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203" w:rsidRPr="00B91203" w:rsidRDefault="00B91203" w:rsidP="00B91203">
      <w:pPr>
        <w:spacing w:after="0" w:line="240" w:lineRule="auto"/>
        <w:rPr>
          <w:rFonts w:ascii="Times New Roman" w:eastAsia="Times New Roman" w:hAnsi="Times New Roman" w:cs="Times New Roman"/>
          <w:sz w:val="24"/>
          <w:szCs w:val="24"/>
          <w:lang w:eastAsia="pl-PL"/>
        </w:rPr>
      </w:pPr>
      <w:r w:rsidRPr="00B91203">
        <w:rPr>
          <w:rFonts w:ascii="Times New Roman" w:eastAsia="Times New Roman" w:hAnsi="Times New Roman" w:cs="Times New Roman"/>
          <w:sz w:val="24"/>
          <w:szCs w:val="24"/>
          <w:lang w:eastAsia="pl-PL"/>
        </w:rPr>
        <w:t xml:space="preserve">Ogłoszenie nr 500165728-N-2018 z dnia 16-07-2018 r. </w:t>
      </w:r>
    </w:p>
    <w:p w:rsidR="00B91203" w:rsidRPr="00B91203" w:rsidRDefault="00B91203" w:rsidP="00B91203">
      <w:pPr>
        <w:spacing w:after="0" w:line="240" w:lineRule="auto"/>
        <w:jc w:val="center"/>
        <w:rPr>
          <w:rFonts w:ascii="Times New Roman" w:eastAsia="Times New Roman" w:hAnsi="Times New Roman" w:cs="Times New Roman"/>
          <w:sz w:val="24"/>
          <w:szCs w:val="24"/>
          <w:lang w:eastAsia="pl-PL"/>
        </w:rPr>
      </w:pPr>
      <w:r w:rsidRPr="00B91203">
        <w:rPr>
          <w:rFonts w:ascii="Times New Roman" w:eastAsia="Times New Roman" w:hAnsi="Times New Roman" w:cs="Times New Roman"/>
          <w:sz w:val="24"/>
          <w:szCs w:val="24"/>
          <w:lang w:eastAsia="pl-PL"/>
        </w:rPr>
        <w:t xml:space="preserve">Gmina Miejska Tczew: Budowa stadionu lekkoatletycznego przy ul. </w:t>
      </w:r>
      <w:proofErr w:type="spellStart"/>
      <w:r w:rsidRPr="00B91203">
        <w:rPr>
          <w:rFonts w:ascii="Times New Roman" w:eastAsia="Times New Roman" w:hAnsi="Times New Roman" w:cs="Times New Roman"/>
          <w:sz w:val="24"/>
          <w:szCs w:val="24"/>
          <w:lang w:eastAsia="pl-PL"/>
        </w:rPr>
        <w:t>Bałdowskiej</w:t>
      </w:r>
      <w:proofErr w:type="spellEnd"/>
      <w:r w:rsidRPr="00B91203">
        <w:rPr>
          <w:rFonts w:ascii="Times New Roman" w:eastAsia="Times New Roman" w:hAnsi="Times New Roman" w:cs="Times New Roman"/>
          <w:sz w:val="24"/>
          <w:szCs w:val="24"/>
          <w:lang w:eastAsia="pl-PL"/>
        </w:rPr>
        <w:t xml:space="preserve"> w Tczewie – etap I </w:t>
      </w:r>
      <w:r w:rsidRPr="00B91203">
        <w:rPr>
          <w:rFonts w:ascii="Times New Roman" w:eastAsia="Times New Roman" w:hAnsi="Times New Roman" w:cs="Times New Roman"/>
          <w:sz w:val="24"/>
          <w:szCs w:val="24"/>
          <w:lang w:eastAsia="pl-PL"/>
        </w:rPr>
        <w:br/>
      </w:r>
      <w:r w:rsidRPr="00B91203">
        <w:rPr>
          <w:rFonts w:ascii="Times New Roman" w:eastAsia="Times New Roman" w:hAnsi="Times New Roman" w:cs="Times New Roman"/>
          <w:sz w:val="24"/>
          <w:szCs w:val="24"/>
          <w:lang w:eastAsia="pl-PL"/>
        </w:rPr>
        <w:br/>
        <w:t xml:space="preserve">OGŁOSZENIE O UDZIELENIU ZAMÓWIENIA - Roboty budowlane </w:t>
      </w:r>
    </w:p>
    <w:p w:rsidR="00B91203" w:rsidRPr="00B91203" w:rsidRDefault="00B91203" w:rsidP="00B91203">
      <w:pPr>
        <w:spacing w:after="0" w:line="240" w:lineRule="auto"/>
        <w:rPr>
          <w:rFonts w:ascii="Times New Roman" w:eastAsia="Times New Roman" w:hAnsi="Times New Roman" w:cs="Times New Roman"/>
          <w:sz w:val="24"/>
          <w:szCs w:val="24"/>
          <w:lang w:eastAsia="pl-PL"/>
        </w:rPr>
      </w:pPr>
      <w:r w:rsidRPr="00B91203">
        <w:rPr>
          <w:rFonts w:ascii="Times New Roman" w:eastAsia="Times New Roman" w:hAnsi="Times New Roman" w:cs="Times New Roman"/>
          <w:b/>
          <w:bCs/>
          <w:sz w:val="24"/>
          <w:szCs w:val="24"/>
          <w:lang w:eastAsia="pl-PL"/>
        </w:rPr>
        <w:t>Zamieszczanie ogłoszenia:</w:t>
      </w:r>
      <w:r w:rsidRPr="00B91203">
        <w:rPr>
          <w:rFonts w:ascii="Times New Roman" w:eastAsia="Times New Roman" w:hAnsi="Times New Roman" w:cs="Times New Roman"/>
          <w:sz w:val="24"/>
          <w:szCs w:val="24"/>
          <w:lang w:eastAsia="pl-PL"/>
        </w:rPr>
        <w:t xml:space="preserve"> </w:t>
      </w:r>
    </w:p>
    <w:p w:rsidR="00B91203" w:rsidRPr="00B91203" w:rsidRDefault="00B91203" w:rsidP="00B91203">
      <w:pPr>
        <w:spacing w:after="0" w:line="240" w:lineRule="auto"/>
        <w:rPr>
          <w:rFonts w:ascii="Times New Roman" w:eastAsia="Times New Roman" w:hAnsi="Times New Roman" w:cs="Times New Roman"/>
          <w:sz w:val="24"/>
          <w:szCs w:val="24"/>
          <w:lang w:eastAsia="pl-PL"/>
        </w:rPr>
      </w:pPr>
      <w:r w:rsidRPr="00B91203">
        <w:rPr>
          <w:rFonts w:ascii="Times New Roman" w:eastAsia="Times New Roman" w:hAnsi="Times New Roman" w:cs="Times New Roman"/>
          <w:sz w:val="24"/>
          <w:szCs w:val="24"/>
          <w:lang w:eastAsia="pl-PL"/>
        </w:rPr>
        <w:t xml:space="preserve">obowiązkowe </w:t>
      </w:r>
    </w:p>
    <w:p w:rsidR="00B91203" w:rsidRPr="00B91203" w:rsidRDefault="00B91203" w:rsidP="00B91203">
      <w:pPr>
        <w:spacing w:after="0" w:line="240" w:lineRule="auto"/>
        <w:rPr>
          <w:rFonts w:ascii="Times New Roman" w:eastAsia="Times New Roman" w:hAnsi="Times New Roman" w:cs="Times New Roman"/>
          <w:sz w:val="24"/>
          <w:szCs w:val="24"/>
          <w:lang w:eastAsia="pl-PL"/>
        </w:rPr>
      </w:pPr>
      <w:r w:rsidRPr="00B91203">
        <w:rPr>
          <w:rFonts w:ascii="Times New Roman" w:eastAsia="Times New Roman" w:hAnsi="Times New Roman" w:cs="Times New Roman"/>
          <w:b/>
          <w:bCs/>
          <w:sz w:val="24"/>
          <w:szCs w:val="24"/>
          <w:lang w:eastAsia="pl-PL"/>
        </w:rPr>
        <w:t>Ogłoszenie dotyczy:</w:t>
      </w:r>
      <w:r w:rsidRPr="00B91203">
        <w:rPr>
          <w:rFonts w:ascii="Times New Roman" w:eastAsia="Times New Roman" w:hAnsi="Times New Roman" w:cs="Times New Roman"/>
          <w:sz w:val="24"/>
          <w:szCs w:val="24"/>
          <w:lang w:eastAsia="pl-PL"/>
        </w:rPr>
        <w:t xml:space="preserve"> </w:t>
      </w:r>
    </w:p>
    <w:p w:rsidR="00B91203" w:rsidRPr="00B91203" w:rsidRDefault="00B91203" w:rsidP="00B91203">
      <w:pPr>
        <w:spacing w:after="0" w:line="240" w:lineRule="auto"/>
        <w:rPr>
          <w:rFonts w:ascii="Times New Roman" w:eastAsia="Times New Roman" w:hAnsi="Times New Roman" w:cs="Times New Roman"/>
          <w:sz w:val="24"/>
          <w:szCs w:val="24"/>
          <w:lang w:eastAsia="pl-PL"/>
        </w:rPr>
      </w:pPr>
      <w:r w:rsidRPr="00B91203">
        <w:rPr>
          <w:rFonts w:ascii="Times New Roman" w:eastAsia="Times New Roman" w:hAnsi="Times New Roman" w:cs="Times New Roman"/>
          <w:sz w:val="24"/>
          <w:szCs w:val="24"/>
          <w:lang w:eastAsia="pl-PL"/>
        </w:rPr>
        <w:t xml:space="preserve">zamówienia publicznego </w:t>
      </w:r>
    </w:p>
    <w:p w:rsidR="00B91203" w:rsidRPr="00B91203" w:rsidRDefault="00B91203" w:rsidP="00B91203">
      <w:pPr>
        <w:spacing w:after="0" w:line="240" w:lineRule="auto"/>
        <w:rPr>
          <w:rFonts w:ascii="Times New Roman" w:eastAsia="Times New Roman" w:hAnsi="Times New Roman" w:cs="Times New Roman"/>
          <w:sz w:val="24"/>
          <w:szCs w:val="24"/>
          <w:lang w:eastAsia="pl-PL"/>
        </w:rPr>
      </w:pPr>
      <w:r w:rsidRPr="00B91203">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B91203" w:rsidRPr="00B91203" w:rsidRDefault="00B91203" w:rsidP="00B91203">
      <w:pPr>
        <w:spacing w:after="0" w:line="240" w:lineRule="auto"/>
        <w:rPr>
          <w:rFonts w:ascii="Times New Roman" w:eastAsia="Times New Roman" w:hAnsi="Times New Roman" w:cs="Times New Roman"/>
          <w:sz w:val="24"/>
          <w:szCs w:val="24"/>
          <w:lang w:eastAsia="pl-PL"/>
        </w:rPr>
      </w:pPr>
      <w:r w:rsidRPr="00B91203">
        <w:rPr>
          <w:rFonts w:ascii="Times New Roman" w:eastAsia="Times New Roman" w:hAnsi="Times New Roman" w:cs="Times New Roman"/>
          <w:sz w:val="24"/>
          <w:szCs w:val="24"/>
          <w:lang w:eastAsia="pl-PL"/>
        </w:rPr>
        <w:t xml:space="preserve">nie </w:t>
      </w:r>
    </w:p>
    <w:p w:rsidR="00B91203" w:rsidRPr="00B91203" w:rsidRDefault="00B91203" w:rsidP="00B91203">
      <w:pPr>
        <w:spacing w:after="0" w:line="240" w:lineRule="auto"/>
        <w:rPr>
          <w:rFonts w:ascii="Times New Roman" w:eastAsia="Times New Roman" w:hAnsi="Times New Roman" w:cs="Times New Roman"/>
          <w:sz w:val="24"/>
          <w:szCs w:val="24"/>
          <w:lang w:eastAsia="pl-PL"/>
        </w:rPr>
      </w:pPr>
      <w:r w:rsidRPr="00B91203">
        <w:rPr>
          <w:rFonts w:ascii="Times New Roman" w:eastAsia="Times New Roman" w:hAnsi="Times New Roman" w:cs="Times New Roman"/>
          <w:b/>
          <w:bCs/>
          <w:sz w:val="24"/>
          <w:szCs w:val="24"/>
          <w:lang w:eastAsia="pl-PL"/>
        </w:rPr>
        <w:t>Zamówienie było przedmiotem ogłoszenia w Biuletynie Zamówień Publicznych:</w:t>
      </w:r>
      <w:r w:rsidRPr="00B91203">
        <w:rPr>
          <w:rFonts w:ascii="Times New Roman" w:eastAsia="Times New Roman" w:hAnsi="Times New Roman" w:cs="Times New Roman"/>
          <w:sz w:val="24"/>
          <w:szCs w:val="24"/>
          <w:lang w:eastAsia="pl-PL"/>
        </w:rPr>
        <w:t xml:space="preserve"> </w:t>
      </w:r>
    </w:p>
    <w:p w:rsidR="00B91203" w:rsidRPr="00B91203" w:rsidRDefault="00B91203" w:rsidP="00B91203">
      <w:pPr>
        <w:spacing w:after="0" w:line="240" w:lineRule="auto"/>
        <w:rPr>
          <w:rFonts w:ascii="Times New Roman" w:eastAsia="Times New Roman" w:hAnsi="Times New Roman" w:cs="Times New Roman"/>
          <w:sz w:val="24"/>
          <w:szCs w:val="24"/>
          <w:lang w:eastAsia="pl-PL"/>
        </w:rPr>
      </w:pPr>
      <w:r w:rsidRPr="00B91203">
        <w:rPr>
          <w:rFonts w:ascii="Times New Roman" w:eastAsia="Times New Roman" w:hAnsi="Times New Roman" w:cs="Times New Roman"/>
          <w:sz w:val="24"/>
          <w:szCs w:val="24"/>
          <w:lang w:eastAsia="pl-PL"/>
        </w:rPr>
        <w:t xml:space="preserve">tak </w:t>
      </w:r>
      <w:r w:rsidRPr="00B91203">
        <w:rPr>
          <w:rFonts w:ascii="Times New Roman" w:eastAsia="Times New Roman" w:hAnsi="Times New Roman" w:cs="Times New Roman"/>
          <w:sz w:val="24"/>
          <w:szCs w:val="24"/>
          <w:lang w:eastAsia="pl-PL"/>
        </w:rPr>
        <w:br/>
        <w:t xml:space="preserve">Numer ogłoszenia: 563867-N-2018 </w:t>
      </w:r>
    </w:p>
    <w:p w:rsidR="00B91203" w:rsidRPr="00B91203" w:rsidRDefault="00B91203" w:rsidP="00B91203">
      <w:pPr>
        <w:spacing w:after="0" w:line="240" w:lineRule="auto"/>
        <w:rPr>
          <w:rFonts w:ascii="Times New Roman" w:eastAsia="Times New Roman" w:hAnsi="Times New Roman" w:cs="Times New Roman"/>
          <w:sz w:val="24"/>
          <w:szCs w:val="24"/>
          <w:lang w:eastAsia="pl-PL"/>
        </w:rPr>
      </w:pPr>
      <w:r w:rsidRPr="00B91203">
        <w:rPr>
          <w:rFonts w:ascii="Times New Roman" w:eastAsia="Times New Roman" w:hAnsi="Times New Roman" w:cs="Times New Roman"/>
          <w:b/>
          <w:bCs/>
          <w:sz w:val="24"/>
          <w:szCs w:val="24"/>
          <w:lang w:eastAsia="pl-PL"/>
        </w:rPr>
        <w:t>Ogłoszenie o zmianie ogłoszenia zostało zamieszczone w Biuletynie Zamówień Publicznych:</w:t>
      </w:r>
      <w:r w:rsidRPr="00B91203">
        <w:rPr>
          <w:rFonts w:ascii="Times New Roman" w:eastAsia="Times New Roman" w:hAnsi="Times New Roman" w:cs="Times New Roman"/>
          <w:sz w:val="24"/>
          <w:szCs w:val="24"/>
          <w:lang w:eastAsia="pl-PL"/>
        </w:rPr>
        <w:t xml:space="preserve"> </w:t>
      </w:r>
    </w:p>
    <w:p w:rsidR="00B91203" w:rsidRPr="00B91203" w:rsidRDefault="00B91203" w:rsidP="00B91203">
      <w:pPr>
        <w:spacing w:after="0" w:line="240" w:lineRule="auto"/>
        <w:rPr>
          <w:rFonts w:ascii="Times New Roman" w:eastAsia="Times New Roman" w:hAnsi="Times New Roman" w:cs="Times New Roman"/>
          <w:sz w:val="24"/>
          <w:szCs w:val="24"/>
          <w:lang w:eastAsia="pl-PL"/>
        </w:rPr>
      </w:pPr>
      <w:r w:rsidRPr="00B91203">
        <w:rPr>
          <w:rFonts w:ascii="Times New Roman" w:eastAsia="Times New Roman" w:hAnsi="Times New Roman" w:cs="Times New Roman"/>
          <w:sz w:val="24"/>
          <w:szCs w:val="24"/>
          <w:lang w:eastAsia="pl-PL"/>
        </w:rPr>
        <w:t xml:space="preserve">tak </w:t>
      </w:r>
      <w:r w:rsidRPr="00B91203">
        <w:rPr>
          <w:rFonts w:ascii="Times New Roman" w:eastAsia="Times New Roman" w:hAnsi="Times New Roman" w:cs="Times New Roman"/>
          <w:sz w:val="24"/>
          <w:szCs w:val="24"/>
          <w:lang w:eastAsia="pl-PL"/>
        </w:rPr>
        <w:br/>
        <w:t xml:space="preserve">Numer ogłoszenia: 500126555-N-2018 </w:t>
      </w:r>
    </w:p>
    <w:p w:rsidR="00B91203" w:rsidRPr="00B91203" w:rsidRDefault="00B91203" w:rsidP="00B91203">
      <w:pPr>
        <w:spacing w:after="0" w:line="240" w:lineRule="auto"/>
        <w:rPr>
          <w:rFonts w:ascii="Times New Roman" w:eastAsia="Times New Roman" w:hAnsi="Times New Roman" w:cs="Times New Roman"/>
          <w:sz w:val="24"/>
          <w:szCs w:val="24"/>
          <w:lang w:eastAsia="pl-PL"/>
        </w:rPr>
      </w:pPr>
    </w:p>
    <w:p w:rsidR="00B91203" w:rsidRPr="00B91203" w:rsidRDefault="00B91203" w:rsidP="00B91203">
      <w:pPr>
        <w:spacing w:after="0" w:line="240" w:lineRule="auto"/>
        <w:rPr>
          <w:rFonts w:ascii="Times New Roman" w:eastAsia="Times New Roman" w:hAnsi="Times New Roman" w:cs="Times New Roman"/>
          <w:sz w:val="24"/>
          <w:szCs w:val="24"/>
          <w:lang w:eastAsia="pl-PL"/>
        </w:rPr>
      </w:pPr>
      <w:r w:rsidRPr="00B91203">
        <w:rPr>
          <w:rFonts w:ascii="Times New Roman" w:eastAsia="Times New Roman" w:hAnsi="Times New Roman" w:cs="Times New Roman"/>
          <w:sz w:val="24"/>
          <w:szCs w:val="24"/>
          <w:u w:val="single"/>
          <w:lang w:eastAsia="pl-PL"/>
        </w:rPr>
        <w:t>SEKCJA I: ZAMAWIAJĄCY</w:t>
      </w:r>
      <w:r w:rsidRPr="00B91203">
        <w:rPr>
          <w:rFonts w:ascii="Times New Roman" w:eastAsia="Times New Roman" w:hAnsi="Times New Roman" w:cs="Times New Roman"/>
          <w:sz w:val="24"/>
          <w:szCs w:val="24"/>
          <w:lang w:eastAsia="pl-PL"/>
        </w:rPr>
        <w:t xml:space="preserve"> </w:t>
      </w:r>
    </w:p>
    <w:p w:rsidR="00B91203" w:rsidRPr="00B91203" w:rsidRDefault="00B91203" w:rsidP="00B91203">
      <w:pPr>
        <w:spacing w:after="0" w:line="240" w:lineRule="auto"/>
        <w:rPr>
          <w:rFonts w:ascii="Times New Roman" w:eastAsia="Times New Roman" w:hAnsi="Times New Roman" w:cs="Times New Roman"/>
          <w:sz w:val="24"/>
          <w:szCs w:val="24"/>
          <w:lang w:eastAsia="pl-PL"/>
        </w:rPr>
      </w:pPr>
    </w:p>
    <w:p w:rsidR="00B91203" w:rsidRPr="00B91203" w:rsidRDefault="00B91203" w:rsidP="00B91203">
      <w:pPr>
        <w:spacing w:after="0" w:line="240" w:lineRule="auto"/>
        <w:rPr>
          <w:rFonts w:ascii="Times New Roman" w:eastAsia="Times New Roman" w:hAnsi="Times New Roman" w:cs="Times New Roman"/>
          <w:sz w:val="24"/>
          <w:szCs w:val="24"/>
          <w:lang w:eastAsia="pl-PL"/>
        </w:rPr>
      </w:pPr>
      <w:r w:rsidRPr="00B91203">
        <w:rPr>
          <w:rFonts w:ascii="Times New Roman" w:eastAsia="Times New Roman" w:hAnsi="Times New Roman" w:cs="Times New Roman"/>
          <w:b/>
          <w:bCs/>
          <w:sz w:val="24"/>
          <w:szCs w:val="24"/>
          <w:lang w:eastAsia="pl-PL"/>
        </w:rPr>
        <w:t xml:space="preserve">I. 1) NAZWA I ADRES: </w:t>
      </w:r>
    </w:p>
    <w:p w:rsidR="00B91203" w:rsidRPr="00B91203" w:rsidRDefault="00B91203" w:rsidP="00B91203">
      <w:pPr>
        <w:spacing w:after="0" w:line="240" w:lineRule="auto"/>
        <w:rPr>
          <w:rFonts w:ascii="Times New Roman" w:eastAsia="Times New Roman" w:hAnsi="Times New Roman" w:cs="Times New Roman"/>
          <w:sz w:val="24"/>
          <w:szCs w:val="24"/>
          <w:lang w:eastAsia="pl-PL"/>
        </w:rPr>
      </w:pPr>
      <w:r w:rsidRPr="00B91203">
        <w:rPr>
          <w:rFonts w:ascii="Times New Roman" w:eastAsia="Times New Roman" w:hAnsi="Times New Roman" w:cs="Times New Roman"/>
          <w:sz w:val="24"/>
          <w:szCs w:val="24"/>
          <w:lang w:eastAsia="pl-PL"/>
        </w:rPr>
        <w:t xml:space="preserve">Gmina Miejska Tczew, Krajowy numer identyfikacyjny 19167527300000, ul. Plac Piłsudskiego  1, 83110   Tczew, woj. pomorskie, państwo Polska, tel. 587 759 343, e-mail eron@um.tczew.pl, faks 587 759 355. </w:t>
      </w:r>
      <w:r w:rsidRPr="00B91203">
        <w:rPr>
          <w:rFonts w:ascii="Times New Roman" w:eastAsia="Times New Roman" w:hAnsi="Times New Roman" w:cs="Times New Roman"/>
          <w:sz w:val="24"/>
          <w:szCs w:val="24"/>
          <w:lang w:eastAsia="pl-PL"/>
        </w:rPr>
        <w:br/>
        <w:t>Adres strony internetowej (</w:t>
      </w:r>
      <w:proofErr w:type="spellStart"/>
      <w:r w:rsidRPr="00B91203">
        <w:rPr>
          <w:rFonts w:ascii="Times New Roman" w:eastAsia="Times New Roman" w:hAnsi="Times New Roman" w:cs="Times New Roman"/>
          <w:sz w:val="24"/>
          <w:szCs w:val="24"/>
          <w:lang w:eastAsia="pl-PL"/>
        </w:rPr>
        <w:t>url</w:t>
      </w:r>
      <w:proofErr w:type="spellEnd"/>
      <w:r w:rsidRPr="00B91203">
        <w:rPr>
          <w:rFonts w:ascii="Times New Roman" w:eastAsia="Times New Roman" w:hAnsi="Times New Roman" w:cs="Times New Roman"/>
          <w:sz w:val="24"/>
          <w:szCs w:val="24"/>
          <w:lang w:eastAsia="pl-PL"/>
        </w:rPr>
        <w:t xml:space="preserve">): www.zp.tczew.pl </w:t>
      </w:r>
    </w:p>
    <w:p w:rsidR="00B91203" w:rsidRPr="00B91203" w:rsidRDefault="00B91203" w:rsidP="00B91203">
      <w:pPr>
        <w:spacing w:after="0" w:line="240" w:lineRule="auto"/>
        <w:rPr>
          <w:rFonts w:ascii="Times New Roman" w:eastAsia="Times New Roman" w:hAnsi="Times New Roman" w:cs="Times New Roman"/>
          <w:sz w:val="24"/>
          <w:szCs w:val="24"/>
          <w:lang w:eastAsia="pl-PL"/>
        </w:rPr>
      </w:pPr>
      <w:r w:rsidRPr="00B91203">
        <w:rPr>
          <w:rFonts w:ascii="Times New Roman" w:eastAsia="Times New Roman" w:hAnsi="Times New Roman" w:cs="Times New Roman"/>
          <w:b/>
          <w:bCs/>
          <w:sz w:val="24"/>
          <w:szCs w:val="24"/>
          <w:lang w:eastAsia="pl-PL"/>
        </w:rPr>
        <w:t>I.2) RODZAJ ZAMAWIAJĄCEGO:</w:t>
      </w:r>
      <w:r w:rsidRPr="00B91203">
        <w:rPr>
          <w:rFonts w:ascii="Times New Roman" w:eastAsia="Times New Roman" w:hAnsi="Times New Roman" w:cs="Times New Roman"/>
          <w:sz w:val="24"/>
          <w:szCs w:val="24"/>
          <w:lang w:eastAsia="pl-PL"/>
        </w:rPr>
        <w:t xml:space="preserve"> </w:t>
      </w:r>
    </w:p>
    <w:p w:rsidR="00B91203" w:rsidRPr="00B91203" w:rsidRDefault="00B91203" w:rsidP="00B91203">
      <w:pPr>
        <w:spacing w:after="0" w:line="240" w:lineRule="auto"/>
        <w:rPr>
          <w:rFonts w:ascii="Times New Roman" w:eastAsia="Times New Roman" w:hAnsi="Times New Roman" w:cs="Times New Roman"/>
          <w:sz w:val="24"/>
          <w:szCs w:val="24"/>
          <w:lang w:eastAsia="pl-PL"/>
        </w:rPr>
      </w:pPr>
      <w:r w:rsidRPr="00B91203">
        <w:rPr>
          <w:rFonts w:ascii="Times New Roman" w:eastAsia="Times New Roman" w:hAnsi="Times New Roman" w:cs="Times New Roman"/>
          <w:sz w:val="24"/>
          <w:szCs w:val="24"/>
          <w:lang w:eastAsia="pl-PL"/>
        </w:rPr>
        <w:t>Administracja samorządowa</w:t>
      </w:r>
    </w:p>
    <w:p w:rsidR="00B91203" w:rsidRPr="00B91203" w:rsidRDefault="00B91203" w:rsidP="00B91203">
      <w:pPr>
        <w:spacing w:after="0" w:line="240" w:lineRule="auto"/>
        <w:rPr>
          <w:rFonts w:ascii="Times New Roman" w:eastAsia="Times New Roman" w:hAnsi="Times New Roman" w:cs="Times New Roman"/>
          <w:sz w:val="24"/>
          <w:szCs w:val="24"/>
          <w:lang w:eastAsia="pl-PL"/>
        </w:rPr>
      </w:pPr>
      <w:r w:rsidRPr="00B91203">
        <w:rPr>
          <w:rFonts w:ascii="Times New Roman" w:eastAsia="Times New Roman" w:hAnsi="Times New Roman" w:cs="Times New Roman"/>
          <w:sz w:val="24"/>
          <w:szCs w:val="24"/>
          <w:u w:val="single"/>
          <w:lang w:eastAsia="pl-PL"/>
        </w:rPr>
        <w:t xml:space="preserve">SEKCJA II: PRZEDMIOT ZAMÓWIENIA </w:t>
      </w:r>
    </w:p>
    <w:p w:rsidR="00B91203" w:rsidRPr="00B91203" w:rsidRDefault="00B91203" w:rsidP="00B91203">
      <w:pPr>
        <w:spacing w:after="0" w:line="240" w:lineRule="auto"/>
        <w:rPr>
          <w:rFonts w:ascii="Times New Roman" w:eastAsia="Times New Roman" w:hAnsi="Times New Roman" w:cs="Times New Roman"/>
          <w:sz w:val="24"/>
          <w:szCs w:val="24"/>
          <w:lang w:eastAsia="pl-PL"/>
        </w:rPr>
      </w:pPr>
      <w:r w:rsidRPr="00B91203">
        <w:rPr>
          <w:rFonts w:ascii="Times New Roman" w:eastAsia="Times New Roman" w:hAnsi="Times New Roman" w:cs="Times New Roman"/>
          <w:b/>
          <w:bCs/>
          <w:sz w:val="24"/>
          <w:szCs w:val="24"/>
          <w:lang w:eastAsia="pl-PL"/>
        </w:rPr>
        <w:t xml:space="preserve">II.1) Nazwa nadana zamówieniu przez zamawiającego: </w:t>
      </w:r>
    </w:p>
    <w:p w:rsidR="00B91203" w:rsidRPr="00B91203" w:rsidRDefault="00B91203" w:rsidP="00B91203">
      <w:pPr>
        <w:spacing w:after="0" w:line="240" w:lineRule="auto"/>
        <w:rPr>
          <w:rFonts w:ascii="Times New Roman" w:eastAsia="Times New Roman" w:hAnsi="Times New Roman" w:cs="Times New Roman"/>
          <w:sz w:val="24"/>
          <w:szCs w:val="24"/>
          <w:lang w:eastAsia="pl-PL"/>
        </w:rPr>
      </w:pPr>
      <w:r w:rsidRPr="00B91203">
        <w:rPr>
          <w:rFonts w:ascii="Times New Roman" w:eastAsia="Times New Roman" w:hAnsi="Times New Roman" w:cs="Times New Roman"/>
          <w:sz w:val="24"/>
          <w:szCs w:val="24"/>
          <w:lang w:eastAsia="pl-PL"/>
        </w:rPr>
        <w:t xml:space="preserve">Budowa stadionu lekkoatletycznego przy ul. </w:t>
      </w:r>
      <w:proofErr w:type="spellStart"/>
      <w:r w:rsidRPr="00B91203">
        <w:rPr>
          <w:rFonts w:ascii="Times New Roman" w:eastAsia="Times New Roman" w:hAnsi="Times New Roman" w:cs="Times New Roman"/>
          <w:sz w:val="24"/>
          <w:szCs w:val="24"/>
          <w:lang w:eastAsia="pl-PL"/>
        </w:rPr>
        <w:t>Bałdowskiej</w:t>
      </w:r>
      <w:proofErr w:type="spellEnd"/>
      <w:r w:rsidRPr="00B91203">
        <w:rPr>
          <w:rFonts w:ascii="Times New Roman" w:eastAsia="Times New Roman" w:hAnsi="Times New Roman" w:cs="Times New Roman"/>
          <w:sz w:val="24"/>
          <w:szCs w:val="24"/>
          <w:lang w:eastAsia="pl-PL"/>
        </w:rPr>
        <w:t xml:space="preserve"> w Tczewie – etap I </w:t>
      </w:r>
    </w:p>
    <w:p w:rsidR="00B91203" w:rsidRPr="00B91203" w:rsidRDefault="00B91203" w:rsidP="00B91203">
      <w:pPr>
        <w:spacing w:after="0" w:line="240" w:lineRule="auto"/>
        <w:rPr>
          <w:rFonts w:ascii="Times New Roman" w:eastAsia="Times New Roman" w:hAnsi="Times New Roman" w:cs="Times New Roman"/>
          <w:sz w:val="24"/>
          <w:szCs w:val="24"/>
          <w:lang w:eastAsia="pl-PL"/>
        </w:rPr>
      </w:pPr>
      <w:r w:rsidRPr="00B91203">
        <w:rPr>
          <w:rFonts w:ascii="Times New Roman" w:eastAsia="Times New Roman" w:hAnsi="Times New Roman" w:cs="Times New Roman"/>
          <w:b/>
          <w:bCs/>
          <w:sz w:val="24"/>
          <w:szCs w:val="24"/>
          <w:lang w:eastAsia="pl-PL"/>
        </w:rPr>
        <w:t>Numer referencyjny</w:t>
      </w:r>
      <w:r w:rsidRPr="00B91203">
        <w:rPr>
          <w:rFonts w:ascii="Times New Roman" w:eastAsia="Times New Roman" w:hAnsi="Times New Roman" w:cs="Times New Roman"/>
          <w:i/>
          <w:iCs/>
          <w:sz w:val="24"/>
          <w:szCs w:val="24"/>
          <w:lang w:eastAsia="pl-PL"/>
        </w:rPr>
        <w:t>(jeżeli dotyczy):</w:t>
      </w:r>
      <w:r w:rsidRPr="00B91203">
        <w:rPr>
          <w:rFonts w:ascii="Times New Roman" w:eastAsia="Times New Roman" w:hAnsi="Times New Roman" w:cs="Times New Roman"/>
          <w:sz w:val="24"/>
          <w:szCs w:val="24"/>
          <w:lang w:eastAsia="pl-PL"/>
        </w:rPr>
        <w:t xml:space="preserve"> </w:t>
      </w:r>
    </w:p>
    <w:p w:rsidR="00B91203" w:rsidRPr="00B91203" w:rsidRDefault="00B91203" w:rsidP="00B91203">
      <w:pPr>
        <w:spacing w:after="0" w:line="240" w:lineRule="auto"/>
        <w:rPr>
          <w:rFonts w:ascii="Times New Roman" w:eastAsia="Times New Roman" w:hAnsi="Times New Roman" w:cs="Times New Roman"/>
          <w:sz w:val="24"/>
          <w:szCs w:val="24"/>
          <w:lang w:eastAsia="pl-PL"/>
        </w:rPr>
      </w:pPr>
      <w:r w:rsidRPr="00B91203">
        <w:rPr>
          <w:rFonts w:ascii="Times New Roman" w:eastAsia="Times New Roman" w:hAnsi="Times New Roman" w:cs="Times New Roman"/>
          <w:sz w:val="24"/>
          <w:szCs w:val="24"/>
          <w:lang w:eastAsia="pl-PL"/>
        </w:rPr>
        <w:t xml:space="preserve">WZP.271.3.10.2018 </w:t>
      </w:r>
    </w:p>
    <w:p w:rsidR="00B91203" w:rsidRPr="00B91203" w:rsidRDefault="00B91203" w:rsidP="00B91203">
      <w:pPr>
        <w:spacing w:after="0" w:line="240" w:lineRule="auto"/>
        <w:rPr>
          <w:rFonts w:ascii="Times New Roman" w:eastAsia="Times New Roman" w:hAnsi="Times New Roman" w:cs="Times New Roman"/>
          <w:sz w:val="24"/>
          <w:szCs w:val="24"/>
          <w:lang w:eastAsia="pl-PL"/>
        </w:rPr>
      </w:pPr>
      <w:r w:rsidRPr="00B91203">
        <w:rPr>
          <w:rFonts w:ascii="Times New Roman" w:eastAsia="Times New Roman" w:hAnsi="Times New Roman" w:cs="Times New Roman"/>
          <w:b/>
          <w:bCs/>
          <w:sz w:val="24"/>
          <w:szCs w:val="24"/>
          <w:lang w:eastAsia="pl-PL"/>
        </w:rPr>
        <w:t>II.2) Rodzaj zamówienia:</w:t>
      </w:r>
      <w:r w:rsidRPr="00B91203">
        <w:rPr>
          <w:rFonts w:ascii="Times New Roman" w:eastAsia="Times New Roman" w:hAnsi="Times New Roman" w:cs="Times New Roman"/>
          <w:sz w:val="24"/>
          <w:szCs w:val="24"/>
          <w:lang w:eastAsia="pl-PL"/>
        </w:rPr>
        <w:t xml:space="preserve"> </w:t>
      </w:r>
    </w:p>
    <w:p w:rsidR="00B91203" w:rsidRPr="00B91203" w:rsidRDefault="00B91203" w:rsidP="00B91203">
      <w:pPr>
        <w:spacing w:after="0" w:line="240" w:lineRule="auto"/>
        <w:rPr>
          <w:rFonts w:ascii="Times New Roman" w:eastAsia="Times New Roman" w:hAnsi="Times New Roman" w:cs="Times New Roman"/>
          <w:sz w:val="24"/>
          <w:szCs w:val="24"/>
          <w:lang w:eastAsia="pl-PL"/>
        </w:rPr>
      </w:pPr>
      <w:r w:rsidRPr="00B91203">
        <w:rPr>
          <w:rFonts w:ascii="Times New Roman" w:eastAsia="Times New Roman" w:hAnsi="Times New Roman" w:cs="Times New Roman"/>
          <w:sz w:val="24"/>
          <w:szCs w:val="24"/>
          <w:lang w:eastAsia="pl-PL"/>
        </w:rPr>
        <w:t xml:space="preserve">Roboty budowlane </w:t>
      </w:r>
    </w:p>
    <w:p w:rsidR="00B91203" w:rsidRPr="00B91203" w:rsidRDefault="00B91203" w:rsidP="00B91203">
      <w:pPr>
        <w:spacing w:after="0" w:line="240" w:lineRule="auto"/>
        <w:rPr>
          <w:rFonts w:ascii="Times New Roman" w:eastAsia="Times New Roman" w:hAnsi="Times New Roman" w:cs="Times New Roman"/>
          <w:sz w:val="24"/>
          <w:szCs w:val="24"/>
          <w:lang w:eastAsia="pl-PL"/>
        </w:rPr>
      </w:pPr>
      <w:r w:rsidRPr="00B91203">
        <w:rPr>
          <w:rFonts w:ascii="Times New Roman" w:eastAsia="Times New Roman" w:hAnsi="Times New Roman" w:cs="Times New Roman"/>
          <w:b/>
          <w:bCs/>
          <w:sz w:val="24"/>
          <w:szCs w:val="24"/>
          <w:lang w:eastAsia="pl-PL"/>
        </w:rPr>
        <w:t xml:space="preserve">II.3) Krótki opis przedmiotu zamówienia </w:t>
      </w:r>
      <w:r w:rsidRPr="00B91203">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B91203">
        <w:rPr>
          <w:rFonts w:ascii="Times New Roman" w:eastAsia="Times New Roman" w:hAnsi="Times New Roman" w:cs="Times New Roman"/>
          <w:sz w:val="24"/>
          <w:szCs w:val="24"/>
          <w:lang w:eastAsia="pl-PL"/>
        </w:rPr>
        <w:t xml:space="preserve"> </w:t>
      </w:r>
      <w:r w:rsidRPr="00B91203">
        <w:rPr>
          <w:rFonts w:ascii="Times New Roman" w:eastAsia="Times New Roman" w:hAnsi="Times New Roman" w:cs="Times New Roman"/>
          <w:b/>
          <w:bCs/>
          <w:sz w:val="24"/>
          <w:szCs w:val="24"/>
          <w:lang w:eastAsia="pl-PL"/>
        </w:rPr>
        <w:t>a w przypadku partnerstwa innowacyjnego - określenie zapotrzebowania na innowacyjny produkt, usługę lub roboty budowlane:</w:t>
      </w:r>
      <w:r w:rsidRPr="00B91203">
        <w:rPr>
          <w:rFonts w:ascii="Times New Roman" w:eastAsia="Times New Roman" w:hAnsi="Times New Roman" w:cs="Times New Roman"/>
          <w:sz w:val="24"/>
          <w:szCs w:val="24"/>
          <w:lang w:eastAsia="pl-PL"/>
        </w:rPr>
        <w:t xml:space="preserve"> </w:t>
      </w:r>
    </w:p>
    <w:p w:rsidR="00B91203" w:rsidRPr="00B91203" w:rsidRDefault="00B91203" w:rsidP="00B91203">
      <w:pPr>
        <w:spacing w:after="0" w:line="240" w:lineRule="auto"/>
        <w:rPr>
          <w:rFonts w:ascii="Times New Roman" w:eastAsia="Times New Roman" w:hAnsi="Times New Roman" w:cs="Times New Roman"/>
          <w:sz w:val="24"/>
          <w:szCs w:val="24"/>
          <w:lang w:eastAsia="pl-PL"/>
        </w:rPr>
      </w:pPr>
      <w:r w:rsidRPr="00B91203">
        <w:rPr>
          <w:rFonts w:ascii="Times New Roman" w:eastAsia="Times New Roman" w:hAnsi="Times New Roman" w:cs="Times New Roman"/>
          <w:sz w:val="24"/>
          <w:szCs w:val="24"/>
          <w:lang w:eastAsia="pl-PL"/>
        </w:rPr>
        <w:t xml:space="preserve">1 Przedmiotem zamówienia jest wykonanie robót budowlanych dla zadania pn.: „Budowa stadionu lekkoatletycznego przy ul. </w:t>
      </w:r>
      <w:proofErr w:type="spellStart"/>
      <w:r w:rsidRPr="00B91203">
        <w:rPr>
          <w:rFonts w:ascii="Times New Roman" w:eastAsia="Times New Roman" w:hAnsi="Times New Roman" w:cs="Times New Roman"/>
          <w:sz w:val="24"/>
          <w:szCs w:val="24"/>
          <w:lang w:eastAsia="pl-PL"/>
        </w:rPr>
        <w:t>Bałdowskiej</w:t>
      </w:r>
      <w:proofErr w:type="spellEnd"/>
      <w:r w:rsidRPr="00B91203">
        <w:rPr>
          <w:rFonts w:ascii="Times New Roman" w:eastAsia="Times New Roman" w:hAnsi="Times New Roman" w:cs="Times New Roman"/>
          <w:sz w:val="24"/>
          <w:szCs w:val="24"/>
          <w:lang w:eastAsia="pl-PL"/>
        </w:rPr>
        <w:t xml:space="preserve"> w Tczewie – etap I”. Przedmiot zamówienia obejmuje mniejszy zakres robót w stosunku do zakresu ujętego w dokumentacji projektowej pod nazwą: „Budowa areny lekkoatletycznej wraz z boiskiem i urządzeniami lekkoatletycznymi, budowa trybun, zadaszonego stanowiska dla sędziów, zaplecza </w:t>
      </w:r>
      <w:proofErr w:type="spellStart"/>
      <w:r w:rsidRPr="00B91203">
        <w:rPr>
          <w:rFonts w:ascii="Times New Roman" w:eastAsia="Times New Roman" w:hAnsi="Times New Roman" w:cs="Times New Roman"/>
          <w:sz w:val="24"/>
          <w:szCs w:val="24"/>
          <w:lang w:eastAsia="pl-PL"/>
        </w:rPr>
        <w:t>sanitarno</w:t>
      </w:r>
      <w:proofErr w:type="spellEnd"/>
      <w:r w:rsidRPr="00B91203">
        <w:rPr>
          <w:rFonts w:ascii="Times New Roman" w:eastAsia="Times New Roman" w:hAnsi="Times New Roman" w:cs="Times New Roman"/>
          <w:sz w:val="24"/>
          <w:szCs w:val="24"/>
          <w:lang w:eastAsia="pl-PL"/>
        </w:rPr>
        <w:t xml:space="preserve"> – szatniowego oraz kasy biletowej, budowa urządzeń i infrastruktury towarzyszącej na stadionie miejskim w Tczewie”, nie przewiduje się realizacji wszystkich elementów ujętych w w/w projekcie budowlanym. Zakres przedmiotu zamówienia (etapu I) obejmuje w szczególności: - prace przygotowawcze, rozbiórkowe, - roboty ziemne, - budowę bieżni lekkoatletycznej z wyposażeniem, - przygotowanie bieżni lekkoatletycznej do certyfikacji, </w:t>
      </w:r>
      <w:r w:rsidRPr="00B91203">
        <w:rPr>
          <w:rFonts w:ascii="Times New Roman" w:eastAsia="Times New Roman" w:hAnsi="Times New Roman" w:cs="Times New Roman"/>
          <w:sz w:val="24"/>
          <w:szCs w:val="24"/>
          <w:lang w:eastAsia="pl-PL"/>
        </w:rPr>
        <w:lastRenderedPageBreak/>
        <w:t xml:space="preserve">uzyskanie świadectwa PZLA, - budowę sektora rzutów z nawierzchnią z trawy naturalnej, płyty boiska piłkarskiego, - dostawę i montaż wyposażenia boiska piłkarskiego, - budowę ogrodzenia wewnętrznego bieżni lekkoatletycznej, - wykonanie kanalizacji deszczowej, odwodnienia liniowego bieżni, sączków drenarskich, instalacji zraszania płyty boiska, - wykonanie robót branży elektrycznej, - prace odtworzeniowe, - inne prace i roboty niezbędne do prawidłowego wykonania przedmiotu umowy, w tym między innymi: • oznakowanie oraz zabezpieczenie przejętego terenu budowy na czas robót, • organizacja zaplecza, • wytyczenie geodezyjne, • nadzór geotechniczny, • badania powykonawcze ułożonej nawierzchni syntetycznej bieżni i urządzeń lekkoatletycznych oraz innych właściwości i parametrów technicznych nawierzchni poliuretanowej, które mogą być wymagane przez Polski Związek Lekkiej Atletyki, • wykonanie „Raportu pomiarowego” potwierdzającego zgodność parametrów wbudowanych urządzeń (bieżni, skoczni, rzutni) z wymaganiami i przepisami IAAF, • organizacja dojść i dojazdów do posesji w trakcie prowadzenia robót, • wykonanie pełnej dokumentacji powykonawczej z naniesionymi zmianami w trakcie robót w 3 egzemplarzach drukowanych oraz w wersji elektronicznej, geodezyjnego wytyczenia i dokumentacji geodezyjnej powykonawczej zatwierdzonej przez odpowiedni Ośrodek Geodezji i Kartografii w 3 egzemplarzach drukowanych oraz wersji elektronicznej a także opracowania operatu kolaudacyjnego w 2 egzemplarzach. Wykonawca zobowiązany jest uzyskać świadectwo PZLA dla stadionu lekkoatletycznego kategorii VB. Projekt posiada uzgodnienia i pozytywną opinię Komisji Obiektów i Urządzeń PZLA. Wykonawca zobowiązany jest do organizowania na terenie placu budowy minimum 1 raz na tydzień rad budowy z udziałem Zamawiającego, nadzoru inwestorskiego i w razie potrzeby nadzoru autorskiego i innych osób w zależności od potrzeb. Na spotkaniu przekazywane będą informacje o stanie zaawansowania robót i rozstrzygane bieżące zagadnienia związane z budową. W okresie rękojmi i gwarancji Wykonawca zobowiązany będzie do udziału w organizowanych przeglądach obiektu oraz każdorazowo w przypadku wystąpienia usterek. Jeśli w dokumentach składających się na opis przedmiotu zamówienia, wskazana jest nazwa handlowa firmy, towaru lub produktu, zamawiający - w odniesieniu do wskazanych wprost w dokumentacji przetargowej parametrów, czy danych (technicznych lub jakichkolwiek innych), identyfikujących pośrednio lub bezpośrednio towar bądź produkt - dopuszcza rozwiązania równoważne zgodne z danymi technicznymi i parametrami zawartymi w w/w dokumentacji. Jako rozwiązania równoważne, należy rozumieć rozwiązania charakteryzujące się parametrami nie gorszymi od wymaganych, a znajdujących się w dokumentacji. Jeżeli zamawiający dopuszcza rozwiązania równoważne opisywanym w dokumentacji, ale nie podaje minimalnych parametrów, które by tę równoważność potwierdzały - wykonawca obowiązany jest zaoferować produkt o właściwościach zbliżonych, nadający się funkcjonalnie do zapotrzebowanego zastosowania. Nazwy własne mają jedynie charakter pomocniczy dla określenia podstawowych parametrów i cech zastosowanych materiałów. Nazwą własną jest nazwa, pod którą oznaczany przez nią przedmiot występuje (lub występowałby) zarówno w Polsce, jak i w innych krajach. Zgodnie z art. 30 ust. 5 ustawy Prawo zamówień publicznych, wykonawca, który powołuje się na rozwiązania równoważne opisywanym przez zamawiającego, jest obowiązany wykazać, że oferowane przez niego dostawy lub roboty budowlane spełniają wymagania określone przez zamawiającego. Szczegółowy opis przedmiotu zamówienia został zawarty w SIWZ. </w:t>
      </w:r>
    </w:p>
    <w:p w:rsidR="00B91203" w:rsidRPr="00B91203" w:rsidRDefault="00B91203" w:rsidP="00B91203">
      <w:pPr>
        <w:spacing w:after="0" w:line="240" w:lineRule="auto"/>
        <w:rPr>
          <w:rFonts w:ascii="Times New Roman" w:eastAsia="Times New Roman" w:hAnsi="Times New Roman" w:cs="Times New Roman"/>
          <w:sz w:val="24"/>
          <w:szCs w:val="24"/>
          <w:lang w:eastAsia="pl-PL"/>
        </w:rPr>
      </w:pPr>
      <w:r w:rsidRPr="00B91203">
        <w:rPr>
          <w:rFonts w:ascii="Times New Roman" w:eastAsia="Times New Roman" w:hAnsi="Times New Roman" w:cs="Times New Roman"/>
          <w:b/>
          <w:bCs/>
          <w:sz w:val="24"/>
          <w:szCs w:val="24"/>
          <w:lang w:eastAsia="pl-PL"/>
        </w:rPr>
        <w:t>II.4) Informacja o częściach zamówienia:</w:t>
      </w:r>
      <w:r w:rsidRPr="00B91203">
        <w:rPr>
          <w:rFonts w:ascii="Times New Roman" w:eastAsia="Times New Roman" w:hAnsi="Times New Roman" w:cs="Times New Roman"/>
          <w:sz w:val="24"/>
          <w:szCs w:val="24"/>
          <w:lang w:eastAsia="pl-PL"/>
        </w:rPr>
        <w:t xml:space="preserve"> </w:t>
      </w:r>
      <w:r w:rsidRPr="00B91203">
        <w:rPr>
          <w:rFonts w:ascii="Times New Roman" w:eastAsia="Times New Roman" w:hAnsi="Times New Roman" w:cs="Times New Roman"/>
          <w:sz w:val="24"/>
          <w:szCs w:val="24"/>
          <w:lang w:eastAsia="pl-PL"/>
        </w:rPr>
        <w:br/>
      </w:r>
      <w:r w:rsidRPr="00B91203">
        <w:rPr>
          <w:rFonts w:ascii="Times New Roman" w:eastAsia="Times New Roman" w:hAnsi="Times New Roman" w:cs="Times New Roman"/>
          <w:b/>
          <w:bCs/>
          <w:sz w:val="24"/>
          <w:szCs w:val="24"/>
          <w:lang w:eastAsia="pl-PL"/>
        </w:rPr>
        <w:t>Zamówienie było podzielone na części:</w:t>
      </w:r>
      <w:r w:rsidRPr="00B91203">
        <w:rPr>
          <w:rFonts w:ascii="Times New Roman" w:eastAsia="Times New Roman" w:hAnsi="Times New Roman" w:cs="Times New Roman"/>
          <w:sz w:val="24"/>
          <w:szCs w:val="24"/>
          <w:lang w:eastAsia="pl-PL"/>
        </w:rPr>
        <w:t xml:space="preserve"> </w:t>
      </w:r>
    </w:p>
    <w:p w:rsidR="00B91203" w:rsidRPr="00B91203" w:rsidRDefault="00B91203" w:rsidP="00B91203">
      <w:pPr>
        <w:spacing w:after="0" w:line="240" w:lineRule="auto"/>
        <w:rPr>
          <w:rFonts w:ascii="Times New Roman" w:eastAsia="Times New Roman" w:hAnsi="Times New Roman" w:cs="Times New Roman"/>
          <w:sz w:val="24"/>
          <w:szCs w:val="24"/>
          <w:lang w:eastAsia="pl-PL"/>
        </w:rPr>
      </w:pPr>
      <w:r w:rsidRPr="00B91203">
        <w:rPr>
          <w:rFonts w:ascii="Times New Roman" w:eastAsia="Times New Roman" w:hAnsi="Times New Roman" w:cs="Times New Roman"/>
          <w:sz w:val="24"/>
          <w:szCs w:val="24"/>
          <w:lang w:eastAsia="pl-PL"/>
        </w:rPr>
        <w:t xml:space="preserve">nie </w:t>
      </w:r>
    </w:p>
    <w:p w:rsidR="00B91203" w:rsidRPr="00B91203" w:rsidRDefault="00B91203" w:rsidP="00B91203">
      <w:pPr>
        <w:spacing w:after="0" w:line="240" w:lineRule="auto"/>
        <w:rPr>
          <w:rFonts w:ascii="Times New Roman" w:eastAsia="Times New Roman" w:hAnsi="Times New Roman" w:cs="Times New Roman"/>
          <w:sz w:val="24"/>
          <w:szCs w:val="24"/>
          <w:lang w:eastAsia="pl-PL"/>
        </w:rPr>
      </w:pPr>
      <w:r w:rsidRPr="00B91203">
        <w:rPr>
          <w:rFonts w:ascii="Times New Roman" w:eastAsia="Times New Roman" w:hAnsi="Times New Roman" w:cs="Times New Roman"/>
          <w:b/>
          <w:bCs/>
          <w:sz w:val="24"/>
          <w:szCs w:val="24"/>
          <w:lang w:eastAsia="pl-PL"/>
        </w:rPr>
        <w:t>II.5) Główny Kod CPV:</w:t>
      </w:r>
      <w:r w:rsidRPr="00B91203">
        <w:rPr>
          <w:rFonts w:ascii="Times New Roman" w:eastAsia="Times New Roman" w:hAnsi="Times New Roman" w:cs="Times New Roman"/>
          <w:sz w:val="24"/>
          <w:szCs w:val="24"/>
          <w:lang w:eastAsia="pl-PL"/>
        </w:rPr>
        <w:t xml:space="preserve"> 45212210-1</w:t>
      </w:r>
    </w:p>
    <w:p w:rsidR="00B91203" w:rsidRPr="00B91203" w:rsidRDefault="00B91203" w:rsidP="00B91203">
      <w:pPr>
        <w:spacing w:after="0" w:line="240" w:lineRule="auto"/>
        <w:rPr>
          <w:rFonts w:ascii="Times New Roman" w:eastAsia="Times New Roman" w:hAnsi="Times New Roman" w:cs="Times New Roman"/>
          <w:sz w:val="24"/>
          <w:szCs w:val="24"/>
          <w:lang w:eastAsia="pl-PL"/>
        </w:rPr>
      </w:pPr>
    </w:p>
    <w:p w:rsidR="00B91203" w:rsidRPr="00B91203" w:rsidRDefault="00B91203" w:rsidP="00B91203">
      <w:pPr>
        <w:spacing w:after="0" w:line="240" w:lineRule="auto"/>
        <w:rPr>
          <w:rFonts w:ascii="Times New Roman" w:eastAsia="Times New Roman" w:hAnsi="Times New Roman" w:cs="Times New Roman"/>
          <w:sz w:val="24"/>
          <w:szCs w:val="24"/>
          <w:lang w:eastAsia="pl-PL"/>
        </w:rPr>
      </w:pPr>
      <w:r w:rsidRPr="00B91203">
        <w:rPr>
          <w:rFonts w:ascii="Times New Roman" w:eastAsia="Times New Roman" w:hAnsi="Times New Roman" w:cs="Times New Roman"/>
          <w:b/>
          <w:bCs/>
          <w:sz w:val="24"/>
          <w:szCs w:val="24"/>
          <w:lang w:eastAsia="pl-PL"/>
        </w:rPr>
        <w:lastRenderedPageBreak/>
        <w:t xml:space="preserve">Dodatkowe kody CPV: </w:t>
      </w:r>
      <w:r w:rsidRPr="00B91203">
        <w:rPr>
          <w:rFonts w:ascii="Times New Roman" w:eastAsia="Times New Roman" w:hAnsi="Times New Roman" w:cs="Times New Roman"/>
          <w:sz w:val="24"/>
          <w:szCs w:val="24"/>
          <w:lang w:eastAsia="pl-PL"/>
        </w:rPr>
        <w:t xml:space="preserve">45110000-1, 45112700-2, 45342000-6, 45310000-3, 45330000-9, 45340000-2 </w:t>
      </w:r>
    </w:p>
    <w:p w:rsidR="00B91203" w:rsidRPr="00B91203" w:rsidRDefault="00B91203" w:rsidP="00B91203">
      <w:pPr>
        <w:spacing w:after="0" w:line="240" w:lineRule="auto"/>
        <w:rPr>
          <w:rFonts w:ascii="Times New Roman" w:eastAsia="Times New Roman" w:hAnsi="Times New Roman" w:cs="Times New Roman"/>
          <w:sz w:val="24"/>
          <w:szCs w:val="24"/>
          <w:lang w:eastAsia="pl-PL"/>
        </w:rPr>
      </w:pPr>
      <w:r w:rsidRPr="00B91203">
        <w:rPr>
          <w:rFonts w:ascii="Times New Roman" w:eastAsia="Times New Roman" w:hAnsi="Times New Roman" w:cs="Times New Roman"/>
          <w:sz w:val="24"/>
          <w:szCs w:val="24"/>
          <w:u w:val="single"/>
          <w:lang w:eastAsia="pl-PL"/>
        </w:rPr>
        <w:t xml:space="preserve">SEKCJA III: PROCEDURA </w:t>
      </w:r>
    </w:p>
    <w:p w:rsidR="00B91203" w:rsidRPr="00B91203" w:rsidRDefault="00B91203" w:rsidP="00B91203">
      <w:pPr>
        <w:spacing w:after="0" w:line="240" w:lineRule="auto"/>
        <w:rPr>
          <w:rFonts w:ascii="Times New Roman" w:eastAsia="Times New Roman" w:hAnsi="Times New Roman" w:cs="Times New Roman"/>
          <w:sz w:val="24"/>
          <w:szCs w:val="24"/>
          <w:lang w:eastAsia="pl-PL"/>
        </w:rPr>
      </w:pPr>
      <w:r w:rsidRPr="00B91203">
        <w:rPr>
          <w:rFonts w:ascii="Times New Roman" w:eastAsia="Times New Roman" w:hAnsi="Times New Roman" w:cs="Times New Roman"/>
          <w:b/>
          <w:bCs/>
          <w:sz w:val="24"/>
          <w:szCs w:val="24"/>
          <w:lang w:eastAsia="pl-PL"/>
        </w:rPr>
        <w:t xml:space="preserve">III.1) TRYB UDZIELENIA ZAMÓWIENIA </w:t>
      </w:r>
    </w:p>
    <w:p w:rsidR="00B91203" w:rsidRPr="00B91203" w:rsidRDefault="00B91203" w:rsidP="00B91203">
      <w:pPr>
        <w:spacing w:after="0" w:line="240" w:lineRule="auto"/>
        <w:rPr>
          <w:rFonts w:ascii="Times New Roman" w:eastAsia="Times New Roman" w:hAnsi="Times New Roman" w:cs="Times New Roman"/>
          <w:sz w:val="24"/>
          <w:szCs w:val="24"/>
          <w:lang w:eastAsia="pl-PL"/>
        </w:rPr>
      </w:pPr>
      <w:r w:rsidRPr="00B91203">
        <w:rPr>
          <w:rFonts w:ascii="Times New Roman" w:eastAsia="Times New Roman" w:hAnsi="Times New Roman" w:cs="Times New Roman"/>
          <w:sz w:val="24"/>
          <w:szCs w:val="24"/>
          <w:lang w:eastAsia="pl-PL"/>
        </w:rPr>
        <w:t>Przetarg nieograniczony</w:t>
      </w:r>
    </w:p>
    <w:p w:rsidR="00B91203" w:rsidRPr="00B91203" w:rsidRDefault="00B91203" w:rsidP="00B91203">
      <w:pPr>
        <w:spacing w:after="0" w:line="240" w:lineRule="auto"/>
        <w:rPr>
          <w:rFonts w:ascii="Times New Roman" w:eastAsia="Times New Roman" w:hAnsi="Times New Roman" w:cs="Times New Roman"/>
          <w:sz w:val="24"/>
          <w:szCs w:val="24"/>
          <w:lang w:eastAsia="pl-PL"/>
        </w:rPr>
      </w:pPr>
      <w:r w:rsidRPr="00B91203">
        <w:rPr>
          <w:rFonts w:ascii="Times New Roman" w:eastAsia="Times New Roman" w:hAnsi="Times New Roman" w:cs="Times New Roman"/>
          <w:b/>
          <w:bCs/>
          <w:sz w:val="24"/>
          <w:szCs w:val="24"/>
          <w:lang w:eastAsia="pl-PL"/>
        </w:rPr>
        <w:t xml:space="preserve">III.2) Ogłoszenie dotyczy zakończenia dynamicznego systemu zakupów </w:t>
      </w:r>
    </w:p>
    <w:p w:rsidR="00B91203" w:rsidRPr="00B91203" w:rsidRDefault="00B91203" w:rsidP="00B91203">
      <w:pPr>
        <w:spacing w:after="0" w:line="240" w:lineRule="auto"/>
        <w:rPr>
          <w:rFonts w:ascii="Times New Roman" w:eastAsia="Times New Roman" w:hAnsi="Times New Roman" w:cs="Times New Roman"/>
          <w:sz w:val="24"/>
          <w:szCs w:val="24"/>
          <w:lang w:eastAsia="pl-PL"/>
        </w:rPr>
      </w:pPr>
      <w:r w:rsidRPr="00B91203">
        <w:rPr>
          <w:rFonts w:ascii="Times New Roman" w:eastAsia="Times New Roman" w:hAnsi="Times New Roman" w:cs="Times New Roman"/>
          <w:sz w:val="24"/>
          <w:szCs w:val="24"/>
          <w:lang w:eastAsia="pl-PL"/>
        </w:rPr>
        <w:t>nie</w:t>
      </w:r>
    </w:p>
    <w:p w:rsidR="00B91203" w:rsidRPr="00B91203" w:rsidRDefault="00B91203" w:rsidP="00B91203">
      <w:pPr>
        <w:spacing w:after="0" w:line="240" w:lineRule="auto"/>
        <w:rPr>
          <w:rFonts w:ascii="Times New Roman" w:eastAsia="Times New Roman" w:hAnsi="Times New Roman" w:cs="Times New Roman"/>
          <w:sz w:val="24"/>
          <w:szCs w:val="24"/>
          <w:lang w:eastAsia="pl-PL"/>
        </w:rPr>
      </w:pPr>
      <w:r w:rsidRPr="00B91203">
        <w:rPr>
          <w:rFonts w:ascii="Times New Roman" w:eastAsia="Times New Roman" w:hAnsi="Times New Roman" w:cs="Times New Roman"/>
          <w:b/>
          <w:bCs/>
          <w:sz w:val="24"/>
          <w:szCs w:val="24"/>
          <w:lang w:eastAsia="pl-PL"/>
        </w:rPr>
        <w:t xml:space="preserve">III.3) Informacje dodatkowe: </w:t>
      </w:r>
    </w:p>
    <w:p w:rsidR="00B91203" w:rsidRPr="00B91203" w:rsidRDefault="00B91203" w:rsidP="00B91203">
      <w:pPr>
        <w:spacing w:after="0" w:line="240" w:lineRule="auto"/>
        <w:rPr>
          <w:rFonts w:ascii="Times New Roman" w:eastAsia="Times New Roman" w:hAnsi="Times New Roman" w:cs="Times New Roman"/>
          <w:sz w:val="24"/>
          <w:szCs w:val="24"/>
          <w:lang w:eastAsia="pl-PL"/>
        </w:rPr>
      </w:pPr>
      <w:r w:rsidRPr="00B91203">
        <w:rPr>
          <w:rFonts w:ascii="Times New Roman" w:eastAsia="Times New Roman" w:hAnsi="Times New Roman" w:cs="Times New Roman"/>
          <w:sz w:val="24"/>
          <w:szCs w:val="24"/>
          <w:u w:val="single"/>
          <w:lang w:eastAsia="pl-PL"/>
        </w:rPr>
        <w:t xml:space="preserve">SEKCJA IV: UDZIELENIE ZAMÓWIENIA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17"/>
        <w:gridCol w:w="45"/>
      </w:tblGrid>
      <w:tr w:rsidR="00B91203" w:rsidRPr="00B91203" w:rsidTr="00B91203">
        <w:trPr>
          <w:gridAfter w:val="1"/>
          <w:tblCellSpacing w:w="15" w:type="dxa"/>
        </w:trPr>
        <w:tc>
          <w:tcPr>
            <w:tcW w:w="0" w:type="auto"/>
            <w:vAlign w:val="center"/>
            <w:hideMark/>
          </w:tcPr>
          <w:p w:rsidR="00B91203" w:rsidRPr="00B91203" w:rsidRDefault="00B91203" w:rsidP="00B91203">
            <w:pPr>
              <w:spacing w:after="0" w:line="240" w:lineRule="auto"/>
              <w:rPr>
                <w:rFonts w:ascii="Times New Roman" w:eastAsia="Times New Roman" w:hAnsi="Times New Roman" w:cs="Times New Roman"/>
                <w:sz w:val="24"/>
                <w:szCs w:val="24"/>
                <w:lang w:eastAsia="pl-PL"/>
              </w:rPr>
            </w:pPr>
          </w:p>
        </w:tc>
      </w:tr>
      <w:tr w:rsidR="00B91203" w:rsidRPr="00B91203" w:rsidTr="00B91203">
        <w:trPr>
          <w:gridAfter w:val="1"/>
          <w:tblCellSpacing w:w="15" w:type="dxa"/>
        </w:trPr>
        <w:tc>
          <w:tcPr>
            <w:tcW w:w="0" w:type="auto"/>
            <w:vAlign w:val="center"/>
            <w:hideMark/>
          </w:tcPr>
          <w:p w:rsidR="00B91203" w:rsidRPr="00B91203" w:rsidRDefault="00B91203" w:rsidP="00B91203">
            <w:pPr>
              <w:spacing w:after="0" w:line="240" w:lineRule="auto"/>
              <w:rPr>
                <w:rFonts w:ascii="Times New Roman" w:eastAsia="Times New Roman" w:hAnsi="Times New Roman" w:cs="Times New Roman"/>
                <w:sz w:val="24"/>
                <w:szCs w:val="24"/>
                <w:lang w:eastAsia="pl-PL"/>
              </w:rPr>
            </w:pPr>
            <w:r w:rsidRPr="00B91203">
              <w:rPr>
                <w:rFonts w:ascii="Times New Roman" w:eastAsia="Times New Roman" w:hAnsi="Times New Roman" w:cs="Times New Roman"/>
                <w:sz w:val="24"/>
                <w:szCs w:val="24"/>
                <w:lang w:eastAsia="pl-PL"/>
              </w:rPr>
              <w:t>Postępowanie / część zostało unieważnione</w:t>
            </w:r>
          </w:p>
          <w:p w:rsidR="00B91203" w:rsidRPr="00B91203" w:rsidRDefault="00B91203" w:rsidP="00B91203">
            <w:pPr>
              <w:spacing w:after="0" w:line="240" w:lineRule="auto"/>
              <w:rPr>
                <w:rFonts w:ascii="Times New Roman" w:eastAsia="Times New Roman" w:hAnsi="Times New Roman" w:cs="Times New Roman"/>
                <w:sz w:val="24"/>
                <w:szCs w:val="24"/>
                <w:lang w:eastAsia="pl-PL"/>
              </w:rPr>
            </w:pPr>
            <w:r w:rsidRPr="00B91203">
              <w:rPr>
                <w:rFonts w:ascii="Times New Roman" w:eastAsia="Times New Roman" w:hAnsi="Times New Roman" w:cs="Times New Roman"/>
                <w:sz w:val="24"/>
                <w:szCs w:val="24"/>
                <w:lang w:eastAsia="pl-PL"/>
              </w:rPr>
              <w:t>tak</w:t>
            </w:r>
          </w:p>
          <w:p w:rsidR="00B91203" w:rsidRPr="00B91203" w:rsidRDefault="00B91203" w:rsidP="00B91203">
            <w:pPr>
              <w:spacing w:after="0" w:line="240" w:lineRule="auto"/>
              <w:rPr>
                <w:rFonts w:ascii="Times New Roman" w:eastAsia="Times New Roman" w:hAnsi="Times New Roman" w:cs="Times New Roman"/>
                <w:sz w:val="24"/>
                <w:szCs w:val="24"/>
                <w:lang w:eastAsia="pl-PL"/>
              </w:rPr>
            </w:pPr>
            <w:r w:rsidRPr="00B91203">
              <w:rPr>
                <w:rFonts w:ascii="Times New Roman" w:eastAsia="Times New Roman" w:hAnsi="Times New Roman" w:cs="Times New Roman"/>
                <w:sz w:val="24"/>
                <w:szCs w:val="24"/>
                <w:lang w:eastAsia="pl-PL"/>
              </w:rPr>
              <w:t>Należy podać podstawę i przyczynę unieważnienia postępowania:</w:t>
            </w:r>
          </w:p>
          <w:p w:rsidR="00B91203" w:rsidRPr="00B91203" w:rsidRDefault="00B91203" w:rsidP="00B91203">
            <w:pPr>
              <w:spacing w:after="0" w:line="240" w:lineRule="auto"/>
              <w:rPr>
                <w:rFonts w:ascii="Times New Roman" w:eastAsia="Times New Roman" w:hAnsi="Times New Roman" w:cs="Times New Roman"/>
                <w:sz w:val="24"/>
                <w:szCs w:val="24"/>
                <w:lang w:eastAsia="pl-PL"/>
              </w:rPr>
            </w:pPr>
            <w:r w:rsidRPr="00B91203">
              <w:rPr>
                <w:rFonts w:ascii="Times New Roman" w:eastAsia="Times New Roman" w:hAnsi="Times New Roman" w:cs="Times New Roman"/>
                <w:sz w:val="24"/>
                <w:szCs w:val="24"/>
                <w:lang w:eastAsia="pl-PL"/>
              </w:rPr>
              <w:t xml:space="preserve">Zamawiający unieważnia przedmiotowe postępowanie o udzielenie zamówienia publicznego, na podstawie art. 93 ust. 1 pkt 4) ustawy Prawo zamówień publicznych o brzmieniu: „Zamawiający unieważnia postępowanie o udzielenie zamówienia, jeżeli cena najkorzystniejszej oferty lub oferta z najniższą ceną przewyższa kwotę, którą zamawiający zamierza przeznaczyć na sfinansowanie zamówienia, chyba że zamawiający może zwiększyć tę kwotę do ceny najkorzystniejszej oferty”. Cena najkorzystniejszej oferty przewyższa kwotę, którą zamawiający zamierza przeznaczyć na sfinansowanie zamówienia. Zamawiający nie zwiększa środków finansowych na realizację niniejszego zamówienia. </w:t>
            </w:r>
          </w:p>
        </w:tc>
      </w:tr>
      <w:tr w:rsidR="00B91203" w:rsidRPr="00B91203" w:rsidTr="00B91203">
        <w:trPr>
          <w:tblCellSpacing w:w="15" w:type="dxa"/>
        </w:trPr>
        <w:tc>
          <w:tcPr>
            <w:tcW w:w="0" w:type="auto"/>
            <w:gridSpan w:val="2"/>
            <w:vAlign w:val="center"/>
            <w:hideMark/>
          </w:tcPr>
          <w:p w:rsidR="00B91203" w:rsidRPr="00B91203" w:rsidRDefault="00B91203" w:rsidP="00B91203">
            <w:pPr>
              <w:spacing w:after="0" w:line="240" w:lineRule="auto"/>
              <w:rPr>
                <w:rFonts w:ascii="Times New Roman" w:eastAsia="Times New Roman" w:hAnsi="Times New Roman" w:cs="Times New Roman"/>
                <w:sz w:val="24"/>
                <w:szCs w:val="24"/>
                <w:lang w:eastAsia="pl-PL"/>
              </w:rPr>
            </w:pPr>
          </w:p>
        </w:tc>
      </w:tr>
    </w:tbl>
    <w:p w:rsidR="00B91203" w:rsidRPr="00B91203" w:rsidRDefault="00B91203" w:rsidP="00B91203">
      <w:pPr>
        <w:spacing w:after="0" w:line="240" w:lineRule="auto"/>
        <w:rPr>
          <w:rFonts w:ascii="Times New Roman" w:eastAsia="Times New Roman" w:hAnsi="Times New Roman" w:cs="Times New Roman"/>
          <w:sz w:val="24"/>
          <w:szCs w:val="24"/>
          <w:lang w:eastAsia="pl-PL"/>
        </w:rPr>
      </w:pPr>
    </w:p>
    <w:p w:rsidR="00B91203" w:rsidRPr="00B91203" w:rsidRDefault="00B91203" w:rsidP="00B91203">
      <w:pPr>
        <w:spacing w:after="0" w:line="240" w:lineRule="auto"/>
        <w:rPr>
          <w:rFonts w:ascii="Times New Roman" w:eastAsia="Times New Roman" w:hAnsi="Times New Roman" w:cs="Times New Roman"/>
          <w:sz w:val="24"/>
          <w:szCs w:val="24"/>
          <w:lang w:eastAsia="pl-PL"/>
        </w:rPr>
      </w:pPr>
      <w:r w:rsidRPr="00B91203">
        <w:rPr>
          <w:rFonts w:ascii="Times New Roman" w:eastAsia="Times New Roman" w:hAnsi="Times New Roman" w:cs="Times New Roman"/>
          <w:b/>
          <w:bCs/>
          <w:sz w:val="24"/>
          <w:szCs w:val="24"/>
          <w:lang w:eastAsia="pl-PL"/>
        </w:rPr>
        <w:t xml:space="preserve">IV.9) UZASADNIENIE UDZIELENIA ZAMÓWIENIA W TRYBIE NEGOCJACJI BEZ OGŁOSZENIA, ZAMÓWIENIA Z WOLNEJ RĘKI ALBO ZAPYTANIA O CENĘ </w:t>
      </w:r>
    </w:p>
    <w:p w:rsidR="00B91203" w:rsidRPr="00B91203" w:rsidRDefault="00B91203" w:rsidP="00B91203">
      <w:pPr>
        <w:spacing w:after="0" w:line="240" w:lineRule="auto"/>
        <w:rPr>
          <w:rFonts w:ascii="Times New Roman" w:eastAsia="Times New Roman" w:hAnsi="Times New Roman" w:cs="Times New Roman"/>
          <w:sz w:val="24"/>
          <w:szCs w:val="24"/>
          <w:lang w:eastAsia="pl-PL"/>
        </w:rPr>
      </w:pPr>
    </w:p>
    <w:p w:rsidR="00B91203" w:rsidRPr="00B91203" w:rsidRDefault="00B91203" w:rsidP="00B91203">
      <w:pPr>
        <w:spacing w:after="0" w:line="240" w:lineRule="auto"/>
        <w:rPr>
          <w:rFonts w:ascii="Times New Roman" w:eastAsia="Times New Roman" w:hAnsi="Times New Roman" w:cs="Times New Roman"/>
          <w:sz w:val="24"/>
          <w:szCs w:val="24"/>
          <w:lang w:eastAsia="pl-PL"/>
        </w:rPr>
      </w:pPr>
      <w:r w:rsidRPr="00B91203">
        <w:rPr>
          <w:rFonts w:ascii="Times New Roman" w:eastAsia="Times New Roman" w:hAnsi="Times New Roman" w:cs="Times New Roman"/>
          <w:b/>
          <w:bCs/>
          <w:sz w:val="24"/>
          <w:szCs w:val="24"/>
          <w:lang w:eastAsia="pl-PL"/>
        </w:rPr>
        <w:t>IV.9.1) Podstawa prawna</w:t>
      </w:r>
      <w:r w:rsidRPr="00B91203">
        <w:rPr>
          <w:rFonts w:ascii="Times New Roman" w:eastAsia="Times New Roman" w:hAnsi="Times New Roman" w:cs="Times New Roman"/>
          <w:sz w:val="24"/>
          <w:szCs w:val="24"/>
          <w:lang w:eastAsia="pl-PL"/>
        </w:rPr>
        <w:t xml:space="preserve"> </w:t>
      </w:r>
    </w:p>
    <w:p w:rsidR="00B91203" w:rsidRPr="00B91203" w:rsidRDefault="00B91203" w:rsidP="00B91203">
      <w:pPr>
        <w:spacing w:after="0" w:line="240" w:lineRule="auto"/>
        <w:rPr>
          <w:rFonts w:ascii="Times New Roman" w:eastAsia="Times New Roman" w:hAnsi="Times New Roman" w:cs="Times New Roman"/>
          <w:sz w:val="24"/>
          <w:szCs w:val="24"/>
          <w:lang w:eastAsia="pl-PL"/>
        </w:rPr>
      </w:pPr>
      <w:r w:rsidRPr="00B91203">
        <w:rPr>
          <w:rFonts w:ascii="Times New Roman" w:eastAsia="Times New Roman" w:hAnsi="Times New Roman" w:cs="Times New Roman"/>
          <w:sz w:val="24"/>
          <w:szCs w:val="24"/>
          <w:lang w:eastAsia="pl-PL"/>
        </w:rPr>
        <w:t xml:space="preserve">Postępowanie prowadzone jest w trybie   na podstawie art.  ustawy </w:t>
      </w:r>
      <w:proofErr w:type="spellStart"/>
      <w:r w:rsidRPr="00B91203">
        <w:rPr>
          <w:rFonts w:ascii="Times New Roman" w:eastAsia="Times New Roman" w:hAnsi="Times New Roman" w:cs="Times New Roman"/>
          <w:sz w:val="24"/>
          <w:szCs w:val="24"/>
          <w:lang w:eastAsia="pl-PL"/>
        </w:rPr>
        <w:t>Pzp</w:t>
      </w:r>
      <w:proofErr w:type="spellEnd"/>
      <w:r w:rsidRPr="00B91203">
        <w:rPr>
          <w:rFonts w:ascii="Times New Roman" w:eastAsia="Times New Roman" w:hAnsi="Times New Roman" w:cs="Times New Roman"/>
          <w:sz w:val="24"/>
          <w:szCs w:val="24"/>
          <w:lang w:eastAsia="pl-PL"/>
        </w:rPr>
        <w:t xml:space="preserve">. </w:t>
      </w:r>
    </w:p>
    <w:p w:rsidR="00B91203" w:rsidRPr="00B91203" w:rsidRDefault="00B91203" w:rsidP="00B91203">
      <w:pPr>
        <w:spacing w:after="0" w:line="240" w:lineRule="auto"/>
        <w:rPr>
          <w:rFonts w:ascii="Times New Roman" w:eastAsia="Times New Roman" w:hAnsi="Times New Roman" w:cs="Times New Roman"/>
          <w:sz w:val="24"/>
          <w:szCs w:val="24"/>
          <w:lang w:eastAsia="pl-PL"/>
        </w:rPr>
      </w:pPr>
      <w:r w:rsidRPr="00B91203">
        <w:rPr>
          <w:rFonts w:ascii="Times New Roman" w:eastAsia="Times New Roman" w:hAnsi="Times New Roman" w:cs="Times New Roman"/>
          <w:b/>
          <w:bCs/>
          <w:sz w:val="24"/>
          <w:szCs w:val="24"/>
          <w:lang w:eastAsia="pl-PL"/>
        </w:rPr>
        <w:t xml:space="preserve">IV.9.2) Uzasadnienie wyboru trybu </w:t>
      </w:r>
    </w:p>
    <w:p w:rsidR="00B91203" w:rsidRPr="00B91203" w:rsidRDefault="00B91203" w:rsidP="00B91203">
      <w:pPr>
        <w:spacing w:after="0" w:line="240" w:lineRule="auto"/>
        <w:rPr>
          <w:rFonts w:ascii="Times New Roman" w:eastAsia="Times New Roman" w:hAnsi="Times New Roman" w:cs="Times New Roman"/>
          <w:sz w:val="24"/>
          <w:szCs w:val="24"/>
          <w:lang w:eastAsia="pl-PL"/>
        </w:rPr>
      </w:pPr>
      <w:r w:rsidRPr="00B91203">
        <w:rPr>
          <w:rFonts w:ascii="Times New Roman" w:eastAsia="Times New Roman" w:hAnsi="Times New Roman" w:cs="Times New Roman"/>
          <w:sz w:val="24"/>
          <w:szCs w:val="24"/>
          <w:lang w:eastAsia="pl-PL"/>
        </w:rPr>
        <w:t xml:space="preserve">Należy podać uzasadnienie faktyczne i prawne wyboru trybu oraz wyjaśnić, dlaczego udzielenie zamówienia jest zgodne z przepisami. </w:t>
      </w:r>
    </w:p>
    <w:p w:rsidR="00B91203" w:rsidRPr="00B91203" w:rsidRDefault="00B91203" w:rsidP="00B91203">
      <w:pPr>
        <w:spacing w:after="0" w:line="240" w:lineRule="auto"/>
        <w:rPr>
          <w:rFonts w:ascii="Times New Roman" w:eastAsia="Times New Roman" w:hAnsi="Times New Roman" w:cs="Times New Roman"/>
          <w:sz w:val="24"/>
          <w:szCs w:val="24"/>
          <w:lang w:eastAsia="pl-PL"/>
        </w:rPr>
      </w:pPr>
      <w:r w:rsidRPr="00B91203">
        <w:rPr>
          <w:rFonts w:ascii="Times New Roman" w:eastAsia="Times New Roman" w:hAnsi="Times New Roman" w:cs="Times New Roman"/>
          <w:sz w:val="24"/>
          <w:szCs w:val="24"/>
          <w:lang w:eastAsia="pl-PL"/>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882"/>
      </w:tblGrid>
      <w:tr w:rsidR="00B91203" w:rsidRPr="00B91203" w:rsidTr="00B91203">
        <w:trPr>
          <w:tblCellSpacing w:w="15" w:type="dxa"/>
        </w:trPr>
        <w:tc>
          <w:tcPr>
            <w:tcW w:w="0" w:type="auto"/>
            <w:vAlign w:val="center"/>
            <w:hideMark/>
          </w:tcPr>
          <w:p w:rsidR="00B91203" w:rsidRPr="00B91203" w:rsidRDefault="00B91203" w:rsidP="00B91203">
            <w:pPr>
              <w:shd w:val="clear" w:color="auto" w:fill="E0DCCE"/>
              <w:spacing w:after="0" w:line="300" w:lineRule="atLeast"/>
              <w:jc w:val="center"/>
              <w:textAlignment w:val="center"/>
              <w:divId w:val="2038500352"/>
              <w:rPr>
                <w:rFonts w:ascii="Tahoma" w:eastAsia="Times New Roman" w:hAnsi="Tahoma" w:cs="Tahoma"/>
                <w:sz w:val="18"/>
                <w:szCs w:val="18"/>
                <w:lang w:eastAsia="pl-PL"/>
              </w:rPr>
            </w:pPr>
            <w:r w:rsidRPr="00B91203">
              <w:rPr>
                <w:rFonts w:ascii="Tahoma" w:eastAsia="Times New Roman" w:hAnsi="Tahoma" w:cs="Tahoma"/>
                <w:sz w:val="18"/>
                <w:szCs w:val="18"/>
                <w:lang w:eastAsia="pl-PL"/>
              </w:rPr>
              <w:t xml:space="preserve">Copyright © 2010 </w:t>
            </w:r>
            <w:hyperlink r:id="rId5" w:history="1">
              <w:r w:rsidRPr="00B91203">
                <w:rPr>
                  <w:rFonts w:ascii="Tahoma" w:eastAsia="Times New Roman" w:hAnsi="Tahoma" w:cs="Tahoma"/>
                  <w:color w:val="0000FF"/>
                  <w:sz w:val="18"/>
                  <w:szCs w:val="18"/>
                  <w:u w:val="single"/>
                  <w:lang w:eastAsia="pl-PL"/>
                </w:rPr>
                <w:t>Urząd Zamówień Publicznych</w:t>
              </w:r>
            </w:hyperlink>
            <w:r w:rsidRPr="00B91203">
              <w:rPr>
                <w:rFonts w:ascii="Tahoma" w:eastAsia="Times New Roman" w:hAnsi="Tahoma" w:cs="Tahoma"/>
                <w:sz w:val="18"/>
                <w:szCs w:val="18"/>
                <w:lang w:eastAsia="pl-PL"/>
              </w:rPr>
              <w:t xml:space="preserve"> </w:t>
            </w:r>
          </w:p>
        </w:tc>
      </w:tr>
    </w:tbl>
    <w:p w:rsidR="00772F5B" w:rsidRDefault="00772F5B">
      <w:bookmarkStart w:id="0" w:name="_GoBack"/>
      <w:bookmarkEnd w:id="0"/>
    </w:p>
    <w:sectPr w:rsidR="00772F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AF7"/>
    <w:rsid w:val="00772F5B"/>
    <w:rsid w:val="00825AF7"/>
    <w:rsid w:val="00B912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800334">
      <w:bodyDiv w:val="1"/>
      <w:marLeft w:val="0"/>
      <w:marRight w:val="0"/>
      <w:marTop w:val="0"/>
      <w:marBottom w:val="0"/>
      <w:divBdr>
        <w:top w:val="none" w:sz="0" w:space="0" w:color="auto"/>
        <w:left w:val="none" w:sz="0" w:space="0" w:color="auto"/>
        <w:bottom w:val="none" w:sz="0" w:space="0" w:color="auto"/>
        <w:right w:val="none" w:sz="0" w:space="0" w:color="auto"/>
      </w:divBdr>
      <w:divsChild>
        <w:div w:id="1179394473">
          <w:marLeft w:val="0"/>
          <w:marRight w:val="0"/>
          <w:marTop w:val="0"/>
          <w:marBottom w:val="0"/>
          <w:divBdr>
            <w:top w:val="none" w:sz="0" w:space="0" w:color="auto"/>
            <w:left w:val="none" w:sz="0" w:space="0" w:color="auto"/>
            <w:bottom w:val="none" w:sz="0" w:space="0" w:color="auto"/>
            <w:right w:val="none" w:sz="0" w:space="0" w:color="auto"/>
          </w:divBdr>
          <w:divsChild>
            <w:div w:id="1045376428">
              <w:marLeft w:val="0"/>
              <w:marRight w:val="0"/>
              <w:marTop w:val="0"/>
              <w:marBottom w:val="0"/>
              <w:divBdr>
                <w:top w:val="none" w:sz="0" w:space="0" w:color="auto"/>
                <w:left w:val="none" w:sz="0" w:space="0" w:color="auto"/>
                <w:bottom w:val="none" w:sz="0" w:space="0" w:color="auto"/>
                <w:right w:val="none" w:sz="0" w:space="0" w:color="auto"/>
              </w:divBdr>
              <w:divsChild>
                <w:div w:id="467742885">
                  <w:marLeft w:val="0"/>
                  <w:marRight w:val="0"/>
                  <w:marTop w:val="0"/>
                  <w:marBottom w:val="0"/>
                  <w:divBdr>
                    <w:top w:val="none" w:sz="0" w:space="0" w:color="auto"/>
                    <w:left w:val="none" w:sz="0" w:space="0" w:color="auto"/>
                    <w:bottom w:val="none" w:sz="0" w:space="0" w:color="auto"/>
                    <w:right w:val="none" w:sz="0" w:space="0" w:color="auto"/>
                  </w:divBdr>
                  <w:divsChild>
                    <w:div w:id="812060567">
                      <w:marLeft w:val="0"/>
                      <w:marRight w:val="0"/>
                      <w:marTop w:val="0"/>
                      <w:marBottom w:val="0"/>
                      <w:divBdr>
                        <w:top w:val="none" w:sz="0" w:space="0" w:color="auto"/>
                        <w:left w:val="none" w:sz="0" w:space="0" w:color="auto"/>
                        <w:bottom w:val="none" w:sz="0" w:space="0" w:color="auto"/>
                        <w:right w:val="none" w:sz="0" w:space="0" w:color="auto"/>
                      </w:divBdr>
                    </w:div>
                  </w:divsChild>
                </w:div>
                <w:div w:id="1378967086">
                  <w:marLeft w:val="0"/>
                  <w:marRight w:val="0"/>
                  <w:marTop w:val="0"/>
                  <w:marBottom w:val="0"/>
                  <w:divBdr>
                    <w:top w:val="none" w:sz="0" w:space="0" w:color="auto"/>
                    <w:left w:val="none" w:sz="0" w:space="0" w:color="auto"/>
                    <w:bottom w:val="none" w:sz="0" w:space="0" w:color="auto"/>
                    <w:right w:val="none" w:sz="0" w:space="0" w:color="auto"/>
                  </w:divBdr>
                  <w:divsChild>
                    <w:div w:id="1007948680">
                      <w:marLeft w:val="0"/>
                      <w:marRight w:val="0"/>
                      <w:marTop w:val="0"/>
                      <w:marBottom w:val="0"/>
                      <w:divBdr>
                        <w:top w:val="none" w:sz="0" w:space="0" w:color="auto"/>
                        <w:left w:val="none" w:sz="0" w:space="0" w:color="auto"/>
                        <w:bottom w:val="none" w:sz="0" w:space="0" w:color="auto"/>
                        <w:right w:val="none" w:sz="0" w:space="0" w:color="auto"/>
                      </w:divBdr>
                    </w:div>
                  </w:divsChild>
                </w:div>
                <w:div w:id="1274749465">
                  <w:marLeft w:val="0"/>
                  <w:marRight w:val="0"/>
                  <w:marTop w:val="0"/>
                  <w:marBottom w:val="0"/>
                  <w:divBdr>
                    <w:top w:val="none" w:sz="0" w:space="0" w:color="auto"/>
                    <w:left w:val="none" w:sz="0" w:space="0" w:color="auto"/>
                    <w:bottom w:val="none" w:sz="0" w:space="0" w:color="auto"/>
                    <w:right w:val="none" w:sz="0" w:space="0" w:color="auto"/>
                  </w:divBdr>
                  <w:divsChild>
                    <w:div w:id="641663288">
                      <w:marLeft w:val="0"/>
                      <w:marRight w:val="0"/>
                      <w:marTop w:val="0"/>
                      <w:marBottom w:val="0"/>
                      <w:divBdr>
                        <w:top w:val="none" w:sz="0" w:space="0" w:color="auto"/>
                        <w:left w:val="none" w:sz="0" w:space="0" w:color="auto"/>
                        <w:bottom w:val="none" w:sz="0" w:space="0" w:color="auto"/>
                        <w:right w:val="none" w:sz="0" w:space="0" w:color="auto"/>
                      </w:divBdr>
                    </w:div>
                  </w:divsChild>
                </w:div>
                <w:div w:id="944733297">
                  <w:marLeft w:val="0"/>
                  <w:marRight w:val="0"/>
                  <w:marTop w:val="0"/>
                  <w:marBottom w:val="0"/>
                  <w:divBdr>
                    <w:top w:val="none" w:sz="0" w:space="0" w:color="auto"/>
                    <w:left w:val="none" w:sz="0" w:space="0" w:color="auto"/>
                    <w:bottom w:val="none" w:sz="0" w:space="0" w:color="auto"/>
                    <w:right w:val="none" w:sz="0" w:space="0" w:color="auto"/>
                  </w:divBdr>
                  <w:divsChild>
                    <w:div w:id="620263487">
                      <w:marLeft w:val="0"/>
                      <w:marRight w:val="0"/>
                      <w:marTop w:val="0"/>
                      <w:marBottom w:val="0"/>
                      <w:divBdr>
                        <w:top w:val="none" w:sz="0" w:space="0" w:color="auto"/>
                        <w:left w:val="none" w:sz="0" w:space="0" w:color="auto"/>
                        <w:bottom w:val="none" w:sz="0" w:space="0" w:color="auto"/>
                        <w:right w:val="none" w:sz="0" w:space="0" w:color="auto"/>
                      </w:divBdr>
                      <w:divsChild>
                        <w:div w:id="75670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618831">
                  <w:marLeft w:val="0"/>
                  <w:marRight w:val="0"/>
                  <w:marTop w:val="0"/>
                  <w:marBottom w:val="0"/>
                  <w:divBdr>
                    <w:top w:val="none" w:sz="0" w:space="0" w:color="auto"/>
                    <w:left w:val="none" w:sz="0" w:space="0" w:color="auto"/>
                    <w:bottom w:val="none" w:sz="0" w:space="0" w:color="auto"/>
                    <w:right w:val="none" w:sz="0" w:space="0" w:color="auto"/>
                  </w:divBdr>
                  <w:divsChild>
                    <w:div w:id="944926703">
                      <w:marLeft w:val="0"/>
                      <w:marRight w:val="0"/>
                      <w:marTop w:val="0"/>
                      <w:marBottom w:val="0"/>
                      <w:divBdr>
                        <w:top w:val="none" w:sz="0" w:space="0" w:color="auto"/>
                        <w:left w:val="none" w:sz="0" w:space="0" w:color="auto"/>
                        <w:bottom w:val="none" w:sz="0" w:space="0" w:color="auto"/>
                        <w:right w:val="none" w:sz="0" w:space="0" w:color="auto"/>
                      </w:divBdr>
                    </w:div>
                  </w:divsChild>
                </w:div>
                <w:div w:id="1121150364">
                  <w:marLeft w:val="0"/>
                  <w:marRight w:val="0"/>
                  <w:marTop w:val="0"/>
                  <w:marBottom w:val="0"/>
                  <w:divBdr>
                    <w:top w:val="none" w:sz="0" w:space="0" w:color="auto"/>
                    <w:left w:val="none" w:sz="0" w:space="0" w:color="auto"/>
                    <w:bottom w:val="none" w:sz="0" w:space="0" w:color="auto"/>
                    <w:right w:val="none" w:sz="0" w:space="0" w:color="auto"/>
                  </w:divBdr>
                  <w:divsChild>
                    <w:div w:id="1060791201">
                      <w:marLeft w:val="0"/>
                      <w:marRight w:val="0"/>
                      <w:marTop w:val="0"/>
                      <w:marBottom w:val="0"/>
                      <w:divBdr>
                        <w:top w:val="none" w:sz="0" w:space="0" w:color="auto"/>
                        <w:left w:val="none" w:sz="0" w:space="0" w:color="auto"/>
                        <w:bottom w:val="none" w:sz="0" w:space="0" w:color="auto"/>
                        <w:right w:val="none" w:sz="0" w:space="0" w:color="auto"/>
                      </w:divBdr>
                    </w:div>
                  </w:divsChild>
                </w:div>
                <w:div w:id="1147863585">
                  <w:marLeft w:val="0"/>
                  <w:marRight w:val="0"/>
                  <w:marTop w:val="0"/>
                  <w:marBottom w:val="0"/>
                  <w:divBdr>
                    <w:top w:val="none" w:sz="0" w:space="0" w:color="auto"/>
                    <w:left w:val="none" w:sz="0" w:space="0" w:color="auto"/>
                    <w:bottom w:val="none" w:sz="0" w:space="0" w:color="auto"/>
                    <w:right w:val="none" w:sz="0" w:space="0" w:color="auto"/>
                  </w:divBdr>
                  <w:divsChild>
                    <w:div w:id="1115833031">
                      <w:marLeft w:val="0"/>
                      <w:marRight w:val="0"/>
                      <w:marTop w:val="0"/>
                      <w:marBottom w:val="0"/>
                      <w:divBdr>
                        <w:top w:val="none" w:sz="0" w:space="0" w:color="auto"/>
                        <w:left w:val="none" w:sz="0" w:space="0" w:color="auto"/>
                        <w:bottom w:val="none" w:sz="0" w:space="0" w:color="auto"/>
                        <w:right w:val="none" w:sz="0" w:space="0" w:color="auto"/>
                      </w:divBdr>
                    </w:div>
                    <w:div w:id="309214224">
                      <w:marLeft w:val="0"/>
                      <w:marRight w:val="0"/>
                      <w:marTop w:val="0"/>
                      <w:marBottom w:val="0"/>
                      <w:divBdr>
                        <w:top w:val="none" w:sz="0" w:space="0" w:color="auto"/>
                        <w:left w:val="none" w:sz="0" w:space="0" w:color="auto"/>
                        <w:bottom w:val="none" w:sz="0" w:space="0" w:color="auto"/>
                        <w:right w:val="none" w:sz="0" w:space="0" w:color="auto"/>
                      </w:divBdr>
                      <w:divsChild>
                        <w:div w:id="179163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06292">
                  <w:marLeft w:val="0"/>
                  <w:marRight w:val="0"/>
                  <w:marTop w:val="0"/>
                  <w:marBottom w:val="0"/>
                  <w:divBdr>
                    <w:top w:val="none" w:sz="0" w:space="0" w:color="auto"/>
                    <w:left w:val="none" w:sz="0" w:space="0" w:color="auto"/>
                    <w:bottom w:val="none" w:sz="0" w:space="0" w:color="auto"/>
                    <w:right w:val="none" w:sz="0" w:space="0" w:color="auto"/>
                  </w:divBdr>
                  <w:divsChild>
                    <w:div w:id="590629828">
                      <w:marLeft w:val="0"/>
                      <w:marRight w:val="0"/>
                      <w:marTop w:val="0"/>
                      <w:marBottom w:val="0"/>
                      <w:divBdr>
                        <w:top w:val="none" w:sz="0" w:space="0" w:color="auto"/>
                        <w:left w:val="none" w:sz="0" w:space="0" w:color="auto"/>
                        <w:bottom w:val="none" w:sz="0" w:space="0" w:color="auto"/>
                        <w:right w:val="none" w:sz="0" w:space="0" w:color="auto"/>
                      </w:divBdr>
                    </w:div>
                    <w:div w:id="1145390544">
                      <w:marLeft w:val="0"/>
                      <w:marRight w:val="0"/>
                      <w:marTop w:val="0"/>
                      <w:marBottom w:val="0"/>
                      <w:divBdr>
                        <w:top w:val="none" w:sz="0" w:space="0" w:color="auto"/>
                        <w:left w:val="none" w:sz="0" w:space="0" w:color="auto"/>
                        <w:bottom w:val="none" w:sz="0" w:space="0" w:color="auto"/>
                        <w:right w:val="none" w:sz="0" w:space="0" w:color="auto"/>
                      </w:divBdr>
                    </w:div>
                    <w:div w:id="611787673">
                      <w:marLeft w:val="0"/>
                      <w:marRight w:val="0"/>
                      <w:marTop w:val="0"/>
                      <w:marBottom w:val="0"/>
                      <w:divBdr>
                        <w:top w:val="none" w:sz="0" w:space="0" w:color="auto"/>
                        <w:left w:val="none" w:sz="0" w:space="0" w:color="auto"/>
                        <w:bottom w:val="none" w:sz="0" w:space="0" w:color="auto"/>
                        <w:right w:val="none" w:sz="0" w:space="0" w:color="auto"/>
                      </w:divBdr>
                      <w:divsChild>
                        <w:div w:id="1312252228">
                          <w:marLeft w:val="0"/>
                          <w:marRight w:val="0"/>
                          <w:marTop w:val="0"/>
                          <w:marBottom w:val="0"/>
                          <w:divBdr>
                            <w:top w:val="none" w:sz="0" w:space="0" w:color="auto"/>
                            <w:left w:val="none" w:sz="0" w:space="0" w:color="auto"/>
                            <w:bottom w:val="none" w:sz="0" w:space="0" w:color="auto"/>
                            <w:right w:val="none" w:sz="0" w:space="0" w:color="auto"/>
                          </w:divBdr>
                        </w:div>
                      </w:divsChild>
                    </w:div>
                    <w:div w:id="660933433">
                      <w:marLeft w:val="0"/>
                      <w:marRight w:val="0"/>
                      <w:marTop w:val="0"/>
                      <w:marBottom w:val="0"/>
                      <w:divBdr>
                        <w:top w:val="none" w:sz="0" w:space="0" w:color="auto"/>
                        <w:left w:val="none" w:sz="0" w:space="0" w:color="auto"/>
                        <w:bottom w:val="none" w:sz="0" w:space="0" w:color="auto"/>
                        <w:right w:val="none" w:sz="0" w:space="0" w:color="auto"/>
                      </w:divBdr>
                    </w:div>
                    <w:div w:id="464465677">
                      <w:marLeft w:val="0"/>
                      <w:marRight w:val="0"/>
                      <w:marTop w:val="0"/>
                      <w:marBottom w:val="0"/>
                      <w:divBdr>
                        <w:top w:val="none" w:sz="0" w:space="0" w:color="auto"/>
                        <w:left w:val="none" w:sz="0" w:space="0" w:color="auto"/>
                        <w:bottom w:val="none" w:sz="0" w:space="0" w:color="auto"/>
                        <w:right w:val="none" w:sz="0" w:space="0" w:color="auto"/>
                      </w:divBdr>
                      <w:divsChild>
                        <w:div w:id="608659184">
                          <w:marLeft w:val="0"/>
                          <w:marRight w:val="0"/>
                          <w:marTop w:val="0"/>
                          <w:marBottom w:val="0"/>
                          <w:divBdr>
                            <w:top w:val="none" w:sz="0" w:space="0" w:color="auto"/>
                            <w:left w:val="none" w:sz="0" w:space="0" w:color="auto"/>
                            <w:bottom w:val="none" w:sz="0" w:space="0" w:color="auto"/>
                            <w:right w:val="none" w:sz="0" w:space="0" w:color="auto"/>
                          </w:divBdr>
                        </w:div>
                      </w:divsChild>
                    </w:div>
                    <w:div w:id="700664086">
                      <w:marLeft w:val="0"/>
                      <w:marRight w:val="0"/>
                      <w:marTop w:val="0"/>
                      <w:marBottom w:val="0"/>
                      <w:divBdr>
                        <w:top w:val="none" w:sz="0" w:space="0" w:color="auto"/>
                        <w:left w:val="none" w:sz="0" w:space="0" w:color="auto"/>
                        <w:bottom w:val="none" w:sz="0" w:space="0" w:color="auto"/>
                        <w:right w:val="none" w:sz="0" w:space="0" w:color="auto"/>
                      </w:divBdr>
                    </w:div>
                    <w:div w:id="1220507756">
                      <w:marLeft w:val="0"/>
                      <w:marRight w:val="0"/>
                      <w:marTop w:val="0"/>
                      <w:marBottom w:val="0"/>
                      <w:divBdr>
                        <w:top w:val="none" w:sz="0" w:space="0" w:color="auto"/>
                        <w:left w:val="none" w:sz="0" w:space="0" w:color="auto"/>
                        <w:bottom w:val="none" w:sz="0" w:space="0" w:color="auto"/>
                        <w:right w:val="none" w:sz="0" w:space="0" w:color="auto"/>
                      </w:divBdr>
                      <w:divsChild>
                        <w:div w:id="164785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52123">
                  <w:marLeft w:val="0"/>
                  <w:marRight w:val="0"/>
                  <w:marTop w:val="0"/>
                  <w:marBottom w:val="0"/>
                  <w:divBdr>
                    <w:top w:val="none" w:sz="0" w:space="0" w:color="auto"/>
                    <w:left w:val="none" w:sz="0" w:space="0" w:color="auto"/>
                    <w:bottom w:val="none" w:sz="0" w:space="0" w:color="auto"/>
                    <w:right w:val="none" w:sz="0" w:space="0" w:color="auto"/>
                  </w:divBdr>
                  <w:divsChild>
                    <w:div w:id="1408108468">
                      <w:marLeft w:val="0"/>
                      <w:marRight w:val="0"/>
                      <w:marTop w:val="0"/>
                      <w:marBottom w:val="0"/>
                      <w:divBdr>
                        <w:top w:val="none" w:sz="0" w:space="0" w:color="auto"/>
                        <w:left w:val="none" w:sz="0" w:space="0" w:color="auto"/>
                        <w:bottom w:val="none" w:sz="0" w:space="0" w:color="auto"/>
                        <w:right w:val="none" w:sz="0" w:space="0" w:color="auto"/>
                      </w:divBdr>
                      <w:divsChild>
                        <w:div w:id="385841967">
                          <w:marLeft w:val="0"/>
                          <w:marRight w:val="0"/>
                          <w:marTop w:val="0"/>
                          <w:marBottom w:val="0"/>
                          <w:divBdr>
                            <w:top w:val="none" w:sz="0" w:space="0" w:color="auto"/>
                            <w:left w:val="none" w:sz="0" w:space="0" w:color="auto"/>
                            <w:bottom w:val="none" w:sz="0" w:space="0" w:color="auto"/>
                            <w:right w:val="none" w:sz="0" w:space="0" w:color="auto"/>
                          </w:divBdr>
                        </w:div>
                      </w:divsChild>
                    </w:div>
                    <w:div w:id="1538856258">
                      <w:marLeft w:val="0"/>
                      <w:marRight w:val="0"/>
                      <w:marTop w:val="0"/>
                      <w:marBottom w:val="0"/>
                      <w:divBdr>
                        <w:top w:val="none" w:sz="0" w:space="0" w:color="auto"/>
                        <w:left w:val="none" w:sz="0" w:space="0" w:color="auto"/>
                        <w:bottom w:val="none" w:sz="0" w:space="0" w:color="auto"/>
                        <w:right w:val="none" w:sz="0" w:space="0" w:color="auto"/>
                      </w:divBdr>
                      <w:divsChild>
                        <w:div w:id="214053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533205">
                  <w:marLeft w:val="0"/>
                  <w:marRight w:val="0"/>
                  <w:marTop w:val="0"/>
                  <w:marBottom w:val="0"/>
                  <w:divBdr>
                    <w:top w:val="none" w:sz="0" w:space="0" w:color="auto"/>
                    <w:left w:val="none" w:sz="0" w:space="0" w:color="auto"/>
                    <w:bottom w:val="none" w:sz="0" w:space="0" w:color="auto"/>
                    <w:right w:val="none" w:sz="0" w:space="0" w:color="auto"/>
                  </w:divBdr>
                  <w:divsChild>
                    <w:div w:id="1455826520">
                      <w:marLeft w:val="0"/>
                      <w:marRight w:val="0"/>
                      <w:marTop w:val="0"/>
                      <w:marBottom w:val="0"/>
                      <w:divBdr>
                        <w:top w:val="none" w:sz="0" w:space="0" w:color="auto"/>
                        <w:left w:val="none" w:sz="0" w:space="0" w:color="auto"/>
                        <w:bottom w:val="none" w:sz="0" w:space="0" w:color="auto"/>
                        <w:right w:val="none" w:sz="0" w:space="0" w:color="auto"/>
                      </w:divBdr>
                    </w:div>
                    <w:div w:id="433482750">
                      <w:marLeft w:val="0"/>
                      <w:marRight w:val="0"/>
                      <w:marTop w:val="0"/>
                      <w:marBottom w:val="0"/>
                      <w:divBdr>
                        <w:top w:val="none" w:sz="0" w:space="0" w:color="auto"/>
                        <w:left w:val="none" w:sz="0" w:space="0" w:color="auto"/>
                        <w:bottom w:val="none" w:sz="0" w:space="0" w:color="auto"/>
                        <w:right w:val="none" w:sz="0" w:space="0" w:color="auto"/>
                      </w:divBdr>
                    </w:div>
                    <w:div w:id="80689168">
                      <w:marLeft w:val="0"/>
                      <w:marRight w:val="0"/>
                      <w:marTop w:val="0"/>
                      <w:marBottom w:val="0"/>
                      <w:divBdr>
                        <w:top w:val="none" w:sz="0" w:space="0" w:color="auto"/>
                        <w:left w:val="none" w:sz="0" w:space="0" w:color="auto"/>
                        <w:bottom w:val="none" w:sz="0" w:space="0" w:color="auto"/>
                        <w:right w:val="none" w:sz="0" w:space="0" w:color="auto"/>
                      </w:divBdr>
                    </w:div>
                  </w:divsChild>
                </w:div>
                <w:div w:id="17050712">
                  <w:marLeft w:val="0"/>
                  <w:marRight w:val="0"/>
                  <w:marTop w:val="0"/>
                  <w:marBottom w:val="0"/>
                  <w:divBdr>
                    <w:top w:val="none" w:sz="0" w:space="0" w:color="auto"/>
                    <w:left w:val="none" w:sz="0" w:space="0" w:color="auto"/>
                    <w:bottom w:val="none" w:sz="0" w:space="0" w:color="auto"/>
                    <w:right w:val="none" w:sz="0" w:space="0" w:color="auto"/>
                  </w:divBdr>
                  <w:divsChild>
                    <w:div w:id="1433280092">
                      <w:marLeft w:val="0"/>
                      <w:marRight w:val="0"/>
                      <w:marTop w:val="0"/>
                      <w:marBottom w:val="0"/>
                      <w:divBdr>
                        <w:top w:val="none" w:sz="0" w:space="0" w:color="auto"/>
                        <w:left w:val="none" w:sz="0" w:space="0" w:color="auto"/>
                        <w:bottom w:val="none" w:sz="0" w:space="0" w:color="auto"/>
                        <w:right w:val="none" w:sz="0" w:space="0" w:color="auto"/>
                      </w:divBdr>
                    </w:div>
                    <w:div w:id="1812791983">
                      <w:marLeft w:val="0"/>
                      <w:marRight w:val="0"/>
                      <w:marTop w:val="0"/>
                      <w:marBottom w:val="0"/>
                      <w:divBdr>
                        <w:top w:val="none" w:sz="0" w:space="0" w:color="auto"/>
                        <w:left w:val="none" w:sz="0" w:space="0" w:color="auto"/>
                        <w:bottom w:val="none" w:sz="0" w:space="0" w:color="auto"/>
                        <w:right w:val="none" w:sz="0" w:space="0" w:color="auto"/>
                      </w:divBdr>
                      <w:divsChild>
                        <w:div w:id="1070426918">
                          <w:marLeft w:val="0"/>
                          <w:marRight w:val="0"/>
                          <w:marTop w:val="0"/>
                          <w:marBottom w:val="0"/>
                          <w:divBdr>
                            <w:top w:val="none" w:sz="0" w:space="0" w:color="auto"/>
                            <w:left w:val="none" w:sz="0" w:space="0" w:color="auto"/>
                            <w:bottom w:val="none" w:sz="0" w:space="0" w:color="auto"/>
                            <w:right w:val="none" w:sz="0" w:space="0" w:color="auto"/>
                          </w:divBdr>
                        </w:div>
                        <w:div w:id="84155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412300">
          <w:marLeft w:val="0"/>
          <w:marRight w:val="0"/>
          <w:marTop w:val="0"/>
          <w:marBottom w:val="0"/>
          <w:divBdr>
            <w:top w:val="none" w:sz="0" w:space="0" w:color="auto"/>
            <w:left w:val="none" w:sz="0" w:space="0" w:color="auto"/>
            <w:bottom w:val="none" w:sz="0" w:space="0" w:color="auto"/>
            <w:right w:val="none" w:sz="0" w:space="0" w:color="auto"/>
          </w:divBdr>
        </w:div>
        <w:div w:id="2038500352">
          <w:marLeft w:val="0"/>
          <w:marRight w:val="0"/>
          <w:marTop w:val="0"/>
          <w:marBottom w:val="0"/>
          <w:divBdr>
            <w:top w:val="single" w:sz="12" w:space="0" w:color="8C7953"/>
            <w:left w:val="none" w:sz="0" w:space="0" w:color="auto"/>
            <w:bottom w:val="single" w:sz="12" w:space="0" w:color="8C7953"/>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uzp.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1102</Words>
  <Characters>6618</Characters>
  <Application>Microsoft Office Word</Application>
  <DocSecurity>0</DocSecurity>
  <Lines>55</Lines>
  <Paragraphs>15</Paragraphs>
  <ScaleCrop>false</ScaleCrop>
  <Company/>
  <LinksUpToDate>false</LinksUpToDate>
  <CharactersWithSpaces>7705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2018-07-16T09:02:00Z</dcterms:created>
  <dcterms:modified xsi:type="dcterms:W3CDTF">2018-07-16T09:02:00Z</dcterms:modified>
</cp:coreProperties>
</file>