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05" w:rsidRDefault="00F9534F" w:rsidP="002B5A05">
      <w:pPr>
        <w:tabs>
          <w:tab w:val="left" w:pos="375"/>
        </w:tabs>
        <w:spacing w:line="276" w:lineRule="auto"/>
        <w:rPr>
          <w:rFonts w:ascii="Arial" w:hAnsi="Arial"/>
          <w:sz w:val="14"/>
        </w:rPr>
      </w:pPr>
      <w:r>
        <w:rPr>
          <w:rFonts w:ascii="Arial" w:hAnsi="Arial"/>
          <w:noProof/>
          <w:sz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8pt;margin-top:-40.3pt;width:101.2pt;height:33.05pt;z-index:251659264;mso-position-horizontal-relative:text;mso-position-vertical-relative:text">
            <v:imagedata r:id="rId9" o:title=""/>
            <w10:wrap type="square"/>
          </v:shape>
          <o:OLEObject Type="Embed" ProgID="CorelDraw.Graphic.17" ShapeID="_x0000_s1026" DrawAspect="Content" ObjectID="_1673083494" r:id="rId10"/>
        </w:pict>
      </w:r>
    </w:p>
    <w:p w:rsidR="005059B5" w:rsidRDefault="00E539D9" w:rsidP="005059B5">
      <w:pPr>
        <w:tabs>
          <w:tab w:val="left" w:pos="375"/>
        </w:tabs>
        <w:spacing w:line="276" w:lineRule="auto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w:t>Załącznik</w:t>
      </w:r>
      <w:r w:rsidR="005059B5">
        <w:rPr>
          <w:rFonts w:ascii="Arial" w:hAnsi="Arial"/>
          <w:sz w:val="14"/>
        </w:rPr>
        <w:br/>
      </w:r>
      <w:r w:rsidR="00A15357">
        <w:rPr>
          <w:rFonts w:ascii="Arial" w:hAnsi="Arial"/>
          <w:sz w:val="14"/>
        </w:rPr>
        <w:t xml:space="preserve"> do Zarządzenia Nr </w:t>
      </w:r>
      <w:r w:rsidR="00160976">
        <w:rPr>
          <w:rFonts w:ascii="Arial" w:hAnsi="Arial"/>
          <w:sz w:val="14"/>
        </w:rPr>
        <w:t>23/2021</w:t>
      </w:r>
      <w:r w:rsidR="005059B5">
        <w:rPr>
          <w:sz w:val="14"/>
        </w:rPr>
        <w:br/>
      </w:r>
      <w:r w:rsidR="005059B5" w:rsidRPr="005059B5">
        <w:rPr>
          <w:rFonts w:ascii="Arial" w:hAnsi="Arial"/>
          <w:sz w:val="14"/>
        </w:rPr>
        <w:t>z dnia</w:t>
      </w:r>
      <w:r w:rsidR="00423776">
        <w:rPr>
          <w:rFonts w:ascii="Arial" w:hAnsi="Arial"/>
          <w:sz w:val="14"/>
        </w:rPr>
        <w:t xml:space="preserve"> </w:t>
      </w:r>
      <w:r w:rsidR="00160976">
        <w:rPr>
          <w:rFonts w:ascii="Arial" w:hAnsi="Arial"/>
          <w:sz w:val="14"/>
        </w:rPr>
        <w:t>25.01.2021</w:t>
      </w:r>
      <w:bookmarkStart w:id="0" w:name="_GoBack"/>
      <w:bookmarkEnd w:id="0"/>
    </w:p>
    <w:p w:rsidR="009B1CB1" w:rsidRPr="005059B5" w:rsidRDefault="009B1CB1" w:rsidP="005059B5">
      <w:pPr>
        <w:tabs>
          <w:tab w:val="left" w:pos="375"/>
        </w:tabs>
        <w:spacing w:line="276" w:lineRule="auto"/>
        <w:jc w:val="right"/>
        <w:rPr>
          <w:rFonts w:ascii="Arial" w:hAnsi="Arial"/>
          <w:sz w:val="14"/>
        </w:rPr>
      </w:pPr>
    </w:p>
    <w:p w:rsidR="007046C3" w:rsidRDefault="007046C3" w:rsidP="005059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REGULAMIN </w:t>
      </w:r>
      <w:r w:rsidR="00A15357"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AKCJI </w:t>
      </w:r>
      <w:r w:rsidR="00423776"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SPOŁECZNEJ</w:t>
      </w:r>
      <w:r w:rsidR="00A553CE"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5A058B"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„SERCA PEŁNE NAKRĘTEK”</w:t>
      </w:r>
    </w:p>
    <w:p w:rsidR="009B1CB1" w:rsidRPr="00FF6A26" w:rsidRDefault="009B1CB1" w:rsidP="005059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43E77" w:rsidRPr="00FF6A26" w:rsidRDefault="0045396D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1</w:t>
      </w:r>
    </w:p>
    <w:p w:rsidR="007046C3" w:rsidRPr="00FF6A26" w:rsidRDefault="007046C3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F6A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POSTANOWIENIA OGÓLNE</w:t>
      </w:r>
    </w:p>
    <w:p w:rsidR="007046C3" w:rsidRPr="00D776C9" w:rsidRDefault="00E6096C" w:rsidP="00043E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F6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Organizatorem </w:t>
      </w:r>
      <w:r w:rsidR="00A15357" w:rsidRPr="00FF6A26">
        <w:rPr>
          <w:rFonts w:ascii="Times New Roman" w:eastAsia="Times New Roman" w:hAnsi="Times New Roman" w:cs="Times New Roman"/>
          <w:sz w:val="24"/>
          <w:szCs w:val="24"/>
          <w:lang w:eastAsia="pl-PL"/>
        </w:rPr>
        <w:t>akcji</w:t>
      </w:r>
      <w:r w:rsidRPr="00FF6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23776" w:rsidRPr="00FF6A26">
        <w:rPr>
          <w:rFonts w:ascii="Times New Roman" w:eastAsia="Times New Roman" w:hAnsi="Times New Roman" w:cs="Times New Roman"/>
          <w:sz w:val="24"/>
          <w:szCs w:val="24"/>
          <w:lang w:eastAsia="pl-PL"/>
        </w:rPr>
        <w:t>„Serca pełne nakrętek”</w:t>
      </w:r>
      <w:r w:rsidR="00A553CE" w:rsidRPr="00FF6A2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jest Urząd Miejski w</w:t>
      </w:r>
      <w:r w:rsidR="001C7BB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Tczew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ie</w:t>
      </w:r>
      <w:r w:rsidR="001C7BB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7046C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 siedzibą </w:t>
      </w:r>
      <w:r w:rsidR="001C7BB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 Pl. Piłsudskiego 1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w Tczewie</w:t>
      </w:r>
      <w:r w:rsidR="001C7BB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7046C3" w:rsidRPr="00D776C9" w:rsidRDefault="007046C3" w:rsidP="00043E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2. </w:t>
      </w:r>
      <w:r w:rsidR="00A1535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Akcja prowadzona</w:t>
      </w:r>
      <w:r w:rsidR="00E6096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jest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 terenie Gminy </w:t>
      </w:r>
      <w:r w:rsidR="001C7BB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Miejskiej Tczew</w:t>
      </w:r>
      <w:r w:rsidR="00B4178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na zasadach określonych w 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niniejszym Regulaminie.</w:t>
      </w:r>
    </w:p>
    <w:p w:rsidR="00757F7F" w:rsidRPr="00D776C9" w:rsidRDefault="000F6422" w:rsidP="00043E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 Uczestnikami akcji mogą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być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jednostki organizacyjne, w szczególności </w:t>
      </w:r>
      <w:r w:rsidR="00776A1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stowarzyszenia, fundacje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ub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inn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zarejestrowan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organizacj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zajmujące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się </w:t>
      </w:r>
      <w:r w:rsidR="00D21340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statutowo 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zbiórką</w:t>
      </w:r>
      <w:r w:rsidR="00EA683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pieniędzy</w:t>
      </w:r>
      <w:r w:rsidR="00776A1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 cele charytatywne, jak również placówki oświatowe</w:t>
      </w:r>
      <w:r w:rsidR="0091437E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lub osoby fizyczne, które zadeklarują przekazanie środków uzyskanych ze sprzedaży nakrętek na konkretne zbiórki, prowadzone przez uprawnione do tego podmioty.   </w:t>
      </w:r>
    </w:p>
    <w:p w:rsidR="00266AD0" w:rsidRPr="00D776C9" w:rsidRDefault="00757F7F" w:rsidP="00043E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4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Przedmiotem akcji są plastikowe nakrętki</w:t>
      </w:r>
      <w:r w:rsidR="00423776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typu PE, PP, PET</w:t>
      </w:r>
      <w:r w:rsidR="0087647C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: po napojach, sokach, kawie, he</w:t>
      </w:r>
      <w:r w:rsidR="00423776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rbacie oraz chemii gospodarczej wrzucane przez mieszkańców do czterech metalowych pojemników usytuowanych na terenie miasta. </w:t>
      </w:r>
    </w:p>
    <w:p w:rsidR="00EA6833" w:rsidRPr="00D776C9" w:rsidRDefault="00EA6833" w:rsidP="00043E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43E77" w:rsidRPr="00D776C9" w:rsidRDefault="0045396D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§ 2</w:t>
      </w:r>
      <w:r w:rsidR="007046C3"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</w:p>
    <w:p w:rsidR="007046C3" w:rsidRPr="00D776C9" w:rsidRDefault="00423776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CEL</w:t>
      </w:r>
      <w:r w:rsidR="00E3406F"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E</w:t>
      </w: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AKCJI </w:t>
      </w:r>
    </w:p>
    <w:p w:rsidR="00571BBF" w:rsidRPr="00D776C9" w:rsidRDefault="00571BBF" w:rsidP="00E3406F">
      <w:pPr>
        <w:pStyle w:val="Akapitzlist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Pozyskanie funduszy ze zbiórki plastikowych nakrętek dla osób potrzebujących. </w:t>
      </w:r>
    </w:p>
    <w:p w:rsidR="00571BBF" w:rsidRPr="00D776C9" w:rsidRDefault="00571BBF" w:rsidP="00E3406F">
      <w:pPr>
        <w:pStyle w:val="Akapitzlist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Kształtowanie proekologicznych postaw mieszkańców Tczewa.</w:t>
      </w:r>
    </w:p>
    <w:p w:rsidR="00571BBF" w:rsidRPr="00D776C9" w:rsidRDefault="00571BBF" w:rsidP="00E3406F">
      <w:pPr>
        <w:pStyle w:val="Akapitzlist"/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Popularyzacja wiedzy na temat selektywnej zbiórki odpadów i możliwości recyklingu oraz wykorzystania surowców wtórnych.</w:t>
      </w:r>
    </w:p>
    <w:p w:rsidR="002F3DDC" w:rsidRPr="00D776C9" w:rsidRDefault="002F3DDC" w:rsidP="002F3DD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DA6214" w:rsidRPr="00D776C9" w:rsidRDefault="00DA6214" w:rsidP="00DA62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§ 3 </w:t>
      </w:r>
    </w:p>
    <w:p w:rsidR="00DA6214" w:rsidRPr="00D776C9" w:rsidRDefault="00DA6214" w:rsidP="00DA621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ZASADY I PRZEBIEG</w:t>
      </w:r>
    </w:p>
    <w:p w:rsidR="00286404" w:rsidRPr="00D776C9" w:rsidRDefault="00474B95" w:rsidP="00043E7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Udział w akcji jest dobrowolny. Warunkiem wzięcia udziału w akcji 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jest wypełnienie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i złożenie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d</w:t>
      </w:r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eklaracji, której wzór stanowi załącznik 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nr 1 </w:t>
      </w:r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niniejszego Regulaminu, który można pobrać w siedzibie O</w:t>
      </w:r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rganizatora lub ze strony internetowej </w:t>
      </w:r>
      <w:hyperlink r:id="rId11" w:history="1">
        <w:r w:rsidR="00850AA4" w:rsidRPr="00D776C9">
          <w:rPr>
            <w:rStyle w:val="Hipercze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l-PL"/>
          </w:rPr>
          <w:t>www.wrotatczewa.pl</w:t>
        </w:r>
      </w:hyperlink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  <w:r w:rsidR="00850AA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:rsidR="00850AA4" w:rsidRPr="00D776C9" w:rsidRDefault="00E3406F" w:rsidP="00043E7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Uczestnik akcji</w:t>
      </w:r>
      <w:r w:rsidR="00850AA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wypełniając deklarację, oświadcza, że:</w:t>
      </w:r>
    </w:p>
    <w:p w:rsidR="00850AA4" w:rsidRPr="00D776C9" w:rsidRDefault="00E3406F" w:rsidP="00850AA4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-  zapoznał się z R</w:t>
      </w:r>
      <w:r w:rsidR="00850AA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eg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ulaminem akcji społecznej „Serca</w:t>
      </w:r>
      <w:r w:rsidR="00850AA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pełne nakrętek” i akceptuje jego postanowienia,</w:t>
      </w:r>
    </w:p>
    <w:p w:rsidR="00850AA4" w:rsidRPr="00D776C9" w:rsidRDefault="00850AA4" w:rsidP="00850AA4">
      <w:pPr>
        <w:pStyle w:val="Akapitzlist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wyraża zgodę na wykorzystanie i przetwarzanie swoich danych osobowych do celów marketingowych związanych z przeprowadzeniem akcji.</w:t>
      </w:r>
    </w:p>
    <w:p w:rsidR="00850AA4" w:rsidRPr="00D776C9" w:rsidRDefault="00850AA4" w:rsidP="005C40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Deklarację udziału w akcji należy dostarczyć osobiście lub wysłać pocztą tradycyjną na adres: Urząd Miejski w Tczewie, Pl. Piłsudskiego 1,</w:t>
      </w:r>
      <w:r w:rsidR="00E3406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83-110 Tczew z dopiskiem „Serca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pełne nakrętek”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E3406F" w:rsidRPr="00D776C9" w:rsidRDefault="00E3406F" w:rsidP="005C40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Nakrętki zbierane będą do metalowych pojemników, będących własnością </w:t>
      </w:r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Organizator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a, ustawionych w wyznaczonych miejscach na terenie Gminy Miejskiej Tczew.</w:t>
      </w:r>
      <w:r w:rsidR="005C40F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:rsidR="005C40F3" w:rsidRPr="00D776C9" w:rsidRDefault="00E3406F" w:rsidP="000F642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Po 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każdorazowym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zebraniu co najmniej 200 kg nakrętek, </w:t>
      </w:r>
      <w:r w:rsidR="00776A1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Organizator </w:t>
      </w:r>
      <w:r w:rsidR="00D21340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przekaże zebrane nakrętki poszczególnym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uczestnik</w:t>
      </w:r>
      <w:r w:rsidR="00D21340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om akcji.</w:t>
      </w:r>
    </w:p>
    <w:p w:rsidR="00D21B79" w:rsidRPr="00D776C9" w:rsidRDefault="00E3406F" w:rsidP="00D21B7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 rozdziale zebranych nakrętek, w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pierwszej kolejności 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pod uwagę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będ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zie brana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kolejność wpływu deklaracji do Organizatora oraz ci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uczestnicy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akcji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którzy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prowadzą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zbiórki przeznaczone na cele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charytatywne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dla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mi</w:t>
      </w:r>
      <w:r w:rsidR="00D21B7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eszkańców Gminy Miejskiej Tczew.</w:t>
      </w:r>
    </w:p>
    <w:p w:rsidR="003B5B62" w:rsidRPr="00D776C9" w:rsidRDefault="003B5B62" w:rsidP="00D21B7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Uczestnicy 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akcji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otrzymujący nakrętki,</w:t>
      </w:r>
      <w:r w:rsidR="00AC727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zobowiązani są do podpis</w:t>
      </w:r>
      <w:r w:rsidR="00757F7F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ani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 protokołu zdawczo-odbiorczego.</w:t>
      </w:r>
    </w:p>
    <w:p w:rsidR="00474B95" w:rsidRPr="00D776C9" w:rsidRDefault="003B5B62" w:rsidP="002072FC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Uczestnicy</w:t>
      </w:r>
      <w:r w:rsidR="00E8718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akcji </w:t>
      </w:r>
      <w:r w:rsidR="00474B9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powinn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</w:t>
      </w:r>
      <w:r w:rsidR="00474B9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przygoto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wać kampanię informacyjną o </w:t>
      </w:r>
      <w:r w:rsidR="00474B9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akcji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oraz </w:t>
      </w:r>
      <w:r w:rsidR="00E8718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 </w:t>
      </w:r>
      <w:r w:rsidR="00DA6214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celu charytatywnym, na który zbierane są nakrętki</w:t>
      </w:r>
      <w:r w:rsidR="00474B9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  <w:r w:rsidR="00E8718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:rsidR="00AC7273" w:rsidRPr="00D776C9" w:rsidRDefault="00DA6214" w:rsidP="00AC727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Każdy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uczestnik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akcji zobowiązuje się do</w:t>
      </w:r>
      <w:r w:rsidR="0039376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odbioru nakrętek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transportem własnym </w:t>
      </w:r>
      <w:r w:rsidR="0039376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AC7273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Zakładu Usług Komunalnych,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ul. </w:t>
      </w:r>
      <w:proofErr w:type="spellStart"/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Czatkowska</w:t>
      </w:r>
      <w:proofErr w:type="spellEnd"/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1, 83-110 Tczew.</w:t>
      </w:r>
    </w:p>
    <w:p w:rsidR="00A7359D" w:rsidRPr="00D776C9" w:rsidRDefault="003B5B62" w:rsidP="00474B9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Akcja „Serca pełne nakrętek” trwa </w:t>
      </w:r>
      <w:r w:rsidR="00A859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cały rok. Organizacja zai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nteresowana przystąpienie</w:t>
      </w:r>
      <w:r w:rsidR="00A859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do akcji  może </w:t>
      </w:r>
      <w:r w:rsidR="00A859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złożyć deklarację w każdym momencie jej trwania.</w:t>
      </w:r>
    </w:p>
    <w:p w:rsidR="00C755F2" w:rsidRPr="00D776C9" w:rsidRDefault="00107BA1" w:rsidP="00107BA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Organizator ma prawo</w:t>
      </w:r>
      <w:r w:rsidR="00A859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zakończyć współpracę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 uczestnikiem akcji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przypadku nieprzestrzegania </w:t>
      </w:r>
      <w:r w:rsidR="003B5B6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przez niego zapisów R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egulaminu.</w:t>
      </w:r>
    </w:p>
    <w:p w:rsidR="00C755F2" w:rsidRPr="00D776C9" w:rsidRDefault="00C755F2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043E77" w:rsidRPr="00D776C9" w:rsidRDefault="007046C3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§</w:t>
      </w:r>
      <w:r w:rsidR="0045396D"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4B0516"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4</w:t>
      </w: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</w:p>
    <w:p w:rsidR="002577A5" w:rsidRPr="00D776C9" w:rsidRDefault="007046C3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OCHRONA DANYCH OSOBOWYCH</w:t>
      </w:r>
    </w:p>
    <w:p w:rsidR="00CB6D84" w:rsidRPr="00D776C9" w:rsidRDefault="007046C3" w:rsidP="00985924">
      <w:pPr>
        <w:pStyle w:val="Akapitzlist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Organizator oświadcza, że dane osobowe</w:t>
      </w:r>
      <w:r w:rsidR="002577A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uczestników będą przetwarzane zgodnie z przepisami Rozporządzenia Parlamentu Europejskiego i Rady (UE) 2016/679 z dnia 27 kwietnia 2016 r. w sprawie ochrony osób fizycznych w związku z</w:t>
      </w:r>
      <w:r w:rsidR="002577A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przetwarzaniem danych osobowych i w sprawie swobodnego przepływu takich danych oraz uchylenia dyrektywy 95/46/WE (ogólne rozporządzenie o ochronie danych, dalej: RODO), ustawą z dnia 10 maja 2018 r. o ochronie dany</w:t>
      </w:r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ch osobowych (</w:t>
      </w:r>
      <w:proofErr w:type="spellStart"/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t.j</w:t>
      </w:r>
      <w:proofErr w:type="spellEnd"/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Dz. U. z 2019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r.</w:t>
      </w:r>
      <w:r w:rsidR="00FC6D28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poz. 1781 z </w:t>
      </w:r>
      <w:proofErr w:type="spellStart"/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późn</w:t>
      </w:r>
      <w:proofErr w:type="spellEnd"/>
      <w:r w:rsidR="00E539D9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zm.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) oraz innymi obowiązującymi przepisami o ochronie danych osobowych, dla celów organi</w:t>
      </w:r>
      <w:r w:rsidR="00FC6D28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zacji i </w:t>
      </w:r>
      <w:r w:rsidR="002577A5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przeprowadzenia </w:t>
      </w:r>
      <w:r w:rsidR="00FC6D28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akcji </w:t>
      </w:r>
      <w:r w:rsidR="00C755F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społecznej „Serce pełne nakrętek”.</w:t>
      </w:r>
      <w:r w:rsidR="00FC6D28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</w:p>
    <w:p w:rsidR="002577A5" w:rsidRPr="00D776C9" w:rsidRDefault="00CB6D84" w:rsidP="00985924">
      <w:pPr>
        <w:pStyle w:val="Akapitzlist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C63D8A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Partnerzy akcji zobowiązani są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do podpisania klauzuli informacyjnej dotyczącej ochrony danych osobowych</w:t>
      </w:r>
      <w:r w:rsidR="00FC6D28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, która zawarta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jest w</w:t>
      </w:r>
      <w:r w:rsidR="00C755F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Deklaracji.</w:t>
      </w:r>
    </w:p>
    <w:p w:rsidR="004B0516" w:rsidRPr="00D776C9" w:rsidRDefault="004B0516" w:rsidP="004B0516">
      <w:pPr>
        <w:pStyle w:val="Akapitzlist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43E77" w:rsidRPr="00D776C9" w:rsidRDefault="004B0516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§ 5</w:t>
      </w:r>
    </w:p>
    <w:p w:rsidR="002577A5" w:rsidRPr="00D776C9" w:rsidRDefault="00C755F2" w:rsidP="00043E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POSTANOWIENIA KOŃCOWE</w:t>
      </w:r>
    </w:p>
    <w:p w:rsidR="00043E77" w:rsidRPr="00D776C9" w:rsidRDefault="007046C3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Organizator zastrzega, że nie ponosi odpowiedzialności za zdarzenia uniemożliwiające prawidłowe przeprowadzenie</w:t>
      </w:r>
      <w:r w:rsidR="00107B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akcji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w szczególności w przypadku zaistnienia</w:t>
      </w:r>
      <w:r w:rsidR="00043E7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zdarzeń losowych, w tym siły wyższej. </w:t>
      </w:r>
    </w:p>
    <w:p w:rsidR="00043E77" w:rsidRPr="00D776C9" w:rsidRDefault="007046C3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Organizator zastrzega, że nie ponosi odpowiedzialności za skutki działań lub zaniechań </w:t>
      </w:r>
      <w:r w:rsidR="00107B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partnerów akcji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na których postępowanie nie miał wpływu.</w:t>
      </w:r>
    </w:p>
    <w:p w:rsidR="00043E77" w:rsidRPr="00D776C9" w:rsidRDefault="007046C3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Organizator zastrzega sobie p</w:t>
      </w:r>
      <w:r w:rsidR="00C755F2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rawo zmiany warunków Regulaminu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w szczególności</w:t>
      </w:r>
      <w:r w:rsidR="00043E7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przypadku zaistnienia nieprzewidzianych okoliczności mających wpływ </w:t>
      </w:r>
      <w:r w:rsidR="00107BA1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na </w:t>
      </w:r>
      <w:r w:rsidR="00043E77"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nieprawidłowość</w:t>
      </w: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przebiegu akcji.</w:t>
      </w:r>
    </w:p>
    <w:p w:rsidR="00043E77" w:rsidRPr="00D776C9" w:rsidRDefault="00C755F2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Integralną część niniejszego Regulaminu stanowi dokument „Deklaracja udziału w akcji społecznej”.</w:t>
      </w:r>
    </w:p>
    <w:p w:rsidR="00043E77" w:rsidRPr="00D776C9" w:rsidRDefault="007046C3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Regulamin dostępny jest do wglądu w siedzibie Organizatora oraz na stronie internetowej </w:t>
      </w:r>
      <w:r w:rsidR="00FC6D28" w:rsidRPr="00D776C9">
        <w:rPr>
          <w:rFonts w:ascii="Times New Roman" w:hAnsi="Times New Roman" w:cs="Times New Roman"/>
          <w:color w:val="000000" w:themeColor="text1"/>
          <w:sz w:val="24"/>
          <w:szCs w:val="24"/>
        </w:rPr>
        <w:t>www.wrotatczewa.pl</w:t>
      </w:r>
    </w:p>
    <w:p w:rsidR="00D776C9" w:rsidRPr="00D776C9" w:rsidRDefault="007046C3" w:rsidP="00D776C9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Style w:val="Hipercze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pl-PL"/>
        </w:rPr>
      </w:pPr>
      <w:r w:rsidRPr="00D776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Kontakt z Organizatorem: </w:t>
      </w:r>
      <w:hyperlink r:id="rId12" w:history="1">
        <w:r w:rsidR="00D776C9">
          <w:rPr>
            <w:rStyle w:val="Hipercze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pl-PL"/>
          </w:rPr>
          <w:t>Urząd</w:t>
        </w:r>
      </w:hyperlink>
      <w:r w:rsidR="00D776C9">
        <w:rPr>
          <w:rStyle w:val="Hipercze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pl-PL"/>
        </w:rPr>
        <w:t xml:space="preserve"> Miejski w Tczewie, tel. 58 77 59 300. Kontakt z Koordynatorem: Zakład Usług Komunalnych, tel. 58 531 64 66.</w:t>
      </w:r>
    </w:p>
    <w:p w:rsidR="00C755F2" w:rsidRPr="00D776C9" w:rsidRDefault="00C755F2" w:rsidP="004B0516">
      <w:pPr>
        <w:pStyle w:val="Akapitzlist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76C9">
        <w:rPr>
          <w:rStyle w:val="Hipercze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pl-PL"/>
        </w:rPr>
        <w:t>Re</w:t>
      </w:r>
      <w:r w:rsidR="00A859A1" w:rsidRPr="00D776C9">
        <w:rPr>
          <w:rStyle w:val="Hipercze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pl-PL"/>
        </w:rPr>
        <w:t xml:space="preserve">gulamin obowiązuje od dnia 1 stycznia </w:t>
      </w:r>
      <w:r w:rsidRPr="00D776C9">
        <w:rPr>
          <w:rStyle w:val="Hipercze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pl-PL"/>
        </w:rPr>
        <w:t>2021 r. do dnia jego odwołania bądź zmiany.</w:t>
      </w:r>
    </w:p>
    <w:p w:rsidR="00043E77" w:rsidRPr="00D776C9" w:rsidRDefault="00043E77" w:rsidP="00043E7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43040D" w:rsidRPr="005059B5" w:rsidRDefault="00043E77" w:rsidP="005059B5">
      <w:pPr>
        <w:spacing w:after="0" w:line="360" w:lineRule="auto"/>
        <w:ind w:left="360"/>
        <w:jc w:val="center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lang w:eastAsia="pl-PL"/>
        </w:rPr>
        <w:t xml:space="preserve"> </w:t>
      </w:r>
    </w:p>
    <w:sectPr w:rsidR="0043040D" w:rsidRPr="00505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498" w:rsidRDefault="00F12498" w:rsidP="00E3406F">
      <w:pPr>
        <w:spacing w:after="0" w:line="240" w:lineRule="auto"/>
      </w:pPr>
      <w:r>
        <w:separator/>
      </w:r>
    </w:p>
  </w:endnote>
  <w:endnote w:type="continuationSeparator" w:id="0">
    <w:p w:rsidR="00F12498" w:rsidRDefault="00F12498" w:rsidP="00E34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498" w:rsidRDefault="00F12498" w:rsidP="00E3406F">
      <w:pPr>
        <w:spacing w:after="0" w:line="240" w:lineRule="auto"/>
      </w:pPr>
      <w:r>
        <w:separator/>
      </w:r>
    </w:p>
  </w:footnote>
  <w:footnote w:type="continuationSeparator" w:id="0">
    <w:p w:rsidR="00F12498" w:rsidRDefault="00F12498" w:rsidP="00E340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B2062"/>
    <w:multiLevelType w:val="hybridMultilevel"/>
    <w:tmpl w:val="693A74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5FB0"/>
    <w:multiLevelType w:val="hybridMultilevel"/>
    <w:tmpl w:val="1C3CA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509B4"/>
    <w:multiLevelType w:val="hybridMultilevel"/>
    <w:tmpl w:val="6C300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C73BF"/>
    <w:multiLevelType w:val="hybridMultilevel"/>
    <w:tmpl w:val="52C260D6"/>
    <w:name w:val="WW8Num42"/>
    <w:lvl w:ilvl="0" w:tplc="F21CDFFC">
      <w:start w:val="2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52EBE"/>
    <w:multiLevelType w:val="hybridMultilevel"/>
    <w:tmpl w:val="90FC7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C3"/>
    <w:rsid w:val="00004A47"/>
    <w:rsid w:val="00043E77"/>
    <w:rsid w:val="000F6422"/>
    <w:rsid w:val="00107BA1"/>
    <w:rsid w:val="00131FE2"/>
    <w:rsid w:val="00160976"/>
    <w:rsid w:val="001C7BBA"/>
    <w:rsid w:val="001F0E26"/>
    <w:rsid w:val="00213403"/>
    <w:rsid w:val="00224BDD"/>
    <w:rsid w:val="002577A5"/>
    <w:rsid w:val="00266AD0"/>
    <w:rsid w:val="00286404"/>
    <w:rsid w:val="002B5A05"/>
    <w:rsid w:val="002F3DDC"/>
    <w:rsid w:val="00316FA0"/>
    <w:rsid w:val="00393769"/>
    <w:rsid w:val="003B5B62"/>
    <w:rsid w:val="00423776"/>
    <w:rsid w:val="00444E4A"/>
    <w:rsid w:val="0045396D"/>
    <w:rsid w:val="00474B95"/>
    <w:rsid w:val="00486AAE"/>
    <w:rsid w:val="004B0516"/>
    <w:rsid w:val="005059B5"/>
    <w:rsid w:val="00517E8A"/>
    <w:rsid w:val="00571BBF"/>
    <w:rsid w:val="005A058B"/>
    <w:rsid w:val="005C40F3"/>
    <w:rsid w:val="006713EA"/>
    <w:rsid w:val="006C5BB3"/>
    <w:rsid w:val="007046C3"/>
    <w:rsid w:val="00716E4F"/>
    <w:rsid w:val="00757F7F"/>
    <w:rsid w:val="00766701"/>
    <w:rsid w:val="00776A11"/>
    <w:rsid w:val="007870B1"/>
    <w:rsid w:val="0079466B"/>
    <w:rsid w:val="007970CB"/>
    <w:rsid w:val="00850AA4"/>
    <w:rsid w:val="00863F95"/>
    <w:rsid w:val="0087647C"/>
    <w:rsid w:val="0091437E"/>
    <w:rsid w:val="00917A19"/>
    <w:rsid w:val="00985924"/>
    <w:rsid w:val="009B1CB1"/>
    <w:rsid w:val="00A0115A"/>
    <w:rsid w:val="00A15357"/>
    <w:rsid w:val="00A553CE"/>
    <w:rsid w:val="00A7359D"/>
    <w:rsid w:val="00A859A1"/>
    <w:rsid w:val="00AA75AA"/>
    <w:rsid w:val="00AC7273"/>
    <w:rsid w:val="00B41781"/>
    <w:rsid w:val="00C63D8A"/>
    <w:rsid w:val="00C755F2"/>
    <w:rsid w:val="00CB2A3B"/>
    <w:rsid w:val="00CB6D84"/>
    <w:rsid w:val="00CD2C60"/>
    <w:rsid w:val="00CF1307"/>
    <w:rsid w:val="00D21340"/>
    <w:rsid w:val="00D21B79"/>
    <w:rsid w:val="00D776C9"/>
    <w:rsid w:val="00DA6214"/>
    <w:rsid w:val="00DF5FB1"/>
    <w:rsid w:val="00E230BE"/>
    <w:rsid w:val="00E3406F"/>
    <w:rsid w:val="00E539D9"/>
    <w:rsid w:val="00E6096C"/>
    <w:rsid w:val="00E87187"/>
    <w:rsid w:val="00E92248"/>
    <w:rsid w:val="00EA6833"/>
    <w:rsid w:val="00EF1510"/>
    <w:rsid w:val="00F12498"/>
    <w:rsid w:val="00F9534F"/>
    <w:rsid w:val="00FC6D28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7E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77A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15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40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40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40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7E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77A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15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40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406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40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9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omocja@um.tcze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rotatczewa.pl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BD739-348C-423D-8277-B0499282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723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Szott</dc:creator>
  <cp:lastModifiedBy>user</cp:lastModifiedBy>
  <cp:revision>3</cp:revision>
  <cp:lastPrinted>2021-01-25T11:05:00Z</cp:lastPrinted>
  <dcterms:created xsi:type="dcterms:W3CDTF">2021-01-25T10:21:00Z</dcterms:created>
  <dcterms:modified xsi:type="dcterms:W3CDTF">2021-01-25T11:38:00Z</dcterms:modified>
</cp:coreProperties>
</file>