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CF3510" w:rsidRDefault="00A16029" w:rsidP="00311342">
      <w:pPr>
        <w:pStyle w:val="Default"/>
        <w:rPr>
          <w:rFonts w:eastAsia="MS Mincho;ＭＳ 明朝"/>
        </w:rPr>
      </w:pPr>
      <w:r w:rsidRPr="00CF3510">
        <w:rPr>
          <w:rFonts w:eastAsia="MS Mincho;ＭＳ 明朝"/>
        </w:rPr>
        <w:t>BZP.271.3.12.2020.2</w:t>
      </w:r>
    </w:p>
    <w:p w:rsidR="007719C4" w:rsidRPr="00CF3510" w:rsidRDefault="007719C4" w:rsidP="00CF3510">
      <w:pPr>
        <w:pStyle w:val="Zwykytekst"/>
        <w:spacing w:line="288" w:lineRule="auto"/>
        <w:rPr>
          <w:rFonts w:ascii="Arial" w:eastAsia="MS Mincho;ＭＳ 明朝" w:hAnsi="Arial" w:cs="Arial"/>
          <w:b/>
        </w:rPr>
      </w:pPr>
    </w:p>
    <w:p w:rsidR="007719C4" w:rsidRPr="00CF3510" w:rsidRDefault="00A16029" w:rsidP="00CF3510">
      <w:pPr>
        <w:pStyle w:val="Zwykytekst"/>
        <w:spacing w:line="288" w:lineRule="auto"/>
        <w:jc w:val="center"/>
        <w:rPr>
          <w:rFonts w:ascii="Arial" w:eastAsia="MS Mincho;ＭＳ 明朝" w:hAnsi="Arial" w:cs="Arial"/>
          <w:sz w:val="48"/>
        </w:rPr>
      </w:pPr>
      <w:r w:rsidRPr="00CF3510">
        <w:rPr>
          <w:rFonts w:ascii="Arial" w:eastAsia="MS Mincho;ＭＳ 明朝" w:hAnsi="Arial" w:cs="Arial"/>
          <w:sz w:val="48"/>
        </w:rPr>
        <w:t>GMINA MIEJSKA TCZEW</w:t>
      </w:r>
    </w:p>
    <w:p w:rsidR="007719C4" w:rsidRPr="00CF3510" w:rsidRDefault="007719C4" w:rsidP="00CF3510">
      <w:pPr>
        <w:pStyle w:val="Zwykytekst"/>
        <w:spacing w:line="288" w:lineRule="auto"/>
        <w:jc w:val="both"/>
        <w:rPr>
          <w:rFonts w:ascii="Arial" w:eastAsia="MS Mincho;ＭＳ 明朝" w:hAnsi="Arial" w:cs="Arial"/>
          <w:sz w:val="48"/>
        </w:rPr>
      </w:pPr>
    </w:p>
    <w:p w:rsidR="007719C4" w:rsidRPr="00CF3510" w:rsidRDefault="007719C4" w:rsidP="00CF3510">
      <w:pPr>
        <w:pStyle w:val="Zwykytekst"/>
        <w:spacing w:line="288" w:lineRule="auto"/>
        <w:jc w:val="both"/>
        <w:rPr>
          <w:rFonts w:ascii="Arial" w:eastAsia="MS Mincho;ＭＳ 明朝" w:hAnsi="Arial" w:cs="Arial"/>
          <w:sz w:val="28"/>
        </w:rPr>
      </w:pPr>
    </w:p>
    <w:p w:rsidR="007719C4" w:rsidRPr="00CF3510" w:rsidRDefault="00CF3510" w:rsidP="00CF3510">
      <w:pPr>
        <w:pStyle w:val="Zwykytekst"/>
        <w:spacing w:line="288" w:lineRule="auto"/>
        <w:jc w:val="both"/>
        <w:rPr>
          <w:rFonts w:ascii="Arial" w:hAnsi="Arial" w:cs="Arial"/>
        </w:rPr>
      </w:pPr>
      <w:r w:rsidRPr="00CF3510">
        <w:rPr>
          <w:rFonts w:ascii="Arial" w:hAnsi="Arial" w:cs="Arial"/>
        </w:rPr>
        <w:t xml:space="preserve">    </w:t>
      </w:r>
      <w:r w:rsidR="00826E93">
        <w:rPr>
          <w:rFonts w:ascii="Arial" w:hAnsi="Arial" w:cs="Arial"/>
        </w:rPr>
        <w:t xml:space="preserve">                       </w:t>
      </w:r>
      <w:r w:rsidRPr="00CF3510">
        <w:rPr>
          <w:rFonts w:ascii="Arial" w:hAnsi="Arial" w:cs="Arial"/>
        </w:rPr>
        <w:t xml:space="preserve">             </w:t>
      </w:r>
      <w:r w:rsidR="00A16029" w:rsidRPr="00CF3510">
        <w:rPr>
          <w:rFonts w:ascii="Arial" w:hAnsi="Arial" w:cs="Arial"/>
        </w:rPr>
        <w:t xml:space="preserve">  </w:t>
      </w:r>
      <w:r w:rsidRPr="00CF3510">
        <w:rPr>
          <w:rFonts w:ascii="Arial" w:hAnsi="Arial" w:cs="Arial"/>
          <w:noProof/>
          <w:lang w:eastAsia="pl-PL"/>
        </w:rPr>
        <w:drawing>
          <wp:inline distT="0" distB="0" distL="0" distR="0" wp14:anchorId="251E60E5" wp14:editId="1977FD06">
            <wp:extent cx="2726055" cy="346773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055" cy="3467735"/>
                    </a:xfrm>
                    <a:prstGeom prst="rect">
                      <a:avLst/>
                    </a:prstGeom>
                    <a:solidFill>
                      <a:srgbClr val="FFFFFF"/>
                    </a:solidFill>
                    <a:ln>
                      <a:noFill/>
                    </a:ln>
                  </pic:spPr>
                </pic:pic>
              </a:graphicData>
            </a:graphic>
          </wp:inline>
        </w:drawing>
      </w:r>
      <w:r w:rsidR="00A16029" w:rsidRPr="00CF3510">
        <w:rPr>
          <w:rFonts w:ascii="Arial" w:hAnsi="Arial" w:cs="Arial"/>
        </w:rPr>
        <w:t xml:space="preserve"> </w:t>
      </w:r>
    </w:p>
    <w:p w:rsidR="007719C4" w:rsidRPr="00CF3510" w:rsidRDefault="007719C4" w:rsidP="00CF3510">
      <w:pPr>
        <w:pStyle w:val="Zwykytekst"/>
        <w:spacing w:line="288" w:lineRule="auto"/>
        <w:jc w:val="both"/>
        <w:rPr>
          <w:rFonts w:ascii="Arial" w:hAnsi="Arial" w:cs="Arial"/>
          <w:b/>
        </w:rPr>
      </w:pPr>
    </w:p>
    <w:p w:rsidR="007719C4" w:rsidRPr="00CF3510" w:rsidRDefault="007719C4" w:rsidP="00CF3510">
      <w:pPr>
        <w:pStyle w:val="Zwykytekst"/>
        <w:spacing w:line="288" w:lineRule="auto"/>
        <w:jc w:val="both"/>
        <w:rPr>
          <w:rFonts w:ascii="Arial" w:hAnsi="Arial" w:cs="Arial"/>
          <w:b/>
        </w:rPr>
      </w:pPr>
    </w:p>
    <w:p w:rsidR="007719C4" w:rsidRPr="00CF3510" w:rsidRDefault="007719C4" w:rsidP="00CF3510">
      <w:pPr>
        <w:pStyle w:val="Zwykytekst"/>
        <w:spacing w:line="288" w:lineRule="auto"/>
        <w:jc w:val="both"/>
        <w:rPr>
          <w:rFonts w:ascii="Arial" w:hAnsi="Arial" w:cs="Arial"/>
          <w:b/>
        </w:rPr>
      </w:pPr>
    </w:p>
    <w:p w:rsidR="007719C4" w:rsidRPr="00CF3510" w:rsidRDefault="00A16029" w:rsidP="00CF3510">
      <w:pPr>
        <w:pStyle w:val="WW-Zwykytekst"/>
        <w:spacing w:line="288" w:lineRule="auto"/>
        <w:jc w:val="center"/>
        <w:rPr>
          <w:rFonts w:ascii="Arial" w:hAnsi="Arial" w:cs="Arial"/>
          <w:b/>
          <w:sz w:val="22"/>
          <w:szCs w:val="22"/>
        </w:rPr>
      </w:pPr>
      <w:r w:rsidRPr="00CF3510">
        <w:rPr>
          <w:rFonts w:ascii="Arial" w:hAnsi="Arial" w:cs="Arial"/>
          <w:b/>
          <w:sz w:val="28"/>
          <w:szCs w:val="28"/>
        </w:rPr>
        <w:t xml:space="preserve">SPECYFIKACJA ISTOTNYCH  WARUNKÓW  ZAMÓWIENIA  UCZESTNICTWA W POSTĘPOWANIU </w:t>
      </w:r>
      <w:r w:rsidRPr="00CF3510">
        <w:rPr>
          <w:rFonts w:ascii="Arial" w:eastAsia="MS Mincho;ＭＳ 明朝" w:hAnsi="Arial" w:cs="Arial"/>
          <w:b/>
          <w:sz w:val="28"/>
          <w:szCs w:val="28"/>
        </w:rPr>
        <w:t>NA:</w:t>
      </w:r>
    </w:p>
    <w:p w:rsidR="007719C4" w:rsidRPr="00CF3510" w:rsidRDefault="007719C4" w:rsidP="00CF3510">
      <w:pPr>
        <w:pStyle w:val="WW-Zwykytekst"/>
        <w:spacing w:line="288" w:lineRule="auto"/>
        <w:jc w:val="both"/>
        <w:rPr>
          <w:rFonts w:ascii="Arial" w:hAnsi="Arial" w:cs="Arial"/>
          <w:b/>
          <w:sz w:val="22"/>
          <w:szCs w:val="22"/>
        </w:rPr>
      </w:pPr>
    </w:p>
    <w:p w:rsidR="007719C4" w:rsidRPr="00CF3510" w:rsidRDefault="00A16029" w:rsidP="00CF3510">
      <w:pPr>
        <w:pStyle w:val="WW-Zwykytekst"/>
        <w:spacing w:line="288" w:lineRule="auto"/>
        <w:jc w:val="center"/>
        <w:rPr>
          <w:rFonts w:ascii="Arial" w:hAnsi="Arial" w:cs="Arial"/>
          <w:b/>
          <w:sz w:val="28"/>
          <w:szCs w:val="28"/>
        </w:rPr>
      </w:pPr>
      <w:r w:rsidRPr="00CF3510">
        <w:rPr>
          <w:rFonts w:ascii="Arial" w:hAnsi="Arial" w:cs="Arial"/>
          <w:b/>
          <w:sz w:val="28"/>
          <w:szCs w:val="28"/>
        </w:rPr>
        <w:t xml:space="preserve">BUDOWĘ </w:t>
      </w:r>
      <w:r w:rsidRPr="00CF3510">
        <w:rPr>
          <w:rFonts w:ascii="Arial" w:eastAsia="Calibri" w:hAnsi="Arial" w:cs="Arial"/>
          <w:b/>
          <w:sz w:val="28"/>
          <w:szCs w:val="28"/>
          <w:lang w:eastAsia="en-US"/>
        </w:rPr>
        <w:t xml:space="preserve"> STADIONU LEKKOATLETYCZNEGO PRZY ULICY BAŁDOWSKIEJ W TCZEWIE – ETAP II</w:t>
      </w:r>
    </w:p>
    <w:p w:rsidR="007719C4" w:rsidRPr="00CF3510" w:rsidRDefault="007719C4" w:rsidP="00CF3510">
      <w:pPr>
        <w:pStyle w:val="WW-Zwykytekst"/>
        <w:spacing w:line="288" w:lineRule="auto"/>
        <w:jc w:val="center"/>
        <w:rPr>
          <w:rFonts w:ascii="Arial" w:hAnsi="Arial" w:cs="Arial"/>
          <w:b/>
          <w:sz w:val="28"/>
          <w:szCs w:val="28"/>
        </w:rPr>
      </w:pPr>
    </w:p>
    <w:p w:rsidR="007719C4" w:rsidRPr="00CF3510" w:rsidRDefault="007719C4" w:rsidP="00CF3510">
      <w:pPr>
        <w:pStyle w:val="WW-Zwykytekst"/>
        <w:spacing w:line="288" w:lineRule="auto"/>
        <w:jc w:val="center"/>
        <w:rPr>
          <w:rFonts w:ascii="Arial" w:hAnsi="Arial" w:cs="Arial"/>
          <w:b/>
          <w:sz w:val="28"/>
          <w:szCs w:val="28"/>
        </w:rPr>
      </w:pPr>
    </w:p>
    <w:p w:rsidR="007719C4" w:rsidRPr="00CF3510" w:rsidRDefault="007719C4" w:rsidP="00CF3510">
      <w:pPr>
        <w:pStyle w:val="WW-Zwykytekst"/>
        <w:spacing w:line="288" w:lineRule="auto"/>
        <w:rPr>
          <w:rFonts w:ascii="Arial" w:hAnsi="Arial" w:cs="Arial"/>
          <w:b/>
          <w:sz w:val="28"/>
          <w:szCs w:val="28"/>
        </w:rPr>
      </w:pPr>
    </w:p>
    <w:p w:rsidR="007719C4" w:rsidRPr="00CF3510" w:rsidRDefault="00A16029" w:rsidP="00CF3510">
      <w:pPr>
        <w:pStyle w:val="WW-Zwykytekst"/>
        <w:spacing w:line="288" w:lineRule="auto"/>
        <w:rPr>
          <w:rFonts w:ascii="Arial" w:hAnsi="Arial" w:cs="Arial"/>
          <w:b/>
          <w:sz w:val="28"/>
        </w:rPr>
      </w:pPr>
      <w:r w:rsidRPr="00CF3510">
        <w:rPr>
          <w:rFonts w:ascii="Arial" w:hAnsi="Arial" w:cs="Arial"/>
          <w:b/>
        </w:rPr>
        <w:t>ZATWIERDZONO:</w:t>
      </w:r>
    </w:p>
    <w:p w:rsidR="007719C4" w:rsidRPr="00CF3510" w:rsidRDefault="007719C4" w:rsidP="00CF3510">
      <w:pPr>
        <w:pStyle w:val="WW-Zwykytekst"/>
        <w:spacing w:line="288" w:lineRule="auto"/>
        <w:rPr>
          <w:rFonts w:ascii="Arial" w:hAnsi="Arial" w:cs="Arial"/>
          <w:b/>
          <w:sz w:val="28"/>
        </w:rPr>
      </w:pPr>
    </w:p>
    <w:p w:rsidR="007719C4" w:rsidRPr="00CF3510" w:rsidRDefault="007719C4" w:rsidP="00CF3510">
      <w:pPr>
        <w:pStyle w:val="WW-Zwykytekst"/>
        <w:spacing w:line="288" w:lineRule="auto"/>
        <w:rPr>
          <w:rFonts w:ascii="Arial" w:hAnsi="Arial" w:cs="Arial"/>
          <w:b/>
          <w:sz w:val="28"/>
        </w:rPr>
      </w:pPr>
    </w:p>
    <w:p w:rsidR="007719C4" w:rsidRPr="00CF3510" w:rsidRDefault="007719C4" w:rsidP="00CF3510">
      <w:pPr>
        <w:pStyle w:val="WW-Zwykytekst"/>
        <w:spacing w:line="288" w:lineRule="auto"/>
        <w:rPr>
          <w:rFonts w:ascii="Arial" w:hAnsi="Arial" w:cs="Arial"/>
          <w:b/>
          <w:sz w:val="28"/>
        </w:rPr>
      </w:pPr>
    </w:p>
    <w:p w:rsidR="007719C4" w:rsidRPr="00CF3510" w:rsidRDefault="00A16029" w:rsidP="00CF3510">
      <w:pPr>
        <w:tabs>
          <w:tab w:val="left" w:pos="6320"/>
        </w:tabs>
        <w:spacing w:line="288" w:lineRule="auto"/>
        <w:jc w:val="center"/>
        <w:rPr>
          <w:rFonts w:ascii="Arial" w:hAnsi="Arial" w:cs="Arial"/>
        </w:rPr>
        <w:sectPr w:rsidR="007719C4" w:rsidRPr="00CF3510">
          <w:footerReference w:type="default" r:id="rId10"/>
          <w:pgSz w:w="11906" w:h="16838"/>
          <w:pgMar w:top="1560" w:right="1274" w:bottom="1276" w:left="1418" w:header="0" w:footer="510" w:gutter="0"/>
          <w:cols w:space="708"/>
          <w:formProt w:val="0"/>
          <w:docGrid w:linePitch="326" w:charSpace="-6145"/>
        </w:sectPr>
      </w:pPr>
      <w:r w:rsidRPr="00CF3510">
        <w:rPr>
          <w:rFonts w:ascii="Arial" w:hAnsi="Arial" w:cs="Arial"/>
          <w:b/>
          <w:sz w:val="22"/>
        </w:rPr>
        <w:t xml:space="preserve">Tczew, dnia  </w:t>
      </w:r>
      <w:r w:rsidR="00E57D79">
        <w:rPr>
          <w:rFonts w:ascii="Arial" w:hAnsi="Arial" w:cs="Arial"/>
          <w:b/>
          <w:sz w:val="22"/>
        </w:rPr>
        <w:t>01</w:t>
      </w:r>
      <w:r w:rsidRPr="00CF3510">
        <w:rPr>
          <w:rStyle w:val="Mocnowyrniony"/>
          <w:rFonts w:ascii="Arial" w:hAnsi="Arial" w:cs="Arial"/>
          <w:sz w:val="22"/>
        </w:rPr>
        <w:t>.1</w:t>
      </w:r>
      <w:r w:rsidR="00C73244">
        <w:rPr>
          <w:rStyle w:val="Mocnowyrniony"/>
          <w:rFonts w:ascii="Arial" w:hAnsi="Arial" w:cs="Arial"/>
          <w:sz w:val="22"/>
        </w:rPr>
        <w:t>2</w:t>
      </w:r>
      <w:r w:rsidRPr="00CF3510">
        <w:rPr>
          <w:rFonts w:ascii="Arial" w:hAnsi="Arial" w:cs="Arial"/>
          <w:b/>
          <w:sz w:val="22"/>
        </w:rPr>
        <w:t xml:space="preserve">.2020 </w:t>
      </w:r>
    </w:p>
    <w:p w:rsidR="007719C4" w:rsidRPr="00CF3510" w:rsidRDefault="00A16029" w:rsidP="009025C1">
      <w:pPr>
        <w:pStyle w:val="Default"/>
        <w:numPr>
          <w:ilvl w:val="0"/>
          <w:numId w:val="18"/>
        </w:numPr>
        <w:spacing w:line="288" w:lineRule="auto"/>
        <w:ind w:left="284" w:hanging="284"/>
      </w:pPr>
      <w:r w:rsidRPr="00CF3510">
        <w:rPr>
          <w:b/>
          <w:bCs/>
          <w:sz w:val="22"/>
          <w:szCs w:val="22"/>
        </w:rPr>
        <w:lastRenderedPageBreak/>
        <w:t xml:space="preserve"> NAZWA ORAZ ADRES ZAMAWIAJĄCEGO</w:t>
      </w:r>
      <w:r w:rsidRPr="00CF3510">
        <w:rPr>
          <w:b/>
          <w:bCs/>
          <w:sz w:val="26"/>
          <w:szCs w:val="26"/>
        </w:rPr>
        <w:t xml:space="preserve"> </w:t>
      </w:r>
    </w:p>
    <w:p w:rsidR="007719C4" w:rsidRPr="00CF3510" w:rsidRDefault="007719C4" w:rsidP="00CF3510">
      <w:pPr>
        <w:pStyle w:val="Default"/>
        <w:spacing w:line="288" w:lineRule="auto"/>
        <w:rPr>
          <w:b/>
          <w:bCs/>
          <w:sz w:val="12"/>
          <w:szCs w:val="20"/>
        </w:rPr>
      </w:pPr>
    </w:p>
    <w:p w:rsidR="007719C4" w:rsidRPr="00CF3510" w:rsidRDefault="00A16029" w:rsidP="00CF3510">
      <w:pPr>
        <w:pStyle w:val="Default"/>
        <w:spacing w:line="288" w:lineRule="auto"/>
        <w:rPr>
          <w:bCs/>
          <w:sz w:val="22"/>
          <w:szCs w:val="22"/>
        </w:rPr>
      </w:pPr>
      <w:r w:rsidRPr="00CF3510">
        <w:rPr>
          <w:bCs/>
          <w:sz w:val="22"/>
          <w:szCs w:val="22"/>
        </w:rPr>
        <w:t>Gmina Miejska Tczew</w:t>
      </w:r>
    </w:p>
    <w:p w:rsidR="007719C4" w:rsidRPr="00CF3510" w:rsidRDefault="00A16029" w:rsidP="00CF3510">
      <w:pPr>
        <w:pStyle w:val="Default"/>
        <w:spacing w:line="288" w:lineRule="auto"/>
        <w:rPr>
          <w:bCs/>
          <w:sz w:val="22"/>
          <w:szCs w:val="22"/>
        </w:rPr>
      </w:pPr>
      <w:r w:rsidRPr="00CF3510">
        <w:rPr>
          <w:bCs/>
          <w:sz w:val="22"/>
          <w:szCs w:val="22"/>
        </w:rPr>
        <w:t>Pl. Piłsudskiego 1</w:t>
      </w:r>
    </w:p>
    <w:p w:rsidR="007719C4" w:rsidRPr="00CF3510" w:rsidRDefault="00A16029" w:rsidP="00CF3510">
      <w:pPr>
        <w:pStyle w:val="Default"/>
        <w:spacing w:line="288" w:lineRule="auto"/>
        <w:rPr>
          <w:bCs/>
          <w:sz w:val="22"/>
          <w:szCs w:val="22"/>
        </w:rPr>
      </w:pPr>
      <w:r w:rsidRPr="00CF3510">
        <w:rPr>
          <w:bCs/>
          <w:sz w:val="22"/>
          <w:szCs w:val="22"/>
        </w:rPr>
        <w:t xml:space="preserve">83-110 Tczew </w:t>
      </w:r>
    </w:p>
    <w:p w:rsidR="007719C4" w:rsidRPr="00CF3510" w:rsidRDefault="00A16029" w:rsidP="00CF3510">
      <w:pPr>
        <w:pStyle w:val="Default"/>
        <w:spacing w:line="288" w:lineRule="auto"/>
        <w:rPr>
          <w:bCs/>
          <w:sz w:val="22"/>
          <w:szCs w:val="22"/>
        </w:rPr>
      </w:pPr>
      <w:r w:rsidRPr="00CF3510">
        <w:rPr>
          <w:bCs/>
          <w:sz w:val="22"/>
          <w:szCs w:val="22"/>
        </w:rPr>
        <w:t xml:space="preserve">Tel. 58 77 59 300 </w:t>
      </w:r>
    </w:p>
    <w:p w:rsidR="007719C4" w:rsidRPr="00CF3510" w:rsidRDefault="00A16029" w:rsidP="00CF3510">
      <w:pPr>
        <w:pStyle w:val="Default"/>
        <w:spacing w:line="288" w:lineRule="auto"/>
        <w:rPr>
          <w:bCs/>
          <w:sz w:val="22"/>
          <w:szCs w:val="22"/>
        </w:rPr>
      </w:pPr>
      <w:r w:rsidRPr="00CF3510">
        <w:rPr>
          <w:bCs/>
          <w:sz w:val="22"/>
          <w:szCs w:val="22"/>
        </w:rPr>
        <w:t>NIP 5930005678</w:t>
      </w:r>
    </w:p>
    <w:p w:rsidR="007719C4" w:rsidRPr="00CF3510" w:rsidRDefault="00A16029" w:rsidP="00CF3510">
      <w:pPr>
        <w:pStyle w:val="Default"/>
        <w:spacing w:line="288" w:lineRule="auto"/>
        <w:rPr>
          <w:bCs/>
          <w:sz w:val="22"/>
          <w:szCs w:val="22"/>
          <w:lang w:val="en-US"/>
        </w:rPr>
      </w:pPr>
      <w:r w:rsidRPr="00CF3510">
        <w:rPr>
          <w:bCs/>
          <w:sz w:val="22"/>
          <w:szCs w:val="22"/>
        </w:rPr>
        <w:t>Adres strony internetowej: wrotatczewa.pl</w:t>
      </w:r>
    </w:p>
    <w:p w:rsidR="007719C4" w:rsidRPr="00CF3510" w:rsidRDefault="00A16029" w:rsidP="00CF3510">
      <w:pPr>
        <w:pStyle w:val="Default"/>
        <w:spacing w:line="288" w:lineRule="auto"/>
        <w:rPr>
          <w:bCs/>
          <w:sz w:val="22"/>
          <w:szCs w:val="22"/>
        </w:rPr>
      </w:pPr>
      <w:proofErr w:type="spellStart"/>
      <w:r w:rsidRPr="00CF3510">
        <w:rPr>
          <w:bCs/>
          <w:sz w:val="22"/>
          <w:szCs w:val="22"/>
          <w:lang w:val="en-US"/>
        </w:rPr>
        <w:t>Adres</w:t>
      </w:r>
      <w:proofErr w:type="spellEnd"/>
      <w:r w:rsidRPr="00CF3510">
        <w:rPr>
          <w:bCs/>
          <w:sz w:val="22"/>
          <w:szCs w:val="22"/>
          <w:lang w:val="en-US"/>
        </w:rPr>
        <w:t xml:space="preserve"> e-mail: info@um.tczew.pl </w:t>
      </w:r>
    </w:p>
    <w:p w:rsidR="007719C4" w:rsidRPr="00CF3510" w:rsidRDefault="00A16029" w:rsidP="00CF3510">
      <w:pPr>
        <w:tabs>
          <w:tab w:val="left" w:pos="145"/>
        </w:tabs>
        <w:spacing w:line="288" w:lineRule="auto"/>
        <w:jc w:val="both"/>
        <w:rPr>
          <w:rFonts w:ascii="Arial" w:hAnsi="Arial" w:cs="Arial"/>
          <w:b/>
          <w:bCs/>
          <w:sz w:val="22"/>
          <w:szCs w:val="22"/>
        </w:rPr>
      </w:pPr>
      <w:r w:rsidRPr="00CF3510">
        <w:rPr>
          <w:rFonts w:ascii="Arial" w:hAnsi="Arial" w:cs="Arial"/>
          <w:bCs/>
          <w:sz w:val="22"/>
          <w:szCs w:val="22"/>
        </w:rPr>
        <w:t>Godziny urzędowania: pn. – śr. 07:30- 15:30, czw. 07:30- 16:30, pt. 07:30- 14:30.</w:t>
      </w: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Odbiorca:</w:t>
      </w:r>
    </w:p>
    <w:p w:rsidR="007719C4" w:rsidRPr="00CF3510" w:rsidRDefault="00A16029" w:rsidP="00CF3510">
      <w:pPr>
        <w:tabs>
          <w:tab w:val="left" w:pos="145"/>
        </w:tabs>
        <w:spacing w:line="288" w:lineRule="auto"/>
        <w:jc w:val="both"/>
        <w:rPr>
          <w:rFonts w:ascii="Arial" w:hAnsi="Arial" w:cs="Arial"/>
          <w:bCs/>
          <w:color w:val="000000"/>
          <w:sz w:val="22"/>
          <w:szCs w:val="22"/>
        </w:rPr>
      </w:pPr>
      <w:r w:rsidRPr="00CF3510">
        <w:rPr>
          <w:rFonts w:ascii="Arial" w:hAnsi="Arial" w:cs="Arial"/>
          <w:bCs/>
          <w:sz w:val="22"/>
          <w:szCs w:val="22"/>
        </w:rPr>
        <w:t>Urząd Miejski w Tczewie</w:t>
      </w:r>
    </w:p>
    <w:p w:rsidR="007719C4" w:rsidRPr="00CF3510" w:rsidRDefault="00A16029" w:rsidP="00CF3510">
      <w:pPr>
        <w:pStyle w:val="Default"/>
        <w:spacing w:line="288" w:lineRule="auto"/>
        <w:rPr>
          <w:bCs/>
          <w:sz w:val="22"/>
          <w:szCs w:val="22"/>
        </w:rPr>
      </w:pPr>
      <w:r w:rsidRPr="00CF3510">
        <w:rPr>
          <w:bCs/>
          <w:sz w:val="22"/>
          <w:szCs w:val="22"/>
        </w:rPr>
        <w:t>Pl. Piłsudskiego 1</w:t>
      </w:r>
    </w:p>
    <w:p w:rsidR="007719C4" w:rsidRPr="00CF3510" w:rsidRDefault="00A16029" w:rsidP="00CF3510">
      <w:pPr>
        <w:tabs>
          <w:tab w:val="left" w:pos="145"/>
        </w:tabs>
        <w:spacing w:line="288" w:lineRule="auto"/>
        <w:jc w:val="both"/>
        <w:rPr>
          <w:rFonts w:ascii="Arial" w:hAnsi="Arial" w:cs="Arial"/>
          <w:b/>
          <w:bCs/>
          <w:sz w:val="12"/>
          <w:szCs w:val="22"/>
        </w:rPr>
      </w:pPr>
      <w:r w:rsidRPr="00CF3510">
        <w:rPr>
          <w:rFonts w:ascii="Arial" w:hAnsi="Arial" w:cs="Arial"/>
          <w:bCs/>
          <w:sz w:val="22"/>
          <w:szCs w:val="22"/>
        </w:rPr>
        <w:t>83-110 Tczew</w:t>
      </w:r>
    </w:p>
    <w:p w:rsidR="007719C4" w:rsidRPr="00CF3510" w:rsidRDefault="007719C4" w:rsidP="00CF3510">
      <w:pPr>
        <w:tabs>
          <w:tab w:val="left" w:pos="145"/>
        </w:tabs>
        <w:spacing w:line="288" w:lineRule="auto"/>
        <w:jc w:val="both"/>
        <w:rPr>
          <w:rFonts w:ascii="Arial" w:hAnsi="Arial" w:cs="Arial"/>
          <w:b/>
          <w:bCs/>
          <w:sz w:val="12"/>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Pr="00CF3510" w:rsidRDefault="00A16029" w:rsidP="00CF3510">
      <w:pPr>
        <w:tabs>
          <w:tab w:val="left" w:pos="0"/>
          <w:tab w:val="left" w:pos="360"/>
        </w:tabs>
        <w:spacing w:line="288" w:lineRule="auto"/>
        <w:jc w:val="both"/>
        <w:rPr>
          <w:rFonts w:ascii="Arial" w:hAnsi="Arial" w:cs="Arial"/>
        </w:rPr>
      </w:pPr>
      <w:r w:rsidRPr="00CF3510">
        <w:rPr>
          <w:rFonts w:ascii="Arial" w:hAnsi="Arial" w:cs="Arial"/>
          <w:b/>
          <w:bCs/>
          <w:sz w:val="22"/>
          <w:szCs w:val="22"/>
        </w:rPr>
        <w:t>1.1</w:t>
      </w:r>
      <w:r w:rsidRPr="00CF3510">
        <w:rPr>
          <w:rFonts w:ascii="Arial" w:hAnsi="Arial" w:cs="Arial"/>
          <w:bCs/>
          <w:sz w:val="22"/>
          <w:szCs w:val="22"/>
        </w:rPr>
        <w:t xml:space="preserve"> Postępowanie prowadzone jest w trybie przetargu nieograniczonego, </w:t>
      </w:r>
      <w:r w:rsidRPr="00CF3510">
        <w:rPr>
          <w:rFonts w:ascii="Arial" w:eastAsia="MS Mincho;ＭＳ 明朝" w:hAnsi="Arial" w:cs="Arial"/>
          <w:sz w:val="22"/>
          <w:szCs w:val="22"/>
        </w:rPr>
        <w:t>zgodnie z przepisami ustawy Prawo zamówień publicznych (</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1843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xml:space="preserve">. zm.), dalej „ustawa </w:t>
      </w:r>
      <w:proofErr w:type="spellStart"/>
      <w:r w:rsidRPr="00CF3510">
        <w:rPr>
          <w:rFonts w:ascii="Arial" w:eastAsia="MS Mincho;ＭＳ 明朝" w:hAnsi="Arial" w:cs="Arial"/>
          <w:sz w:val="22"/>
          <w:szCs w:val="22"/>
        </w:rPr>
        <w:t>Pzp</w:t>
      </w:r>
      <w:proofErr w:type="spellEnd"/>
      <w:r w:rsidRPr="00CF3510">
        <w:rPr>
          <w:rFonts w:ascii="Arial" w:eastAsia="MS Mincho;ＭＳ 明朝" w:hAnsi="Arial" w:cs="Arial"/>
          <w:sz w:val="22"/>
          <w:szCs w:val="22"/>
        </w:rPr>
        <w:t>”.</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A16029" w:rsidP="00CF3510">
      <w:pPr>
        <w:tabs>
          <w:tab w:val="left" w:pos="0"/>
          <w:tab w:val="left" w:pos="360"/>
        </w:tabs>
        <w:spacing w:line="288" w:lineRule="auto"/>
        <w:jc w:val="both"/>
        <w:rPr>
          <w:rFonts w:ascii="Arial" w:hAnsi="Arial" w:cs="Arial"/>
        </w:rPr>
      </w:pPr>
      <w:r w:rsidRPr="00CF3510">
        <w:rPr>
          <w:rFonts w:ascii="Arial" w:hAnsi="Arial" w:cs="Arial"/>
          <w:b/>
          <w:bCs/>
          <w:sz w:val="22"/>
          <w:szCs w:val="22"/>
        </w:rPr>
        <w:t>1.2</w:t>
      </w:r>
      <w:r w:rsidRPr="00CF3510">
        <w:rPr>
          <w:rFonts w:ascii="Arial" w:hAnsi="Arial" w:cs="Arial"/>
          <w:sz w:val="22"/>
          <w:szCs w:val="22"/>
        </w:rPr>
        <w:t xml:space="preserve"> Wartość zamówienia nie przekracza kwoty określonej w przepisach wydanych                    na podstawie art. 11 ust. 8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rsidR="007719C4" w:rsidRPr="00CF3510" w:rsidRDefault="007719C4" w:rsidP="00CF3510">
      <w:pPr>
        <w:spacing w:line="288" w:lineRule="auto"/>
        <w:jc w:val="both"/>
        <w:rPr>
          <w:rFonts w:ascii="Arial" w:hAnsi="Arial" w:cs="Arial"/>
          <w:bCs/>
          <w:color w:val="000000"/>
          <w:sz w:val="12"/>
          <w:szCs w:val="22"/>
        </w:rPr>
      </w:pPr>
    </w:p>
    <w:p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0"/>
          <w:szCs w:val="10"/>
        </w:rPr>
      </w:pPr>
    </w:p>
    <w:p w:rsidR="007719C4" w:rsidRPr="00CF3510" w:rsidRDefault="00A16029" w:rsidP="00CF3510">
      <w:pPr>
        <w:pStyle w:val="Bezodstpw"/>
        <w:spacing w:line="288" w:lineRule="auto"/>
        <w:jc w:val="both"/>
        <w:rPr>
          <w:rFonts w:ascii="Arial" w:hAnsi="Arial" w:cs="Arial"/>
          <w:sz w:val="10"/>
          <w:szCs w:val="10"/>
        </w:rPr>
      </w:pPr>
      <w:r w:rsidRPr="00CF3510">
        <w:rPr>
          <w:rFonts w:ascii="Arial" w:eastAsia="Times New Roman" w:hAnsi="Arial" w:cs="Arial"/>
          <w:b/>
        </w:rPr>
        <w:t xml:space="preserve">3.1 </w:t>
      </w:r>
      <w:r w:rsidRPr="00CF3510">
        <w:rPr>
          <w:rFonts w:ascii="Arial" w:hAnsi="Arial" w:cs="Arial"/>
        </w:rPr>
        <w:t xml:space="preserve">Przedmiotem zamówienia jest budowa stadionu lekkoatletycznego przy ulicy </w:t>
      </w:r>
      <w:proofErr w:type="spellStart"/>
      <w:r w:rsidRPr="00CF3510">
        <w:rPr>
          <w:rFonts w:ascii="Arial" w:hAnsi="Arial" w:cs="Arial"/>
        </w:rPr>
        <w:t>Bałdowskiej</w:t>
      </w:r>
      <w:proofErr w:type="spellEnd"/>
      <w:r w:rsidRPr="00CF3510">
        <w:rPr>
          <w:rFonts w:ascii="Arial" w:hAnsi="Arial" w:cs="Arial"/>
        </w:rPr>
        <w:t xml:space="preserve"> w Tczewie – etap II</w:t>
      </w:r>
      <w:bookmarkStart w:id="0" w:name="_Hlk509062232"/>
      <w:r w:rsidRPr="00CF3510">
        <w:rPr>
          <w:rFonts w:ascii="Arial" w:hAnsi="Arial" w:cs="Arial"/>
        </w:rPr>
        <w:t>.</w:t>
      </w:r>
    </w:p>
    <w:p w:rsidR="007719C4" w:rsidRPr="00CF3510" w:rsidRDefault="007719C4" w:rsidP="00CF3510">
      <w:pPr>
        <w:pStyle w:val="Bezodstpw"/>
        <w:spacing w:line="288" w:lineRule="auto"/>
        <w:jc w:val="both"/>
        <w:rPr>
          <w:rFonts w:ascii="Arial" w:hAnsi="Arial" w:cs="Arial"/>
          <w:sz w:val="10"/>
          <w:szCs w:val="10"/>
        </w:rPr>
      </w:pPr>
    </w:p>
    <w:p w:rsidR="007719C4" w:rsidRPr="00CF3510" w:rsidRDefault="00A16029" w:rsidP="00CF3510">
      <w:pPr>
        <w:pStyle w:val="Bezodstpw"/>
        <w:spacing w:line="288" w:lineRule="auto"/>
        <w:jc w:val="both"/>
        <w:rPr>
          <w:rFonts w:ascii="Arial" w:hAnsi="Arial" w:cs="Arial"/>
          <w:sz w:val="16"/>
          <w:szCs w:val="16"/>
        </w:rPr>
      </w:pPr>
      <w:r w:rsidRPr="00CF3510">
        <w:rPr>
          <w:rFonts w:ascii="Arial" w:hAnsi="Arial" w:cs="Arial"/>
        </w:rPr>
        <w:t>Inwestycja będzie wykonywana w oparciu o projekt budowlany, projekty wykonawcze, waru</w:t>
      </w:r>
      <w:r w:rsidR="000C0150">
        <w:rPr>
          <w:rFonts w:ascii="Arial" w:hAnsi="Arial" w:cs="Arial"/>
        </w:rPr>
        <w:t xml:space="preserve">nki pozwolenia na budowę, </w:t>
      </w:r>
      <w:r w:rsidRPr="00CF3510">
        <w:rPr>
          <w:rFonts w:ascii="Arial" w:hAnsi="Arial" w:cs="Arial"/>
        </w:rPr>
        <w:t>wytyczne PZLA oraz opis przedmiotu zamówienia, określające zakres drugiego etapu inwestycji.</w:t>
      </w:r>
    </w:p>
    <w:p w:rsidR="007719C4" w:rsidRPr="00CF3510" w:rsidRDefault="007719C4" w:rsidP="00CF3510">
      <w:pPr>
        <w:pStyle w:val="Bezodstpw"/>
        <w:spacing w:line="288" w:lineRule="auto"/>
        <w:jc w:val="both"/>
        <w:rPr>
          <w:rFonts w:ascii="Arial" w:hAnsi="Arial" w:cs="Arial"/>
          <w:sz w:val="16"/>
          <w:szCs w:val="16"/>
        </w:rPr>
      </w:pPr>
    </w:p>
    <w:p w:rsidR="007719C4" w:rsidRPr="00CF3510" w:rsidRDefault="00A16029" w:rsidP="00CF3510">
      <w:pPr>
        <w:pStyle w:val="Bezodstpw"/>
        <w:spacing w:line="288" w:lineRule="auto"/>
        <w:jc w:val="both"/>
        <w:rPr>
          <w:rFonts w:ascii="Arial" w:hAnsi="Arial" w:cs="Arial"/>
          <w:sz w:val="14"/>
          <w:szCs w:val="14"/>
        </w:rPr>
      </w:pPr>
      <w:r w:rsidRPr="00CF3510">
        <w:rPr>
          <w:rFonts w:ascii="Arial" w:hAnsi="Arial" w:cs="Arial"/>
        </w:rPr>
        <w:t>Przedmiotem przetargu – etap II, jest wykonanie części z opracowania projektowego – „</w:t>
      </w:r>
      <w:r w:rsidRPr="00CF3510">
        <w:rPr>
          <w:rFonts w:ascii="Arial" w:hAnsi="Arial" w:cs="Arial"/>
          <w:i/>
          <w:iCs/>
        </w:rPr>
        <w:t>Budowa areny lekkoatletycznej wraz z boiskiem i urządzeniami lekkoatletycznymi, budowa trybun, zadaszonego stanowiska dla sędziów, zaplecza sanitarno-szatniowego oraz kasy biletowej, budowa infrastruktury towarzyszącej na stadionie miejskim w Tczewie”.</w:t>
      </w:r>
    </w:p>
    <w:p w:rsidR="007719C4" w:rsidRPr="00CF3510" w:rsidRDefault="007719C4" w:rsidP="00CF3510">
      <w:pPr>
        <w:pStyle w:val="Bezodstpw"/>
        <w:spacing w:line="288" w:lineRule="auto"/>
        <w:jc w:val="both"/>
        <w:rPr>
          <w:rFonts w:ascii="Arial" w:hAnsi="Arial" w:cs="Arial"/>
          <w:sz w:val="14"/>
          <w:szCs w:val="14"/>
        </w:rPr>
      </w:pPr>
    </w:p>
    <w:p w:rsidR="007719C4" w:rsidRPr="00E97CDF" w:rsidRDefault="00A16029" w:rsidP="00E97CDF">
      <w:pPr>
        <w:pStyle w:val="Bezodstpw"/>
        <w:spacing w:line="288" w:lineRule="auto"/>
        <w:jc w:val="both"/>
        <w:rPr>
          <w:rFonts w:ascii="Arial" w:hAnsi="Arial" w:cs="Arial"/>
        </w:rPr>
      </w:pPr>
      <w:r w:rsidRPr="00CF3510">
        <w:rPr>
          <w:rFonts w:ascii="Arial" w:hAnsi="Arial" w:cs="Arial"/>
          <w:b/>
        </w:rPr>
        <w:t xml:space="preserve">3.1.1 </w:t>
      </w:r>
      <w:r w:rsidRPr="00CF3510">
        <w:rPr>
          <w:rFonts w:ascii="Arial" w:hAnsi="Arial" w:cs="Arial"/>
        </w:rPr>
        <w:t xml:space="preserve">Zakres </w:t>
      </w:r>
      <w:r w:rsidRPr="00CF3510">
        <w:rPr>
          <w:rFonts w:ascii="Arial" w:hAnsi="Arial" w:cs="Arial"/>
          <w:u w:val="single"/>
        </w:rPr>
        <w:t xml:space="preserve">etapu II </w:t>
      </w:r>
      <w:r w:rsidR="00E97CDF">
        <w:rPr>
          <w:rFonts w:ascii="Arial" w:hAnsi="Arial" w:cs="Arial"/>
        </w:rPr>
        <w:t>obejmuje następujące prace</w:t>
      </w:r>
      <w:r w:rsidRPr="00CF3510">
        <w:rPr>
          <w:rFonts w:ascii="Arial" w:hAnsi="Arial" w:cs="Arial"/>
        </w:rPr>
        <w:t>:</w:t>
      </w:r>
    </w:p>
    <w:p w:rsidR="007719C4" w:rsidRPr="00CF3510" w:rsidRDefault="007719C4" w:rsidP="00CF3510">
      <w:pPr>
        <w:pStyle w:val="Bezodstpw"/>
        <w:spacing w:line="288" w:lineRule="auto"/>
        <w:rPr>
          <w:rFonts w:ascii="Arial" w:hAnsi="Arial" w:cs="Arial"/>
          <w:sz w:val="2"/>
          <w:szCs w:val="14"/>
          <w:u w:val="single"/>
        </w:rPr>
      </w:pP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rozebranie istniejących nawierzchni, słupów oświetleniowych, obecnych budynków zaplecza, ogrodzenia terenu - z wywozem i utylizacją odpadów,</w:t>
      </w: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 xml:space="preserve">dostawa, montaż i podłączenie do wewnętrznych instalacji elektrycznych, wodnych </w:t>
      </w:r>
      <w:r w:rsidR="00CF3510">
        <w:rPr>
          <w:rFonts w:ascii="Arial" w:hAnsi="Arial" w:cs="Arial"/>
        </w:rPr>
        <w:t xml:space="preserve">                     </w:t>
      </w:r>
      <w:r w:rsidRPr="00CF3510">
        <w:rPr>
          <w:rFonts w:ascii="Arial" w:hAnsi="Arial" w:cs="Arial"/>
        </w:rPr>
        <w:t>i sanitarnych kompletnego modułowego kontenera sanitarnego (6 modułów),</w:t>
      </w: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dostawa wyposażenia boiska piłkarskiego,</w:t>
      </w: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dostawa wyposażenia stadionu lekkoatletycznego,</w:t>
      </w: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budowa trybun z elementów prefabrykowanych, zadaszona trybuna główna – 2 komplety po minimum 246 siedzisk,</w:t>
      </w:r>
    </w:p>
    <w:p w:rsidR="007719C4" w:rsidRPr="00CF3510" w:rsidRDefault="00A16029" w:rsidP="009025C1">
      <w:pPr>
        <w:pStyle w:val="Bezodstpw"/>
        <w:numPr>
          <w:ilvl w:val="0"/>
          <w:numId w:val="34"/>
        </w:numPr>
        <w:spacing w:line="288" w:lineRule="auto"/>
        <w:ind w:left="426" w:hanging="284"/>
        <w:jc w:val="both"/>
        <w:rPr>
          <w:rFonts w:ascii="Arial" w:hAnsi="Arial" w:cs="Arial"/>
        </w:rPr>
      </w:pPr>
      <w:r w:rsidRPr="00CF3510">
        <w:rPr>
          <w:rFonts w:ascii="Arial" w:hAnsi="Arial" w:cs="Arial"/>
        </w:rPr>
        <w:t>budowa ogrodzenia terenu i trybun,</w:t>
      </w:r>
    </w:p>
    <w:p w:rsidR="007719C4" w:rsidRPr="00D03672" w:rsidRDefault="00A16029" w:rsidP="009025C1">
      <w:pPr>
        <w:pStyle w:val="Bezodstpw"/>
        <w:numPr>
          <w:ilvl w:val="0"/>
          <w:numId w:val="34"/>
        </w:numPr>
        <w:tabs>
          <w:tab w:val="clear" w:pos="720"/>
          <w:tab w:val="num" w:pos="426"/>
        </w:tabs>
        <w:spacing w:line="288" w:lineRule="auto"/>
        <w:ind w:hanging="578"/>
        <w:jc w:val="both"/>
        <w:rPr>
          <w:rFonts w:ascii="Arial" w:hAnsi="Arial" w:cs="Arial"/>
        </w:rPr>
      </w:pPr>
      <w:r w:rsidRPr="00CF3510">
        <w:rPr>
          <w:rFonts w:ascii="Arial" w:hAnsi="Arial" w:cs="Arial"/>
          <w:color w:val="000000"/>
        </w:rPr>
        <w:t>remont istniejącego budynku sanitarnego z budową toa</w:t>
      </w:r>
      <w:r w:rsidR="00D03672">
        <w:rPr>
          <w:rFonts w:ascii="Arial" w:hAnsi="Arial" w:cs="Arial"/>
          <w:color w:val="000000"/>
        </w:rPr>
        <w:t>lety dla osób niepełnosprawnych</w:t>
      </w:r>
      <w:r w:rsidR="000E4EEC">
        <w:rPr>
          <w:rFonts w:ascii="Arial" w:hAnsi="Arial" w:cs="Arial"/>
          <w:color w:val="000000"/>
        </w:rPr>
        <w:t>,</w:t>
      </w:r>
    </w:p>
    <w:p w:rsidR="007719C4" w:rsidRPr="00CF3510" w:rsidRDefault="00A16029" w:rsidP="009025C1">
      <w:pPr>
        <w:pStyle w:val="Bezodstpw"/>
        <w:numPr>
          <w:ilvl w:val="0"/>
          <w:numId w:val="35"/>
        </w:numPr>
        <w:tabs>
          <w:tab w:val="clear" w:pos="720"/>
          <w:tab w:val="num" w:pos="426"/>
        </w:tabs>
        <w:spacing w:line="288" w:lineRule="auto"/>
        <w:ind w:hanging="578"/>
        <w:rPr>
          <w:rFonts w:ascii="Arial" w:hAnsi="Arial" w:cs="Arial"/>
        </w:rPr>
      </w:pPr>
      <w:r w:rsidRPr="00CF3510">
        <w:rPr>
          <w:rFonts w:ascii="Arial" w:hAnsi="Arial" w:cs="Arial"/>
        </w:rPr>
        <w:t>wykonanie kanalizacji sanitarnej do budynków zaplecza,</w:t>
      </w:r>
    </w:p>
    <w:p w:rsidR="007719C4" w:rsidRPr="00CF3510" w:rsidRDefault="00A16029" w:rsidP="009025C1">
      <w:pPr>
        <w:pStyle w:val="Bezodstpw"/>
        <w:numPr>
          <w:ilvl w:val="0"/>
          <w:numId w:val="35"/>
        </w:numPr>
        <w:tabs>
          <w:tab w:val="clear" w:pos="720"/>
          <w:tab w:val="num" w:pos="426"/>
        </w:tabs>
        <w:spacing w:line="288" w:lineRule="auto"/>
        <w:ind w:hanging="578"/>
        <w:rPr>
          <w:rFonts w:ascii="Arial" w:hAnsi="Arial" w:cs="Arial"/>
        </w:rPr>
      </w:pPr>
      <w:r w:rsidRPr="00CF3510">
        <w:rPr>
          <w:rFonts w:ascii="Arial" w:hAnsi="Arial" w:cs="Arial"/>
        </w:rPr>
        <w:t>dokończenie budowy kanalizacji deszczowej,</w:t>
      </w:r>
    </w:p>
    <w:p w:rsidR="007719C4" w:rsidRPr="00CF3510" w:rsidRDefault="00A16029" w:rsidP="009025C1">
      <w:pPr>
        <w:pStyle w:val="Bezodstpw"/>
        <w:numPr>
          <w:ilvl w:val="0"/>
          <w:numId w:val="35"/>
        </w:numPr>
        <w:tabs>
          <w:tab w:val="clear" w:pos="720"/>
          <w:tab w:val="num" w:pos="426"/>
        </w:tabs>
        <w:spacing w:line="288" w:lineRule="auto"/>
        <w:ind w:left="567" w:hanging="425"/>
        <w:jc w:val="both"/>
        <w:rPr>
          <w:rFonts w:ascii="Arial" w:hAnsi="Arial" w:cs="Arial"/>
        </w:rPr>
      </w:pPr>
      <w:r w:rsidRPr="00CF3510">
        <w:rPr>
          <w:rFonts w:ascii="Arial" w:hAnsi="Arial" w:cs="Arial"/>
        </w:rPr>
        <w:lastRenderedPageBreak/>
        <w:t>wykonanie przyłącza wodociągowego do budynków zaplecza,</w:t>
      </w:r>
    </w:p>
    <w:p w:rsidR="007719C4" w:rsidRPr="00CF3510" w:rsidRDefault="00A16029" w:rsidP="009025C1">
      <w:pPr>
        <w:pStyle w:val="Bezodstpw"/>
        <w:numPr>
          <w:ilvl w:val="0"/>
          <w:numId w:val="35"/>
        </w:numPr>
        <w:tabs>
          <w:tab w:val="clear" w:pos="720"/>
          <w:tab w:val="num" w:pos="426"/>
        </w:tabs>
        <w:spacing w:line="288" w:lineRule="auto"/>
        <w:ind w:left="567" w:hanging="425"/>
        <w:rPr>
          <w:rFonts w:ascii="Arial" w:hAnsi="Arial" w:cs="Arial"/>
        </w:rPr>
      </w:pPr>
      <w:r w:rsidRPr="00CF3510">
        <w:rPr>
          <w:rFonts w:ascii="Arial" w:hAnsi="Arial" w:cs="Arial"/>
        </w:rPr>
        <w:t>wykonanie nawierzchni utwardzonych, w tym parkingu i ciągów pieszych,</w:t>
      </w:r>
    </w:p>
    <w:p w:rsidR="007719C4" w:rsidRPr="00CF3510" w:rsidRDefault="00A16029" w:rsidP="009025C1">
      <w:pPr>
        <w:pStyle w:val="Bezodstpw"/>
        <w:numPr>
          <w:ilvl w:val="0"/>
          <w:numId w:val="35"/>
        </w:numPr>
        <w:tabs>
          <w:tab w:val="clear" w:pos="720"/>
          <w:tab w:val="num" w:pos="426"/>
        </w:tabs>
        <w:spacing w:line="288" w:lineRule="auto"/>
        <w:ind w:left="567" w:hanging="425"/>
        <w:rPr>
          <w:rFonts w:ascii="Arial" w:hAnsi="Arial" w:cs="Arial"/>
        </w:rPr>
      </w:pPr>
      <w:r w:rsidRPr="00CF3510">
        <w:rPr>
          <w:rFonts w:ascii="Arial" w:hAnsi="Arial" w:cs="Arial"/>
        </w:rPr>
        <w:t xml:space="preserve">dostawa i montaż elementów małej architektury, </w:t>
      </w:r>
    </w:p>
    <w:p w:rsidR="007719C4" w:rsidRPr="00D03672" w:rsidRDefault="00A16029" w:rsidP="009025C1">
      <w:pPr>
        <w:pStyle w:val="Bezodstpw"/>
        <w:numPr>
          <w:ilvl w:val="0"/>
          <w:numId w:val="35"/>
        </w:numPr>
        <w:tabs>
          <w:tab w:val="clear" w:pos="720"/>
          <w:tab w:val="num" w:pos="426"/>
        </w:tabs>
        <w:spacing w:line="288" w:lineRule="auto"/>
        <w:ind w:left="567" w:hanging="425"/>
        <w:rPr>
          <w:rFonts w:ascii="Arial" w:hAnsi="Arial" w:cs="Arial"/>
        </w:rPr>
      </w:pPr>
      <w:r w:rsidRPr="00CF3510">
        <w:rPr>
          <w:rFonts w:ascii="Arial" w:hAnsi="Arial" w:cs="Arial"/>
        </w:rPr>
        <w:t>wykonani</w:t>
      </w:r>
      <w:r w:rsidR="000E4EEC">
        <w:rPr>
          <w:rFonts w:ascii="Arial" w:hAnsi="Arial" w:cs="Arial"/>
        </w:rPr>
        <w:t>e trawników dywanowych siewem,</w:t>
      </w:r>
    </w:p>
    <w:p w:rsidR="007719C4" w:rsidRPr="00CF3510" w:rsidRDefault="00A16029" w:rsidP="009025C1">
      <w:pPr>
        <w:pStyle w:val="Bezodstpw"/>
        <w:numPr>
          <w:ilvl w:val="0"/>
          <w:numId w:val="36"/>
        </w:numPr>
        <w:spacing w:line="288" w:lineRule="auto"/>
        <w:ind w:left="567" w:hanging="425"/>
        <w:rPr>
          <w:rFonts w:ascii="Arial" w:hAnsi="Arial" w:cs="Arial"/>
        </w:rPr>
      </w:pPr>
      <w:r w:rsidRPr="00CF3510">
        <w:rPr>
          <w:rFonts w:ascii="Arial" w:hAnsi="Arial" w:cs="Arial"/>
        </w:rPr>
        <w:t>wykonanie oświetlenia parkingu i terenu przy kontenerach,</w:t>
      </w:r>
    </w:p>
    <w:p w:rsidR="007719C4" w:rsidRPr="00CF3510" w:rsidRDefault="00A16029" w:rsidP="009025C1">
      <w:pPr>
        <w:pStyle w:val="Bezodstpw"/>
        <w:numPr>
          <w:ilvl w:val="0"/>
          <w:numId w:val="36"/>
        </w:numPr>
        <w:spacing w:line="288" w:lineRule="auto"/>
        <w:ind w:left="567" w:hanging="425"/>
        <w:rPr>
          <w:rFonts w:ascii="Arial" w:hAnsi="Arial" w:cs="Arial"/>
        </w:rPr>
      </w:pPr>
      <w:r w:rsidRPr="00CF3510">
        <w:rPr>
          <w:rFonts w:ascii="Arial" w:hAnsi="Arial" w:cs="Arial"/>
        </w:rPr>
        <w:t>wykonanie oświetlenia bieżni,</w:t>
      </w:r>
    </w:p>
    <w:p w:rsidR="007719C4" w:rsidRPr="00CF3510" w:rsidRDefault="00A16029" w:rsidP="009025C1">
      <w:pPr>
        <w:pStyle w:val="Bezodstpw"/>
        <w:numPr>
          <w:ilvl w:val="0"/>
          <w:numId w:val="36"/>
        </w:numPr>
        <w:spacing w:line="288" w:lineRule="auto"/>
        <w:ind w:left="567" w:hanging="425"/>
        <w:rPr>
          <w:rFonts w:ascii="Arial" w:hAnsi="Arial" w:cs="Arial"/>
        </w:rPr>
      </w:pPr>
      <w:r w:rsidRPr="00CF3510">
        <w:rPr>
          <w:rFonts w:ascii="Arial" w:hAnsi="Arial" w:cs="Arial"/>
        </w:rPr>
        <w:t>wykonanie szafek terenowych - 3 sztuki,</w:t>
      </w:r>
    </w:p>
    <w:p w:rsidR="007719C4" w:rsidRPr="00CF3510" w:rsidRDefault="00A16029" w:rsidP="009025C1">
      <w:pPr>
        <w:pStyle w:val="Bezodstpw"/>
        <w:numPr>
          <w:ilvl w:val="0"/>
          <w:numId w:val="36"/>
        </w:numPr>
        <w:spacing w:line="288" w:lineRule="auto"/>
        <w:ind w:left="567" w:hanging="425"/>
        <w:rPr>
          <w:rFonts w:ascii="Arial" w:hAnsi="Arial" w:cs="Arial"/>
        </w:rPr>
      </w:pPr>
      <w:r w:rsidRPr="00CF3510">
        <w:rPr>
          <w:rFonts w:ascii="Arial" w:hAnsi="Arial" w:cs="Arial"/>
        </w:rPr>
        <w:t>doprowadzenie zasilania do budynku zaplecza,</w:t>
      </w:r>
    </w:p>
    <w:p w:rsidR="007719C4" w:rsidRPr="00CF3510" w:rsidRDefault="00A16029" w:rsidP="009025C1">
      <w:pPr>
        <w:pStyle w:val="Bezodstpw"/>
        <w:numPr>
          <w:ilvl w:val="0"/>
          <w:numId w:val="36"/>
        </w:numPr>
        <w:spacing w:line="288" w:lineRule="auto"/>
        <w:ind w:left="567" w:hanging="425"/>
        <w:jc w:val="both"/>
        <w:rPr>
          <w:rFonts w:ascii="Arial" w:hAnsi="Arial" w:cs="Arial"/>
        </w:rPr>
      </w:pPr>
      <w:r w:rsidRPr="00CF3510">
        <w:rPr>
          <w:rFonts w:ascii="Arial" w:hAnsi="Arial" w:cs="Arial"/>
        </w:rPr>
        <w:t>wykonanie kompletnego systemu monitoringu z doprowadzeniem zasilania do kamer,</w:t>
      </w:r>
    </w:p>
    <w:p w:rsidR="007719C4" w:rsidRPr="00CF3510" w:rsidRDefault="00A16029" w:rsidP="009025C1">
      <w:pPr>
        <w:pStyle w:val="Bezodstpw"/>
        <w:numPr>
          <w:ilvl w:val="0"/>
          <w:numId w:val="36"/>
        </w:numPr>
        <w:spacing w:line="288" w:lineRule="auto"/>
        <w:ind w:left="567" w:hanging="425"/>
        <w:rPr>
          <w:rFonts w:ascii="Arial" w:hAnsi="Arial" w:cs="Arial"/>
        </w:rPr>
      </w:pPr>
      <w:r w:rsidRPr="00CF3510">
        <w:rPr>
          <w:rFonts w:ascii="Arial" w:hAnsi="Arial" w:cs="Arial"/>
        </w:rPr>
        <w:t>wykonanie systemu nagłośnienia obiektu.</w:t>
      </w:r>
    </w:p>
    <w:p w:rsidR="007719C4" w:rsidRPr="00CF3510" w:rsidRDefault="007719C4" w:rsidP="00CF3510">
      <w:pPr>
        <w:pStyle w:val="Bezodstpw"/>
        <w:spacing w:line="288" w:lineRule="auto"/>
        <w:jc w:val="both"/>
        <w:rPr>
          <w:rFonts w:ascii="Arial" w:hAnsi="Arial" w:cs="Arial"/>
          <w:sz w:val="14"/>
          <w:szCs w:val="14"/>
        </w:rPr>
      </w:pPr>
    </w:p>
    <w:p w:rsidR="007719C4" w:rsidRPr="00CF3510" w:rsidRDefault="00A16029" w:rsidP="00CF3510">
      <w:pPr>
        <w:pStyle w:val="Bezodstpw"/>
        <w:spacing w:line="288" w:lineRule="auto"/>
        <w:jc w:val="both"/>
        <w:rPr>
          <w:rFonts w:ascii="Arial" w:hAnsi="Arial" w:cs="Arial"/>
        </w:rPr>
      </w:pPr>
      <w:r w:rsidRPr="00CF3510">
        <w:rPr>
          <w:rFonts w:ascii="Arial" w:eastAsia="Times New Roman" w:hAnsi="Arial" w:cs="Arial"/>
          <w:b/>
          <w:u w:val="single"/>
        </w:rPr>
        <w:t>Szczegółowy zakres przedmiotu zamówienia opisany został w dokumentacji projektowej, Specyfikacjach Technicznych Wykonania i Odbioru Robót Budowlanych oraz Opisie przedmiotu zamówienia, stanowiącym załącznik nr 7 do niniejszej SIWZ.</w:t>
      </w:r>
    </w:p>
    <w:p w:rsidR="007719C4" w:rsidRPr="00643610" w:rsidRDefault="007719C4" w:rsidP="00CF3510">
      <w:pPr>
        <w:widowControl/>
        <w:suppressAutoHyphens w:val="0"/>
        <w:spacing w:line="288" w:lineRule="auto"/>
        <w:jc w:val="both"/>
        <w:rPr>
          <w:rFonts w:ascii="Arial" w:eastAsia="Times New Roman" w:hAnsi="Arial" w:cs="Arial"/>
          <w:b/>
          <w:sz w:val="18"/>
          <w:szCs w:val="22"/>
          <w:lang w:eastAsia="pl-PL"/>
        </w:rPr>
      </w:pPr>
    </w:p>
    <w:p w:rsidR="007719C4" w:rsidRPr="00CF3510" w:rsidRDefault="00A16029" w:rsidP="00CF3510">
      <w:pPr>
        <w:widowControl/>
        <w:suppressAutoHyphens w:val="0"/>
        <w:spacing w:line="288" w:lineRule="auto"/>
        <w:jc w:val="both"/>
        <w:rPr>
          <w:rFonts w:ascii="Arial" w:eastAsia="Times New Roman" w:hAnsi="Arial" w:cs="Arial"/>
          <w:b/>
          <w:sz w:val="12"/>
          <w:szCs w:val="16"/>
          <w:u w:val="single"/>
        </w:rPr>
      </w:pPr>
      <w:r w:rsidRPr="00CF3510">
        <w:rPr>
          <w:rFonts w:ascii="Arial" w:eastAsia="Times New Roman" w:hAnsi="Arial" w:cs="Arial"/>
          <w:b/>
          <w:sz w:val="22"/>
          <w:szCs w:val="22"/>
        </w:rPr>
        <w:t>3.1.</w:t>
      </w:r>
      <w:r w:rsidR="00611376">
        <w:rPr>
          <w:rFonts w:ascii="Arial" w:eastAsia="Times New Roman" w:hAnsi="Arial" w:cs="Arial"/>
          <w:b/>
          <w:sz w:val="22"/>
          <w:szCs w:val="22"/>
        </w:rPr>
        <w:t>2</w:t>
      </w:r>
      <w:r w:rsidRPr="00CF3510">
        <w:rPr>
          <w:rFonts w:ascii="Arial" w:eastAsia="Times New Roman" w:hAnsi="Arial" w:cs="Arial"/>
          <w:b/>
          <w:sz w:val="22"/>
          <w:szCs w:val="22"/>
        </w:rPr>
        <w:t xml:space="preserve"> </w:t>
      </w:r>
      <w:r w:rsidRPr="00CF3510">
        <w:rPr>
          <w:rFonts w:ascii="Arial" w:eastAsia="Times New Roman" w:hAnsi="Arial" w:cs="Arial"/>
          <w:sz w:val="22"/>
          <w:szCs w:val="22"/>
        </w:rPr>
        <w:t xml:space="preserve">Załączone do dokumentacji przedmiary należy </w:t>
      </w:r>
      <w:r w:rsidRPr="00CF3510">
        <w:rPr>
          <w:rFonts w:ascii="Arial" w:hAnsi="Arial" w:cs="Arial"/>
          <w:sz w:val="22"/>
          <w:szCs w:val="22"/>
        </w:rPr>
        <w:t xml:space="preserve">traktować wyłącznie jako materiały pomocnicze przy wycenie oferty. W przypadku rozbieżności między przedmiarami, </w:t>
      </w:r>
      <w:r w:rsidR="00CF3510">
        <w:rPr>
          <w:rFonts w:ascii="Arial" w:hAnsi="Arial" w:cs="Arial"/>
          <w:sz w:val="22"/>
          <w:szCs w:val="22"/>
        </w:rPr>
        <w:t xml:space="preserve">                           </w:t>
      </w:r>
      <w:r w:rsidRPr="00CF3510">
        <w:rPr>
          <w:rFonts w:ascii="Arial" w:hAnsi="Arial" w:cs="Arial"/>
          <w:sz w:val="22"/>
          <w:szCs w:val="22"/>
        </w:rPr>
        <w:t xml:space="preserve">a projektem budowlanym, wykonawczym, Wykonawca zobowiązany jest wycenić ofertę </w:t>
      </w:r>
      <w:r w:rsidR="00CF3510">
        <w:rPr>
          <w:rFonts w:ascii="Arial" w:hAnsi="Arial" w:cs="Arial"/>
          <w:sz w:val="22"/>
          <w:szCs w:val="22"/>
        </w:rPr>
        <w:t xml:space="preserve">                    </w:t>
      </w:r>
      <w:r w:rsidRPr="00CF3510">
        <w:rPr>
          <w:rFonts w:ascii="Arial" w:hAnsi="Arial" w:cs="Arial"/>
          <w:sz w:val="22"/>
          <w:szCs w:val="22"/>
        </w:rPr>
        <w:t>w oparciu o projekt budowlany, wykonawczy i specyfikacj</w:t>
      </w:r>
      <w:r w:rsidR="00F707CF">
        <w:rPr>
          <w:rFonts w:ascii="Arial" w:hAnsi="Arial" w:cs="Arial"/>
          <w:sz w:val="22"/>
          <w:szCs w:val="22"/>
        </w:rPr>
        <w:t>e</w:t>
      </w:r>
      <w:r w:rsidRPr="00CF3510">
        <w:rPr>
          <w:rFonts w:ascii="Arial" w:hAnsi="Arial" w:cs="Arial"/>
          <w:sz w:val="22"/>
          <w:szCs w:val="22"/>
        </w:rPr>
        <w:t xml:space="preserve"> techniczn</w:t>
      </w:r>
      <w:r w:rsidR="00F707CF">
        <w:rPr>
          <w:rFonts w:ascii="Arial" w:hAnsi="Arial" w:cs="Arial"/>
          <w:sz w:val="22"/>
          <w:szCs w:val="22"/>
        </w:rPr>
        <w:t>e</w:t>
      </w:r>
      <w:r w:rsidRPr="00CF3510">
        <w:rPr>
          <w:rFonts w:ascii="Arial" w:hAnsi="Arial" w:cs="Arial"/>
          <w:sz w:val="22"/>
          <w:szCs w:val="22"/>
        </w:rPr>
        <w:t xml:space="preserve"> wykonania i odbioru robót budowlanych oraz opis przedmiotu zamówienia.</w:t>
      </w:r>
    </w:p>
    <w:p w:rsidR="007719C4" w:rsidRPr="00CF3510" w:rsidRDefault="007719C4" w:rsidP="00CF3510">
      <w:pPr>
        <w:widowControl/>
        <w:suppressAutoHyphens w:val="0"/>
        <w:spacing w:line="288" w:lineRule="auto"/>
        <w:jc w:val="both"/>
        <w:rPr>
          <w:rFonts w:ascii="Arial" w:eastAsia="Times New Roman" w:hAnsi="Arial" w:cs="Arial"/>
          <w:b/>
          <w:sz w:val="12"/>
          <w:szCs w:val="16"/>
          <w:u w:val="single"/>
        </w:rPr>
      </w:pPr>
    </w:p>
    <w:p w:rsidR="007719C4" w:rsidRPr="00CF3510" w:rsidRDefault="00A16029" w:rsidP="00CF3510">
      <w:pPr>
        <w:widowControl/>
        <w:suppressAutoHyphens w:val="0"/>
        <w:spacing w:line="288" w:lineRule="auto"/>
        <w:jc w:val="both"/>
        <w:rPr>
          <w:rFonts w:ascii="Arial" w:eastAsia="Times New Roman" w:hAnsi="Arial" w:cs="Arial"/>
          <w:b/>
          <w:i/>
          <w:sz w:val="8"/>
          <w:szCs w:val="10"/>
        </w:rPr>
      </w:pPr>
      <w:r w:rsidRPr="00CF3510">
        <w:rPr>
          <w:rFonts w:ascii="Arial" w:eastAsia="Times New Roman" w:hAnsi="Arial" w:cs="Arial"/>
          <w:b/>
          <w:color w:val="000000"/>
          <w:sz w:val="22"/>
          <w:szCs w:val="22"/>
        </w:rPr>
        <w:t xml:space="preserve">3.2 </w:t>
      </w:r>
      <w:r w:rsidRPr="00CF3510">
        <w:rPr>
          <w:rFonts w:ascii="Arial" w:eastAsia="Times New Roman" w:hAnsi="Arial" w:cs="Arial"/>
          <w:sz w:val="22"/>
          <w:szCs w:val="22"/>
        </w:rPr>
        <w:t>Roboty budowlane, będące przedmiotem niniejszego postępowania o zamówienie publiczne, muszą być wykonane w sposób zgodny z załączoną dokumentacją projektową, Specyfikacj</w:t>
      </w:r>
      <w:r w:rsidR="00F707CF">
        <w:rPr>
          <w:rFonts w:ascii="Arial" w:eastAsia="Times New Roman" w:hAnsi="Arial" w:cs="Arial"/>
          <w:sz w:val="22"/>
          <w:szCs w:val="22"/>
        </w:rPr>
        <w:t>ami</w:t>
      </w:r>
      <w:r w:rsidRPr="00CF3510">
        <w:rPr>
          <w:rFonts w:ascii="Arial" w:eastAsia="Times New Roman" w:hAnsi="Arial" w:cs="Arial"/>
          <w:sz w:val="22"/>
          <w:szCs w:val="22"/>
        </w:rPr>
        <w:t xml:space="preserve"> Techniczn</w:t>
      </w:r>
      <w:r w:rsidR="00F707CF">
        <w:rPr>
          <w:rFonts w:ascii="Arial" w:eastAsia="Times New Roman" w:hAnsi="Arial" w:cs="Arial"/>
          <w:sz w:val="22"/>
          <w:szCs w:val="22"/>
        </w:rPr>
        <w:t>ymi</w:t>
      </w:r>
      <w:r w:rsidRPr="00CF3510">
        <w:rPr>
          <w:rFonts w:ascii="Arial" w:eastAsia="Times New Roman" w:hAnsi="Arial" w:cs="Arial"/>
          <w:sz w:val="22"/>
          <w:szCs w:val="22"/>
        </w:rPr>
        <w:t>, Specyfikacją Istotnych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CF3510">
        <w:rPr>
          <w:rFonts w:ascii="Arial" w:eastAsia="Times New Roman" w:hAnsi="Arial" w:cs="Arial"/>
          <w:sz w:val="22"/>
          <w:szCs w:val="22"/>
        </w:rPr>
        <w:t>t.j</w:t>
      </w:r>
      <w:proofErr w:type="spellEnd"/>
      <w:r w:rsidRPr="00CF3510">
        <w:rPr>
          <w:rFonts w:ascii="Arial" w:eastAsia="Times New Roman" w:hAnsi="Arial" w:cs="Arial"/>
          <w:sz w:val="22"/>
          <w:szCs w:val="22"/>
        </w:rPr>
        <w:t xml:space="preserve">. </w:t>
      </w:r>
      <w:r w:rsidRPr="00CF3510">
        <w:rPr>
          <w:rFonts w:ascii="Arial" w:hAnsi="Arial" w:cs="Arial"/>
          <w:bCs/>
          <w:sz w:val="22"/>
          <w:szCs w:val="22"/>
        </w:rPr>
        <w:t xml:space="preserve">Dz. U. 2019 r. poz. 1843 z </w:t>
      </w:r>
      <w:proofErr w:type="spellStart"/>
      <w:r w:rsidRPr="00CF3510">
        <w:rPr>
          <w:rFonts w:ascii="Arial" w:hAnsi="Arial" w:cs="Arial"/>
          <w:bCs/>
          <w:sz w:val="22"/>
          <w:szCs w:val="22"/>
        </w:rPr>
        <w:t>późn</w:t>
      </w:r>
      <w:proofErr w:type="spellEnd"/>
      <w:r w:rsidRPr="00CF3510">
        <w:rPr>
          <w:rFonts w:ascii="Arial" w:hAnsi="Arial" w:cs="Arial"/>
          <w:bCs/>
          <w:sz w:val="22"/>
          <w:szCs w:val="22"/>
        </w:rPr>
        <w:t>. zm.</w:t>
      </w:r>
      <w:r w:rsidRPr="00CF3510">
        <w:rPr>
          <w:rFonts w:ascii="Arial" w:eastAsia="Times New Roman" w:hAnsi="Arial" w:cs="Arial"/>
          <w:sz w:val="22"/>
          <w:szCs w:val="22"/>
        </w:rPr>
        <w:t>), ustawy z dnia 7 lipca 1994 r. Prawo Budowlane (</w:t>
      </w:r>
      <w:proofErr w:type="spellStart"/>
      <w:r w:rsidRPr="00CF3510">
        <w:rPr>
          <w:rFonts w:ascii="Arial" w:eastAsia="Times New Roman" w:hAnsi="Arial" w:cs="Arial"/>
          <w:sz w:val="22"/>
          <w:szCs w:val="22"/>
        </w:rPr>
        <w:t>t.j</w:t>
      </w:r>
      <w:proofErr w:type="spellEnd"/>
      <w:r w:rsidRPr="00CF3510">
        <w:rPr>
          <w:rFonts w:ascii="Arial" w:eastAsia="Times New Roman" w:hAnsi="Arial" w:cs="Arial"/>
          <w:sz w:val="22"/>
          <w:szCs w:val="22"/>
        </w:rPr>
        <w:t>. Dz. U. z 20</w:t>
      </w:r>
      <w:r w:rsidR="0084034F">
        <w:rPr>
          <w:rFonts w:ascii="Arial" w:eastAsia="Times New Roman" w:hAnsi="Arial" w:cs="Arial"/>
          <w:sz w:val="22"/>
          <w:szCs w:val="22"/>
        </w:rPr>
        <w:t>20</w:t>
      </w:r>
      <w:r w:rsidRPr="00CF3510">
        <w:rPr>
          <w:rFonts w:ascii="Arial" w:eastAsia="Times New Roman" w:hAnsi="Arial" w:cs="Arial"/>
          <w:sz w:val="22"/>
          <w:szCs w:val="22"/>
        </w:rPr>
        <w:t xml:space="preserve"> r., poz. 1</w:t>
      </w:r>
      <w:r w:rsidR="0084034F">
        <w:rPr>
          <w:rFonts w:ascii="Arial" w:eastAsia="Times New Roman" w:hAnsi="Arial" w:cs="Arial"/>
          <w:sz w:val="22"/>
          <w:szCs w:val="22"/>
        </w:rPr>
        <w:t>333</w:t>
      </w:r>
      <w:r w:rsidRPr="00CF3510">
        <w:rPr>
          <w:rFonts w:ascii="Arial" w:eastAsia="Times New Roman" w:hAnsi="Arial" w:cs="Arial"/>
          <w:sz w:val="22"/>
          <w:szCs w:val="22"/>
        </w:rPr>
        <w:t xml:space="preserve"> z </w:t>
      </w:r>
      <w:proofErr w:type="spellStart"/>
      <w:r w:rsidRPr="00CF3510">
        <w:rPr>
          <w:rFonts w:ascii="Arial" w:eastAsia="Times New Roman" w:hAnsi="Arial" w:cs="Arial"/>
          <w:sz w:val="22"/>
          <w:szCs w:val="22"/>
        </w:rPr>
        <w:t>późn</w:t>
      </w:r>
      <w:proofErr w:type="spellEnd"/>
      <w:r w:rsidRPr="00CF3510">
        <w:rPr>
          <w:rFonts w:ascii="Arial" w:eastAsia="Times New Roman" w:hAnsi="Arial" w:cs="Arial"/>
          <w:sz w:val="22"/>
          <w:szCs w:val="22"/>
        </w:rPr>
        <w:t>. zm.), innymi powszechnie obowiązującymi w tym zakresie przepisami prawa oraz polskimi normami, z punktu widzenia celu jakiemu ma służyć oraz zapisami niniejszego opisu przedmiotu zamówienia.</w:t>
      </w:r>
    </w:p>
    <w:p w:rsidR="007719C4" w:rsidRPr="00826E93" w:rsidRDefault="007719C4" w:rsidP="00CF3510">
      <w:pPr>
        <w:widowControl/>
        <w:suppressAutoHyphens w:val="0"/>
        <w:spacing w:line="288" w:lineRule="auto"/>
        <w:jc w:val="both"/>
        <w:rPr>
          <w:rFonts w:ascii="Arial" w:eastAsia="Times New Roman" w:hAnsi="Arial" w:cs="Arial"/>
          <w:b/>
          <w:i/>
          <w:sz w:val="14"/>
          <w:szCs w:val="10"/>
        </w:rPr>
      </w:pPr>
    </w:p>
    <w:bookmarkEnd w:id="0"/>
    <w:p w:rsidR="007719C4" w:rsidRPr="00CF3510" w:rsidRDefault="00A16029" w:rsidP="00CF3510">
      <w:pPr>
        <w:widowControl/>
        <w:suppressAutoHyphens w:val="0"/>
        <w:spacing w:line="288" w:lineRule="auto"/>
        <w:contextualSpacing/>
        <w:jc w:val="both"/>
        <w:rPr>
          <w:rFonts w:ascii="Arial" w:eastAsia="Calibri" w:hAnsi="Arial" w:cs="Arial"/>
          <w:b/>
          <w:bCs/>
          <w:color w:val="000000"/>
          <w:sz w:val="6"/>
          <w:szCs w:val="10"/>
          <w:lang w:eastAsia="en-US"/>
        </w:rPr>
      </w:pPr>
      <w:r w:rsidRPr="00CF3510">
        <w:rPr>
          <w:rFonts w:ascii="Arial" w:eastAsia="Calibri" w:hAnsi="Arial" w:cs="Arial"/>
          <w:b/>
          <w:sz w:val="22"/>
          <w:szCs w:val="22"/>
          <w:lang w:eastAsia="en-US"/>
        </w:rPr>
        <w:t>3.3</w:t>
      </w:r>
      <w:r w:rsidRPr="00CF3510">
        <w:rPr>
          <w:rFonts w:ascii="Arial" w:eastAsia="Calibri" w:hAnsi="Arial" w:cs="Arial"/>
          <w:sz w:val="22"/>
          <w:szCs w:val="22"/>
          <w:lang w:eastAsia="en-US"/>
        </w:rPr>
        <w:t xml:space="preserve"> Dokumentacja techniczna, stanowiąca część składową niniejszej SIWZ, uwzględnia wymagania art. 29 ust. 5 ustawy Prawo zamówień publicznych. Przedmiot zamówienia winien być realizowany w oparciu o przedmiotową dokumentację techniczną.</w:t>
      </w:r>
    </w:p>
    <w:p w:rsidR="007719C4" w:rsidRPr="00CF3510" w:rsidRDefault="007719C4" w:rsidP="00CF3510">
      <w:pPr>
        <w:pStyle w:val="Default"/>
        <w:spacing w:line="288" w:lineRule="auto"/>
        <w:jc w:val="both"/>
        <w:rPr>
          <w:rFonts w:eastAsia="Calibri"/>
          <w:b/>
          <w:bCs/>
          <w:sz w:val="6"/>
          <w:szCs w:val="10"/>
          <w:lang w:eastAsia="en-US"/>
        </w:rPr>
      </w:pPr>
    </w:p>
    <w:p w:rsidR="007719C4" w:rsidRPr="00CF3510" w:rsidRDefault="007719C4" w:rsidP="00CF3510">
      <w:pPr>
        <w:pStyle w:val="Default"/>
        <w:spacing w:line="288" w:lineRule="auto"/>
        <w:jc w:val="both"/>
        <w:rPr>
          <w:rFonts w:eastAsia="Calibri"/>
          <w:b/>
          <w:bCs/>
          <w:sz w:val="10"/>
          <w:szCs w:val="10"/>
          <w:lang w:eastAsia="en-US"/>
        </w:rPr>
      </w:pPr>
    </w:p>
    <w:p w:rsidR="007719C4" w:rsidRPr="00CF3510" w:rsidRDefault="00A16029" w:rsidP="00CF3510">
      <w:pPr>
        <w:pStyle w:val="Default"/>
        <w:spacing w:line="288" w:lineRule="auto"/>
        <w:rPr>
          <w:b/>
          <w:bCs/>
          <w:color w:val="FF0000"/>
          <w:sz w:val="6"/>
          <w:szCs w:val="6"/>
        </w:rPr>
      </w:pPr>
      <w:r w:rsidRPr="00CF3510">
        <w:rPr>
          <w:b/>
          <w:bCs/>
          <w:sz w:val="22"/>
          <w:szCs w:val="22"/>
        </w:rPr>
        <w:t>3.4 Gwarancja jakości wykonania robót</w:t>
      </w:r>
    </w:p>
    <w:p w:rsidR="007719C4" w:rsidRPr="00CF3510" w:rsidRDefault="007719C4" w:rsidP="00CF3510">
      <w:pPr>
        <w:pStyle w:val="Default"/>
        <w:spacing w:line="288" w:lineRule="auto"/>
        <w:rPr>
          <w:b/>
          <w:bCs/>
          <w:color w:val="FF0000"/>
          <w:sz w:val="6"/>
          <w:szCs w:val="6"/>
        </w:rPr>
      </w:pPr>
    </w:p>
    <w:p w:rsidR="007719C4" w:rsidRPr="00CF3510" w:rsidRDefault="00A16029" w:rsidP="00CF3510">
      <w:pPr>
        <w:spacing w:line="288" w:lineRule="auto"/>
        <w:jc w:val="both"/>
        <w:rPr>
          <w:rFonts w:ascii="Arial" w:hAnsi="Arial" w:cs="Arial"/>
          <w:sz w:val="22"/>
          <w:szCs w:val="22"/>
        </w:rPr>
      </w:pPr>
      <w:r w:rsidRPr="00CF3510">
        <w:rPr>
          <w:rFonts w:ascii="Arial" w:hAnsi="Arial" w:cs="Arial"/>
          <w:sz w:val="22"/>
          <w:szCs w:val="22"/>
        </w:rPr>
        <w:t>Wykonawca udzieli Zamawiającemu pisemnej gwarancji z tytułu wad fizycznych przedmiotu zamówienia, stanowić ona będzie rozszerzenie odpowiedzialności Wykonawcy za te wady.</w:t>
      </w:r>
    </w:p>
    <w:p w:rsidR="007719C4" w:rsidRPr="00CF3510" w:rsidRDefault="00A16029" w:rsidP="00CF3510">
      <w:pPr>
        <w:pStyle w:val="Default"/>
        <w:spacing w:line="288" w:lineRule="auto"/>
        <w:jc w:val="both"/>
        <w:rPr>
          <w:b/>
          <w:bCs/>
          <w:sz w:val="22"/>
          <w:szCs w:val="22"/>
          <w:lang w:eastAsia="pl-PL"/>
        </w:rPr>
      </w:pPr>
      <w:r w:rsidRPr="00CF3510">
        <w:rPr>
          <w:sz w:val="22"/>
          <w:szCs w:val="22"/>
        </w:rPr>
        <w:t>Zamawiający wymaga od Wykonawcy udzielenia gwarancji i rękojmi na wykonane roboty  budowlane</w:t>
      </w:r>
      <w:r w:rsidR="00447F3C">
        <w:rPr>
          <w:sz w:val="22"/>
          <w:szCs w:val="22"/>
        </w:rPr>
        <w:t>/</w:t>
      </w:r>
      <w:r w:rsidR="00447F3C" w:rsidRPr="00773E36">
        <w:rPr>
          <w:color w:val="auto"/>
          <w:sz w:val="22"/>
          <w:szCs w:val="22"/>
        </w:rPr>
        <w:t>prace</w:t>
      </w:r>
      <w:r w:rsidRPr="00CF3510">
        <w:rPr>
          <w:sz w:val="22"/>
          <w:szCs w:val="22"/>
        </w:rPr>
        <w:t xml:space="preserve"> w ramach przedmiotu zamówienia w minimalnym okresie 36 miesięcy licząc                 od dnia odbioru końcowego przedmiotu zamówienia. W związku z wprowadzeniem dodatkowego kryterium oceny ofert, jakim jest wydłużenie okresu gwarancji ponad wymagane 36 miesięcy, jego ostateczny wymiar zostanie wskazany przez Wykonawcę w Formularzu ofertowym. Zaproponowany przez Wykonawcę okres gwarancji równy będzie okresowi rękojmi.</w:t>
      </w:r>
    </w:p>
    <w:p w:rsidR="007719C4" w:rsidRPr="00CF3510" w:rsidRDefault="007949EC" w:rsidP="00CF3510">
      <w:pPr>
        <w:spacing w:line="288" w:lineRule="auto"/>
        <w:jc w:val="both"/>
        <w:rPr>
          <w:rFonts w:ascii="Arial" w:hAnsi="Arial" w:cs="Arial"/>
          <w:b/>
          <w:bCs/>
          <w:color w:val="000000"/>
          <w:sz w:val="12"/>
          <w:szCs w:val="12"/>
        </w:rPr>
      </w:pPr>
      <w:r>
        <w:rPr>
          <w:rFonts w:ascii="Arial" w:hAnsi="Arial" w:cs="Arial"/>
          <w:b/>
          <w:bCs/>
          <w:color w:val="000000"/>
          <w:sz w:val="22"/>
          <w:szCs w:val="22"/>
          <w:lang w:eastAsia="pl-PL"/>
        </w:rPr>
        <w:t xml:space="preserve">W okresie </w:t>
      </w:r>
      <w:r w:rsidR="00A16029" w:rsidRPr="00CF3510">
        <w:rPr>
          <w:rFonts w:ascii="Arial" w:hAnsi="Arial" w:cs="Arial"/>
          <w:b/>
          <w:bCs/>
          <w:color w:val="000000"/>
          <w:sz w:val="22"/>
          <w:szCs w:val="22"/>
          <w:lang w:eastAsia="pl-PL"/>
        </w:rPr>
        <w:t>gwarancji Wykonawc</w:t>
      </w:r>
      <w:r>
        <w:rPr>
          <w:rFonts w:ascii="Arial" w:hAnsi="Arial" w:cs="Arial"/>
          <w:b/>
          <w:bCs/>
          <w:color w:val="000000"/>
          <w:sz w:val="22"/>
          <w:szCs w:val="22"/>
          <w:lang w:eastAsia="pl-PL"/>
        </w:rPr>
        <w:t xml:space="preserve">a zobowiązany będzie do udziału </w:t>
      </w:r>
      <w:r w:rsidR="00A16029" w:rsidRPr="00CF3510">
        <w:rPr>
          <w:rFonts w:ascii="Arial" w:hAnsi="Arial" w:cs="Arial"/>
          <w:b/>
          <w:bCs/>
          <w:color w:val="000000"/>
          <w:sz w:val="22"/>
          <w:szCs w:val="22"/>
          <w:lang w:eastAsia="pl-PL"/>
        </w:rPr>
        <w:t>w organizowanych przeglądach obiektu oraz każdorazowo w przypadku wystąpienia usterek.</w:t>
      </w:r>
      <w:r w:rsidR="00A16029" w:rsidRPr="00CF3510">
        <w:rPr>
          <w:rFonts w:ascii="Arial" w:hAnsi="Arial" w:cs="Arial"/>
          <w:b/>
          <w:bCs/>
          <w:color w:val="000000"/>
          <w:sz w:val="12"/>
          <w:szCs w:val="12"/>
          <w:lang w:eastAsia="pl-PL"/>
        </w:rPr>
        <w:t xml:space="preserve"> </w:t>
      </w:r>
    </w:p>
    <w:p w:rsidR="007719C4" w:rsidRDefault="007719C4" w:rsidP="00CF3510">
      <w:pPr>
        <w:pStyle w:val="Default"/>
        <w:spacing w:line="288" w:lineRule="auto"/>
        <w:jc w:val="both"/>
        <w:rPr>
          <w:b/>
          <w:bCs/>
          <w:sz w:val="12"/>
          <w:szCs w:val="12"/>
        </w:rPr>
      </w:pPr>
    </w:p>
    <w:p w:rsidR="009A1E10" w:rsidRPr="00CF3510" w:rsidRDefault="009A1E10" w:rsidP="00CF3510">
      <w:pPr>
        <w:pStyle w:val="Default"/>
        <w:spacing w:line="288" w:lineRule="auto"/>
        <w:jc w:val="both"/>
        <w:rPr>
          <w:b/>
          <w:bCs/>
          <w:sz w:val="12"/>
          <w:szCs w:val="12"/>
        </w:rPr>
      </w:pPr>
    </w:p>
    <w:p w:rsidR="007719C4" w:rsidRPr="00CF3510" w:rsidRDefault="00A16029" w:rsidP="00CF3510">
      <w:pPr>
        <w:pStyle w:val="Default"/>
        <w:spacing w:line="288" w:lineRule="auto"/>
        <w:jc w:val="both"/>
        <w:rPr>
          <w:sz w:val="22"/>
          <w:szCs w:val="22"/>
        </w:rPr>
      </w:pPr>
      <w:r w:rsidRPr="00CF3510">
        <w:rPr>
          <w:b/>
          <w:bCs/>
          <w:sz w:val="22"/>
          <w:szCs w:val="22"/>
        </w:rPr>
        <w:t>3.5 Podwykonawcy</w:t>
      </w:r>
    </w:p>
    <w:p w:rsidR="007719C4" w:rsidRPr="00CF3510" w:rsidRDefault="00A16029" w:rsidP="00CF3510">
      <w:pPr>
        <w:pStyle w:val="Default"/>
        <w:spacing w:line="288" w:lineRule="auto"/>
        <w:jc w:val="both"/>
        <w:rPr>
          <w:sz w:val="22"/>
          <w:szCs w:val="22"/>
        </w:rPr>
      </w:pPr>
      <w:r w:rsidRPr="00CF3510">
        <w:rPr>
          <w:sz w:val="22"/>
          <w:szCs w:val="22"/>
        </w:rPr>
        <w:t xml:space="preserve">Zamawiający żąda wskazania przez Wykonawcę na Formularzu oferty, stanowiącym załącznik nr 1 do SIWZ, części zamówienia, których wykonanie zamierza powierzyć Podwykonawcom,         i podania przez Wykonawcę firm Podwykonawców. </w:t>
      </w:r>
    </w:p>
    <w:p w:rsidR="007719C4" w:rsidRPr="00CF3510" w:rsidRDefault="00A16029" w:rsidP="00CF3510">
      <w:pPr>
        <w:pStyle w:val="Default"/>
        <w:spacing w:line="288" w:lineRule="auto"/>
        <w:jc w:val="both"/>
        <w:rPr>
          <w:b/>
          <w:bCs/>
          <w:sz w:val="8"/>
          <w:szCs w:val="10"/>
        </w:rPr>
      </w:pPr>
      <w:r w:rsidRPr="00CF3510">
        <w:rPr>
          <w:sz w:val="22"/>
          <w:szCs w:val="22"/>
        </w:rPr>
        <w:t xml:space="preserve">Powierzenie wykonania części zamówienia Podwykonawcom nie zwalnia Wykonawcy                        z odpowiedzialności za należyte wykonanie tego zamówienia. </w:t>
      </w:r>
    </w:p>
    <w:p w:rsidR="007719C4" w:rsidRPr="00CF3510" w:rsidRDefault="007719C4" w:rsidP="00CF3510">
      <w:pPr>
        <w:pStyle w:val="Default"/>
        <w:spacing w:line="288" w:lineRule="auto"/>
        <w:jc w:val="both"/>
        <w:rPr>
          <w:b/>
          <w:bCs/>
          <w:sz w:val="8"/>
          <w:szCs w:val="10"/>
        </w:rPr>
      </w:pPr>
    </w:p>
    <w:p w:rsidR="007719C4" w:rsidRPr="00CF3510" w:rsidRDefault="00A16029" w:rsidP="00CF3510">
      <w:pPr>
        <w:pStyle w:val="Default"/>
        <w:spacing w:line="288" w:lineRule="auto"/>
        <w:jc w:val="both"/>
        <w:rPr>
          <w:sz w:val="22"/>
          <w:szCs w:val="22"/>
        </w:rPr>
      </w:pPr>
      <w:r w:rsidRPr="00CF3510">
        <w:rPr>
          <w:b/>
          <w:bCs/>
          <w:sz w:val="22"/>
          <w:szCs w:val="22"/>
        </w:rPr>
        <w:t xml:space="preserve">3.6 Oferty częściowe i wariantowe </w:t>
      </w:r>
    </w:p>
    <w:p w:rsidR="007719C4" w:rsidRPr="00CF3510" w:rsidRDefault="00A16029" w:rsidP="00CF3510">
      <w:pPr>
        <w:pStyle w:val="Default"/>
        <w:spacing w:line="288" w:lineRule="auto"/>
        <w:jc w:val="both"/>
        <w:rPr>
          <w:sz w:val="8"/>
          <w:szCs w:val="10"/>
        </w:rPr>
      </w:pPr>
      <w:r w:rsidRPr="00CF3510">
        <w:rPr>
          <w:sz w:val="22"/>
          <w:szCs w:val="22"/>
        </w:rPr>
        <w:t>Nie dopuszcza się składania ofert częściowych. Nie dopuszcza się składania ofert wariantowych.</w:t>
      </w:r>
    </w:p>
    <w:p w:rsidR="007719C4" w:rsidRPr="00826E93" w:rsidRDefault="007719C4" w:rsidP="00CF3510">
      <w:pPr>
        <w:pStyle w:val="Default"/>
        <w:spacing w:line="288" w:lineRule="auto"/>
        <w:jc w:val="both"/>
        <w:rPr>
          <w:sz w:val="16"/>
          <w:szCs w:val="10"/>
        </w:rPr>
      </w:pPr>
    </w:p>
    <w:p w:rsidR="007719C4" w:rsidRPr="00CF3510" w:rsidRDefault="00A16029" w:rsidP="00CF3510">
      <w:pPr>
        <w:pStyle w:val="Default"/>
        <w:spacing w:line="288" w:lineRule="auto"/>
        <w:jc w:val="both"/>
        <w:rPr>
          <w:sz w:val="8"/>
          <w:szCs w:val="22"/>
        </w:rPr>
      </w:pPr>
      <w:r w:rsidRPr="00CF3510">
        <w:rPr>
          <w:b/>
          <w:bCs/>
          <w:sz w:val="22"/>
          <w:szCs w:val="22"/>
        </w:rPr>
        <w:t>3.7 Zamówienia, o których mowa w art. 67 ust. 1 pkt 6 ustawy</w:t>
      </w:r>
    </w:p>
    <w:p w:rsidR="007719C4" w:rsidRPr="00CF3510" w:rsidRDefault="007719C4" w:rsidP="00CF3510">
      <w:pPr>
        <w:pStyle w:val="Default"/>
        <w:spacing w:line="288" w:lineRule="auto"/>
        <w:jc w:val="both"/>
        <w:rPr>
          <w:sz w:val="8"/>
          <w:szCs w:val="22"/>
        </w:rPr>
      </w:pPr>
    </w:p>
    <w:p w:rsidR="007719C4" w:rsidRPr="00CF3510" w:rsidRDefault="00A16029" w:rsidP="00CF3510">
      <w:pPr>
        <w:pStyle w:val="Default"/>
        <w:spacing w:line="288" w:lineRule="auto"/>
        <w:jc w:val="both"/>
      </w:pPr>
      <w:r w:rsidRPr="00CF3510">
        <w:rPr>
          <w:sz w:val="22"/>
          <w:szCs w:val="22"/>
        </w:rPr>
        <w:t>Zamawiający przewiduje możliwość udzielenia zamówień, o których mowa w art.  67 ust. 1 pkt 6 ustawy Prawo zamówień publicznych,</w:t>
      </w:r>
      <w:r w:rsidR="00C4659D">
        <w:rPr>
          <w:sz w:val="22"/>
          <w:szCs w:val="22"/>
        </w:rPr>
        <w:t xml:space="preserve"> w wysokości </w:t>
      </w:r>
      <w:r w:rsidR="000E4EEC">
        <w:rPr>
          <w:sz w:val="22"/>
          <w:szCs w:val="22"/>
        </w:rPr>
        <w:t xml:space="preserve">do </w:t>
      </w:r>
      <w:r w:rsidR="00C4659D">
        <w:rPr>
          <w:sz w:val="22"/>
          <w:szCs w:val="22"/>
        </w:rPr>
        <w:t>30%</w:t>
      </w:r>
      <w:r w:rsidRPr="00CF3510">
        <w:rPr>
          <w:sz w:val="22"/>
          <w:szCs w:val="22"/>
        </w:rPr>
        <w:t xml:space="preserve"> </w:t>
      </w:r>
      <w:r w:rsidR="00C4659D">
        <w:rPr>
          <w:sz w:val="22"/>
          <w:szCs w:val="22"/>
        </w:rPr>
        <w:t>wartości zamówienia podstawowego, zgodnie z zasadami opisanymi w art. 68 w/w ustawy.</w:t>
      </w:r>
      <w:r w:rsidR="00C4659D" w:rsidRPr="00CF3510">
        <w:rPr>
          <w:sz w:val="22"/>
          <w:szCs w:val="22"/>
        </w:rPr>
        <w:t xml:space="preserve"> </w:t>
      </w:r>
      <w:r w:rsidR="00C4659D">
        <w:rPr>
          <w:sz w:val="22"/>
          <w:szCs w:val="22"/>
        </w:rPr>
        <w:t xml:space="preserve">Zamówienie polegające </w:t>
      </w:r>
      <w:r w:rsidRPr="00CF3510">
        <w:rPr>
          <w:sz w:val="22"/>
          <w:szCs w:val="22"/>
        </w:rPr>
        <w:t>na powtórzeniu podobnych robót</w:t>
      </w:r>
      <w:r w:rsidR="00C4659D">
        <w:rPr>
          <w:sz w:val="22"/>
          <w:szCs w:val="22"/>
        </w:rPr>
        <w:t xml:space="preserve"> zostało przewidziane w ogłoszeniu o zamówienie podstawowe</w:t>
      </w:r>
      <w:r w:rsidRPr="00CF3510">
        <w:rPr>
          <w:sz w:val="22"/>
          <w:szCs w:val="22"/>
        </w:rPr>
        <w:t xml:space="preserve">, </w:t>
      </w:r>
      <w:r w:rsidR="00C4659D">
        <w:rPr>
          <w:sz w:val="22"/>
          <w:szCs w:val="22"/>
        </w:rPr>
        <w:t>jest zgodne z jego przedmiotem</w:t>
      </w:r>
      <w:r w:rsidRPr="00CF3510">
        <w:rPr>
          <w:sz w:val="22"/>
          <w:szCs w:val="22"/>
        </w:rPr>
        <w:t>, tj. wykonanie ciągów pieszych i innych utwardzeń terenu, prac remontowych budynku, wykonanie prac instalacyjnych, prac związanych z ogrodzeniem i zielenią.</w:t>
      </w:r>
    </w:p>
    <w:p w:rsidR="007719C4" w:rsidRPr="00CF3510" w:rsidRDefault="007719C4" w:rsidP="00CF3510">
      <w:pPr>
        <w:pStyle w:val="Default"/>
        <w:spacing w:line="288" w:lineRule="auto"/>
        <w:jc w:val="both"/>
        <w:rPr>
          <w:sz w:val="10"/>
          <w:szCs w:val="22"/>
        </w:rPr>
      </w:pPr>
    </w:p>
    <w:p w:rsidR="007719C4" w:rsidRPr="00CF3510" w:rsidRDefault="00A16029" w:rsidP="00CF3510">
      <w:pPr>
        <w:pStyle w:val="Default"/>
        <w:spacing w:line="288" w:lineRule="auto"/>
        <w:jc w:val="both"/>
        <w:rPr>
          <w:b/>
          <w:sz w:val="20"/>
          <w:szCs w:val="20"/>
        </w:rPr>
      </w:pPr>
      <w:r w:rsidRPr="00CF3510">
        <w:rPr>
          <w:b/>
          <w:bCs/>
          <w:sz w:val="22"/>
          <w:szCs w:val="22"/>
        </w:rPr>
        <w:t>3.8 Wspólny Słownik Zamówień CPV</w:t>
      </w:r>
    </w:p>
    <w:tbl>
      <w:tblPr>
        <w:tblW w:w="9354" w:type="dxa"/>
        <w:tblLook w:val="0000" w:firstRow="0" w:lastRow="0" w:firstColumn="0" w:lastColumn="0" w:noHBand="0" w:noVBand="0"/>
      </w:tblPr>
      <w:tblGrid>
        <w:gridCol w:w="1526"/>
        <w:gridCol w:w="7828"/>
      </w:tblGrid>
      <w:tr w:rsidR="007719C4" w:rsidRPr="00CF3510">
        <w:tc>
          <w:tcPr>
            <w:tcW w:w="1526" w:type="dxa"/>
            <w:shd w:val="clear" w:color="auto" w:fill="auto"/>
          </w:tcPr>
          <w:p w:rsidR="007719C4" w:rsidRPr="00CF3510" w:rsidRDefault="00A16029" w:rsidP="00CF3510">
            <w:pPr>
              <w:pStyle w:val="Default"/>
              <w:widowControl w:val="0"/>
              <w:spacing w:line="288" w:lineRule="auto"/>
              <w:jc w:val="both"/>
              <w:rPr>
                <w:rStyle w:val="Mocnowyrniony"/>
                <w:b w:val="0"/>
                <w:sz w:val="22"/>
                <w:szCs w:val="22"/>
              </w:rPr>
            </w:pPr>
            <w:r w:rsidRPr="00CF3510">
              <w:rPr>
                <w:b/>
                <w:sz w:val="22"/>
                <w:szCs w:val="20"/>
              </w:rPr>
              <w:t>45110000-1</w:t>
            </w:r>
          </w:p>
        </w:tc>
        <w:tc>
          <w:tcPr>
            <w:tcW w:w="7827" w:type="dxa"/>
            <w:shd w:val="clear" w:color="auto" w:fill="auto"/>
          </w:tcPr>
          <w:p w:rsidR="007719C4" w:rsidRPr="00CF3510" w:rsidRDefault="00A16029" w:rsidP="00CF3510">
            <w:pPr>
              <w:pStyle w:val="Default"/>
              <w:widowControl w:val="0"/>
              <w:spacing w:line="288" w:lineRule="auto"/>
              <w:jc w:val="both"/>
            </w:pPr>
            <w:r w:rsidRPr="00CF3510">
              <w:rPr>
                <w:rStyle w:val="Mocnowyrniony"/>
                <w:b w:val="0"/>
                <w:sz w:val="22"/>
                <w:szCs w:val="22"/>
              </w:rPr>
              <w:t>Roboty w zakresie burzenia i rozbiórki obie</w:t>
            </w:r>
            <w:r w:rsidR="00771553">
              <w:rPr>
                <w:rStyle w:val="Mocnowyrniony"/>
                <w:b w:val="0"/>
                <w:sz w:val="22"/>
                <w:szCs w:val="22"/>
              </w:rPr>
              <w:t>któw budowlanych; roboty ziemne</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
                <w:sz w:val="22"/>
                <w:szCs w:val="20"/>
              </w:rPr>
              <w:t>45212210-1</w:t>
            </w:r>
          </w:p>
        </w:tc>
        <w:tc>
          <w:tcPr>
            <w:tcW w:w="7827"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Cs/>
                <w:sz w:val="22"/>
                <w:szCs w:val="22"/>
              </w:rPr>
              <w:t>Roboty budowlane w zakresie jednofunkcyjnych ośrodków spo</w:t>
            </w:r>
            <w:r w:rsidR="00771553">
              <w:rPr>
                <w:bCs/>
                <w:sz w:val="22"/>
                <w:szCs w:val="22"/>
              </w:rPr>
              <w:t>rtowych</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
                <w:sz w:val="22"/>
                <w:szCs w:val="20"/>
              </w:rPr>
              <w:t>45112700-2</w:t>
            </w:r>
          </w:p>
        </w:tc>
        <w:tc>
          <w:tcPr>
            <w:tcW w:w="7827"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Cs/>
                <w:sz w:val="22"/>
                <w:szCs w:val="22"/>
              </w:rPr>
              <w:t>Roboty w zakresie kształtowania terenu</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
                <w:sz w:val="22"/>
                <w:szCs w:val="20"/>
              </w:rPr>
              <w:t>45342000-6</w:t>
            </w:r>
          </w:p>
        </w:tc>
        <w:tc>
          <w:tcPr>
            <w:tcW w:w="7827"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Cs/>
                <w:sz w:val="22"/>
                <w:szCs w:val="22"/>
              </w:rPr>
              <w:t>Wznoszenie ogrodzeń</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
                <w:sz w:val="22"/>
                <w:szCs w:val="20"/>
              </w:rPr>
              <w:t>45310000-3</w:t>
            </w:r>
          </w:p>
        </w:tc>
        <w:tc>
          <w:tcPr>
            <w:tcW w:w="7827"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Cs/>
                <w:sz w:val="22"/>
                <w:szCs w:val="22"/>
              </w:rPr>
              <w:t>Roboty instalacyjne elektryczne</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
                <w:sz w:val="22"/>
                <w:szCs w:val="20"/>
              </w:rPr>
              <w:t>45330000-9</w:t>
            </w:r>
          </w:p>
        </w:tc>
        <w:tc>
          <w:tcPr>
            <w:tcW w:w="7827" w:type="dxa"/>
            <w:shd w:val="clear" w:color="auto" w:fill="auto"/>
          </w:tcPr>
          <w:p w:rsidR="007719C4" w:rsidRPr="00CF3510" w:rsidRDefault="00A16029" w:rsidP="00CF3510">
            <w:pPr>
              <w:pStyle w:val="Default"/>
              <w:widowControl w:val="0"/>
              <w:spacing w:line="288" w:lineRule="auto"/>
              <w:jc w:val="both"/>
              <w:rPr>
                <w:bCs/>
                <w:sz w:val="22"/>
                <w:szCs w:val="22"/>
              </w:rPr>
            </w:pPr>
            <w:r w:rsidRPr="00CF3510">
              <w:rPr>
                <w:bCs/>
                <w:sz w:val="22"/>
                <w:szCs w:val="22"/>
              </w:rPr>
              <w:t>Roboty instalacyjne wodno-kanalizacyjne i sanitarne</w:t>
            </w:r>
          </w:p>
        </w:tc>
      </w:tr>
      <w:tr w:rsidR="007719C4" w:rsidRPr="00CF3510">
        <w:tc>
          <w:tcPr>
            <w:tcW w:w="1526" w:type="dxa"/>
            <w:shd w:val="clear" w:color="auto" w:fill="auto"/>
          </w:tcPr>
          <w:p w:rsidR="007719C4" w:rsidRPr="00CF3510" w:rsidRDefault="00A16029" w:rsidP="00CF3510">
            <w:pPr>
              <w:pStyle w:val="Default"/>
              <w:widowControl w:val="0"/>
              <w:spacing w:line="288" w:lineRule="auto"/>
              <w:jc w:val="both"/>
              <w:rPr>
                <w:b/>
                <w:sz w:val="22"/>
                <w:szCs w:val="20"/>
              </w:rPr>
            </w:pPr>
            <w:r w:rsidRPr="00CF3510">
              <w:rPr>
                <w:b/>
                <w:sz w:val="22"/>
                <w:szCs w:val="20"/>
              </w:rPr>
              <w:t>45233000-9</w:t>
            </w:r>
          </w:p>
        </w:tc>
        <w:tc>
          <w:tcPr>
            <w:tcW w:w="7827" w:type="dxa"/>
            <w:shd w:val="clear" w:color="auto" w:fill="auto"/>
          </w:tcPr>
          <w:p w:rsidR="007719C4" w:rsidRPr="00CF3510" w:rsidRDefault="00A16029" w:rsidP="00CF3510">
            <w:pPr>
              <w:pStyle w:val="Default"/>
              <w:widowControl w:val="0"/>
              <w:spacing w:line="288" w:lineRule="auto"/>
              <w:jc w:val="both"/>
              <w:rPr>
                <w:sz w:val="22"/>
              </w:rPr>
            </w:pPr>
            <w:r w:rsidRPr="00CF3510">
              <w:rPr>
                <w:sz w:val="22"/>
              </w:rPr>
              <w:t>Roboty w zakresie konstruowania, fundamentowania oraz wykonania</w:t>
            </w:r>
            <w:r w:rsidR="00CF3510">
              <w:rPr>
                <w:sz w:val="22"/>
              </w:rPr>
              <w:t xml:space="preserve"> </w:t>
            </w:r>
            <w:r w:rsidRPr="00CF3510">
              <w:rPr>
                <w:sz w:val="22"/>
              </w:rPr>
              <w:t>nawierzchni autostrad, dróg</w:t>
            </w:r>
          </w:p>
        </w:tc>
      </w:tr>
    </w:tbl>
    <w:p w:rsidR="007719C4" w:rsidRPr="00CF3510" w:rsidRDefault="007719C4" w:rsidP="00CF3510">
      <w:pPr>
        <w:pStyle w:val="Default"/>
        <w:spacing w:line="288" w:lineRule="auto"/>
        <w:jc w:val="both"/>
        <w:rPr>
          <w:b/>
          <w:bCs/>
          <w:sz w:val="8"/>
          <w:szCs w:val="16"/>
        </w:rPr>
      </w:pPr>
    </w:p>
    <w:p w:rsidR="007719C4" w:rsidRPr="00CF3510" w:rsidRDefault="00A16029" w:rsidP="00CF3510">
      <w:pPr>
        <w:pStyle w:val="Default"/>
        <w:spacing w:line="288" w:lineRule="auto"/>
        <w:jc w:val="both"/>
        <w:rPr>
          <w:b/>
          <w:bCs/>
          <w:sz w:val="8"/>
          <w:szCs w:val="22"/>
        </w:rPr>
      </w:pPr>
      <w:r w:rsidRPr="00CF3510">
        <w:rPr>
          <w:b/>
          <w:bCs/>
          <w:sz w:val="22"/>
          <w:szCs w:val="22"/>
        </w:rPr>
        <w:t>3.9 Zamawiający stosownie do art. 29 ust. 3a ustawy</w:t>
      </w:r>
      <w:r w:rsidR="000E4EEC">
        <w:rPr>
          <w:b/>
          <w:bCs/>
          <w:sz w:val="22"/>
          <w:szCs w:val="22"/>
        </w:rPr>
        <w:t xml:space="preserve"> </w:t>
      </w:r>
      <w:proofErr w:type="spellStart"/>
      <w:r w:rsidR="000E4EEC">
        <w:rPr>
          <w:b/>
          <w:bCs/>
          <w:sz w:val="22"/>
          <w:szCs w:val="22"/>
        </w:rPr>
        <w:t>Pzp</w:t>
      </w:r>
      <w:proofErr w:type="spellEnd"/>
      <w:r w:rsidRPr="00CF3510">
        <w:rPr>
          <w:b/>
          <w:bCs/>
          <w:sz w:val="22"/>
          <w:szCs w:val="22"/>
        </w:rPr>
        <w:t>,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7719C4" w:rsidRPr="00CF3510" w:rsidRDefault="007719C4" w:rsidP="00CF3510">
      <w:pPr>
        <w:pStyle w:val="Default"/>
        <w:spacing w:line="288" w:lineRule="auto"/>
        <w:jc w:val="both"/>
        <w:rPr>
          <w:b/>
          <w:bCs/>
          <w:sz w:val="8"/>
          <w:szCs w:val="22"/>
        </w:rPr>
      </w:pPr>
    </w:p>
    <w:p w:rsidR="007719C4" w:rsidRPr="00CF3510" w:rsidRDefault="00A16029" w:rsidP="00CF3510">
      <w:pPr>
        <w:pStyle w:val="Default"/>
        <w:spacing w:line="288" w:lineRule="auto"/>
        <w:jc w:val="both"/>
        <w:rPr>
          <w:sz w:val="22"/>
          <w:szCs w:val="22"/>
        </w:rPr>
      </w:pPr>
      <w:r w:rsidRPr="00CF3510">
        <w:rPr>
          <w:b/>
          <w:bCs/>
          <w:sz w:val="22"/>
          <w:szCs w:val="22"/>
        </w:rPr>
        <w:t xml:space="preserve">3.9.1 Sposób i okres wymaganego zatrudnienia osób realizujących czynności                  w zakresie realizacji zamówienia </w:t>
      </w:r>
    </w:p>
    <w:p w:rsidR="007719C4" w:rsidRPr="00CF3510" w:rsidRDefault="00A16029" w:rsidP="00CF3510">
      <w:pPr>
        <w:widowControl/>
        <w:suppressAutoHyphens w:val="0"/>
        <w:spacing w:line="288" w:lineRule="auto"/>
        <w:jc w:val="both"/>
        <w:rPr>
          <w:rFonts w:ascii="Arial" w:hAnsi="Arial" w:cs="Arial"/>
          <w:b/>
          <w:bCs/>
          <w:color w:val="000000"/>
          <w:sz w:val="8"/>
          <w:szCs w:val="8"/>
        </w:rPr>
      </w:pPr>
      <w:r w:rsidRPr="00CF3510">
        <w:rPr>
          <w:rFonts w:ascii="Arial" w:hAnsi="Arial" w:cs="Arial"/>
          <w:sz w:val="22"/>
          <w:szCs w:val="22"/>
        </w:rPr>
        <w:t>Zamawiający wymaga, aby zapewnić w trakcie realizacji umowy, zatrudnienie na podstawie umowy o pracę osób wykonujących wskazane przez Zamawiającego czynności, w zakresie realizacji zamówienia, faktycznie związane z przedmiotem zamówienia opisane w Specyfikacji Istotnych Warunków Zamówienia, jeżeli wykonanie tych czynności polega na wykonywaniu pracy w sposób określony w art. 22 § 1 ustawy z dnia 26 czerwca 1974 r. – Kodeks pracy                      (</w:t>
      </w:r>
      <w:proofErr w:type="spellStart"/>
      <w:r w:rsidRPr="00CF3510">
        <w:rPr>
          <w:rFonts w:ascii="Arial" w:hAnsi="Arial" w:cs="Arial"/>
          <w:sz w:val="22"/>
          <w:szCs w:val="22"/>
        </w:rPr>
        <w:t>t.j</w:t>
      </w:r>
      <w:proofErr w:type="spellEnd"/>
      <w:r w:rsidRPr="00CF3510">
        <w:rPr>
          <w:rFonts w:ascii="Arial" w:hAnsi="Arial" w:cs="Arial"/>
          <w:sz w:val="22"/>
          <w:szCs w:val="22"/>
        </w:rPr>
        <w:t>. Dz. U. z 20</w:t>
      </w:r>
      <w:r w:rsidR="008667B7">
        <w:rPr>
          <w:rFonts w:ascii="Arial" w:hAnsi="Arial" w:cs="Arial"/>
          <w:sz w:val="22"/>
          <w:szCs w:val="22"/>
        </w:rPr>
        <w:t>20</w:t>
      </w:r>
      <w:r w:rsidRPr="00CF3510">
        <w:rPr>
          <w:rFonts w:ascii="Arial" w:hAnsi="Arial" w:cs="Arial"/>
          <w:sz w:val="22"/>
          <w:szCs w:val="22"/>
        </w:rPr>
        <w:t xml:space="preserve"> r. poz. 1</w:t>
      </w:r>
      <w:r w:rsidR="008667B7">
        <w:rPr>
          <w:rFonts w:ascii="Arial" w:hAnsi="Arial" w:cs="Arial"/>
          <w:sz w:val="22"/>
          <w:szCs w:val="22"/>
        </w:rPr>
        <w:t>320</w:t>
      </w:r>
      <w:r w:rsidRPr="00CF3510">
        <w:rPr>
          <w:rFonts w:ascii="Arial" w:hAnsi="Arial" w:cs="Arial"/>
          <w:sz w:val="22"/>
          <w:szCs w:val="22"/>
        </w:rPr>
        <w:t xml:space="preserve"> z </w:t>
      </w:r>
      <w:proofErr w:type="spellStart"/>
      <w:r w:rsidRPr="00CF3510">
        <w:rPr>
          <w:rFonts w:ascii="Arial" w:hAnsi="Arial" w:cs="Arial"/>
          <w:sz w:val="22"/>
          <w:szCs w:val="22"/>
        </w:rPr>
        <w:t>późn</w:t>
      </w:r>
      <w:proofErr w:type="spellEnd"/>
      <w:r w:rsidRPr="00CF3510">
        <w:rPr>
          <w:rFonts w:ascii="Arial" w:hAnsi="Arial" w:cs="Arial"/>
          <w:sz w:val="22"/>
          <w:szCs w:val="22"/>
        </w:rPr>
        <w:t>. zm.). Obowiązek zatrudniania ww. osób na podstawie umowy o pracę obejmuje zarówno Wykonawcę jak i Podwykonawców.</w:t>
      </w:r>
    </w:p>
    <w:p w:rsidR="007719C4" w:rsidRPr="00ED5675" w:rsidRDefault="007719C4" w:rsidP="00CF3510">
      <w:pPr>
        <w:pStyle w:val="Default"/>
        <w:spacing w:line="288" w:lineRule="auto"/>
        <w:jc w:val="both"/>
        <w:rPr>
          <w:b/>
          <w:bCs/>
          <w:sz w:val="18"/>
          <w:szCs w:val="8"/>
        </w:rPr>
      </w:pPr>
    </w:p>
    <w:p w:rsidR="007719C4" w:rsidRPr="00CF3510" w:rsidRDefault="00A16029" w:rsidP="00CF3510">
      <w:pPr>
        <w:pStyle w:val="Default"/>
        <w:spacing w:line="288" w:lineRule="auto"/>
        <w:jc w:val="both"/>
        <w:rPr>
          <w:b/>
          <w:sz w:val="8"/>
          <w:szCs w:val="12"/>
        </w:rPr>
      </w:pPr>
      <w:r w:rsidRPr="00CF3510">
        <w:rPr>
          <w:b/>
          <w:bCs/>
          <w:sz w:val="22"/>
          <w:szCs w:val="22"/>
        </w:rPr>
        <w:t>3.9.2 Rodzaj czynności niezbędnych do realizacji zamówienia, których dotyczą wymagania zatrudnienia na podstawie umowy o pracę przez Wykonawcę                                lub Podwykonawcę osób wykonujących czynności w trakcie realizacji zamówienia.</w:t>
      </w:r>
    </w:p>
    <w:p w:rsidR="007719C4" w:rsidRPr="00CF3510" w:rsidRDefault="007719C4" w:rsidP="00CF3510">
      <w:pPr>
        <w:pStyle w:val="Default"/>
        <w:spacing w:line="288" w:lineRule="auto"/>
        <w:jc w:val="both"/>
        <w:rPr>
          <w:b/>
          <w:sz w:val="8"/>
          <w:szCs w:val="12"/>
        </w:rPr>
      </w:pPr>
    </w:p>
    <w:p w:rsidR="007719C4" w:rsidRPr="00CF3510" w:rsidRDefault="00A16029" w:rsidP="00CF3510">
      <w:pPr>
        <w:widowControl/>
        <w:suppressAutoHyphens w:val="0"/>
        <w:spacing w:line="288" w:lineRule="auto"/>
        <w:jc w:val="both"/>
        <w:rPr>
          <w:rFonts w:ascii="Arial" w:hAnsi="Arial" w:cs="Arial"/>
        </w:rPr>
      </w:pPr>
      <w:r w:rsidRPr="00CF3510">
        <w:rPr>
          <w:rFonts w:ascii="Arial" w:hAnsi="Arial" w:cs="Arial"/>
          <w:sz w:val="22"/>
          <w:szCs w:val="22"/>
        </w:rPr>
        <w:t>Wymaga się zatrudnienia na podstawie umowy o pracę przez Wykonawcę lub Podwykonawcę osób wykonujących czynności w zakresie realizacji zamówienia dotyczących: wykonywania  robót budowlanych (prace ziemne, budowa ogrodzenia, parkingów, ciągów pieszych), wykonanie prac instalacyjnych (wodnych i kanalizacyjnych, elektrycznych).</w:t>
      </w:r>
    </w:p>
    <w:p w:rsidR="007719C4" w:rsidRPr="00ED5675" w:rsidRDefault="007719C4" w:rsidP="00CF3510">
      <w:pPr>
        <w:pStyle w:val="Default"/>
        <w:spacing w:line="288" w:lineRule="auto"/>
        <w:jc w:val="both"/>
        <w:rPr>
          <w:b/>
          <w:bCs/>
          <w:sz w:val="14"/>
          <w:szCs w:val="22"/>
        </w:rPr>
      </w:pPr>
    </w:p>
    <w:p w:rsidR="007719C4" w:rsidRPr="00CF3510" w:rsidRDefault="00A16029" w:rsidP="00CF3510">
      <w:pPr>
        <w:pStyle w:val="Default"/>
        <w:spacing w:line="288" w:lineRule="auto"/>
        <w:jc w:val="both"/>
        <w:rPr>
          <w:b/>
          <w:bCs/>
          <w:sz w:val="22"/>
          <w:szCs w:val="22"/>
        </w:rPr>
      </w:pPr>
      <w:r w:rsidRPr="00CF3510">
        <w:rPr>
          <w:b/>
          <w:bCs/>
          <w:sz w:val="22"/>
          <w:szCs w:val="22"/>
        </w:rPr>
        <w:t>3.9.3 Uprawnienia Zamawiającego w zakresie kontroli spełniania przez Wykonawcę wymagań, o których mowa w art. 29 ust. 3a</w:t>
      </w:r>
      <w:r w:rsidR="000E4EEC">
        <w:rPr>
          <w:b/>
          <w:bCs/>
          <w:sz w:val="22"/>
          <w:szCs w:val="22"/>
        </w:rPr>
        <w:t xml:space="preserve"> ustawy </w:t>
      </w:r>
      <w:proofErr w:type="spellStart"/>
      <w:r w:rsidR="000E4EEC">
        <w:rPr>
          <w:b/>
          <w:bCs/>
          <w:sz w:val="22"/>
          <w:szCs w:val="22"/>
        </w:rPr>
        <w:t>Pzp</w:t>
      </w:r>
      <w:proofErr w:type="spellEnd"/>
      <w:r w:rsidRPr="00CF3510">
        <w:rPr>
          <w:b/>
          <w:bCs/>
          <w:sz w:val="22"/>
          <w:szCs w:val="22"/>
        </w:rPr>
        <w:t xml:space="preserve">, oraz sankcji z tytułu niespełnienia tych wymagań: </w:t>
      </w:r>
    </w:p>
    <w:p w:rsidR="007719C4" w:rsidRPr="00CF3510" w:rsidRDefault="00A16029" w:rsidP="00CF3510">
      <w:pPr>
        <w:pStyle w:val="Default"/>
        <w:spacing w:line="288" w:lineRule="auto"/>
        <w:jc w:val="both"/>
        <w:rPr>
          <w:sz w:val="22"/>
          <w:szCs w:val="22"/>
        </w:rPr>
      </w:pPr>
      <w:r w:rsidRPr="00CF3510">
        <w:rPr>
          <w:b/>
          <w:bCs/>
          <w:sz w:val="22"/>
          <w:szCs w:val="22"/>
        </w:rPr>
        <w:t xml:space="preserve">3.9.3.1 Sposób dokumentowania zatrudnienia ww. osób </w:t>
      </w:r>
    </w:p>
    <w:p w:rsidR="007719C4" w:rsidRPr="00CF3510" w:rsidRDefault="00A16029" w:rsidP="009025C1">
      <w:pPr>
        <w:widowControl/>
        <w:numPr>
          <w:ilvl w:val="1"/>
          <w:numId w:val="10"/>
        </w:numPr>
        <w:suppressAutoHyphens w:val="0"/>
        <w:spacing w:line="288" w:lineRule="auto"/>
        <w:ind w:left="567" w:hanging="283"/>
        <w:jc w:val="both"/>
        <w:rPr>
          <w:rFonts w:ascii="Arial" w:hAnsi="Arial" w:cs="Arial"/>
          <w:sz w:val="22"/>
          <w:szCs w:val="22"/>
        </w:rPr>
      </w:pPr>
      <w:r w:rsidRPr="00CF3510">
        <w:rPr>
          <w:rFonts w:ascii="Arial" w:hAnsi="Arial" w:cs="Arial"/>
          <w:sz w:val="22"/>
          <w:szCs w:val="22"/>
        </w:rPr>
        <w:t>Przedmiot zamówienia będzie świadczony przez osoby zatrudnione na podstawie umowy o pracę, w rozumieniu przepisów ustawy z dnia 26 czerwca 1974 r. – Kodeks pracy.</w:t>
      </w:r>
    </w:p>
    <w:p w:rsidR="007719C4" w:rsidRPr="00CF3510" w:rsidRDefault="00A16029" w:rsidP="009025C1">
      <w:pPr>
        <w:widowControl/>
        <w:numPr>
          <w:ilvl w:val="1"/>
          <w:numId w:val="10"/>
        </w:numPr>
        <w:suppressAutoHyphens w:val="0"/>
        <w:spacing w:line="288" w:lineRule="auto"/>
        <w:ind w:left="567" w:hanging="283"/>
        <w:jc w:val="both"/>
        <w:rPr>
          <w:rFonts w:ascii="Arial" w:hAnsi="Arial" w:cs="Arial"/>
          <w:sz w:val="22"/>
          <w:szCs w:val="22"/>
        </w:rPr>
      </w:pPr>
      <w:r w:rsidRPr="00CF3510">
        <w:rPr>
          <w:rFonts w:ascii="Arial" w:hAnsi="Arial" w:cs="Arial"/>
          <w:sz w:val="22"/>
          <w:szCs w:val="22"/>
        </w:rPr>
        <w:t>Wykonawca w terminie do 10 dni kalendarzowych, licząc od dnia podpisania umowy zobowiązany jest do dostarczenia Zamawiającemu oświadczenia Wykonawcy                      lub Podwykonawcy o zatrudnieniu przez cały okres trwania prac/robót, określonych</w:t>
      </w:r>
      <w:r w:rsidR="00771553">
        <w:rPr>
          <w:rFonts w:ascii="Arial" w:hAnsi="Arial" w:cs="Arial"/>
          <w:sz w:val="22"/>
          <w:szCs w:val="22"/>
        </w:rPr>
        <w:t xml:space="preserve">                  </w:t>
      </w:r>
      <w:r w:rsidRPr="00CF3510">
        <w:rPr>
          <w:rFonts w:ascii="Arial" w:hAnsi="Arial" w:cs="Arial"/>
          <w:sz w:val="22"/>
          <w:szCs w:val="22"/>
        </w:rPr>
        <w:t xml:space="preserve">w pkt 3.9.2 SIWZ na podstawie umowy o pracę w/w osób. </w:t>
      </w:r>
    </w:p>
    <w:p w:rsidR="007719C4" w:rsidRPr="00CF3510" w:rsidRDefault="00A16029" w:rsidP="009025C1">
      <w:pPr>
        <w:widowControl/>
        <w:numPr>
          <w:ilvl w:val="1"/>
          <w:numId w:val="10"/>
        </w:numPr>
        <w:suppressAutoHyphens w:val="0"/>
        <w:spacing w:line="288" w:lineRule="auto"/>
        <w:ind w:left="567" w:hanging="283"/>
        <w:jc w:val="both"/>
        <w:rPr>
          <w:rFonts w:ascii="Arial" w:hAnsi="Arial" w:cs="Arial"/>
          <w:sz w:val="22"/>
          <w:szCs w:val="22"/>
        </w:rPr>
      </w:pPr>
      <w:r w:rsidRPr="00CF3510">
        <w:rPr>
          <w:rFonts w:ascii="Arial" w:hAnsi="Arial" w:cs="Arial"/>
          <w:sz w:val="22"/>
          <w:szCs w:val="22"/>
        </w:rPr>
        <w:t>W trakcie realizacji umowy Nadzór Inwestorski lub Zamawiający uprawnieni                           są do wykonywania czynności kontrolnych odnośnie spełniania przez Wykonawcę              lub Podwykonawcę wymogu zatrudnienia na podstawie umowy o pracę osób, o których mowa powyżej. Nadzór Inwestorski lub Zamawiający uprawnieni są w szczególności do:</w:t>
      </w:r>
    </w:p>
    <w:p w:rsidR="007719C4" w:rsidRPr="00CF3510" w:rsidRDefault="00A16029" w:rsidP="00F45C42">
      <w:pPr>
        <w:numPr>
          <w:ilvl w:val="1"/>
          <w:numId w:val="9"/>
        </w:numPr>
        <w:spacing w:line="288" w:lineRule="auto"/>
        <w:ind w:left="1134" w:hanging="283"/>
        <w:jc w:val="both"/>
        <w:rPr>
          <w:rFonts w:ascii="Arial" w:hAnsi="Arial" w:cs="Arial"/>
          <w:sz w:val="22"/>
          <w:szCs w:val="22"/>
        </w:rPr>
      </w:pPr>
      <w:r w:rsidRPr="00CF3510">
        <w:rPr>
          <w:rFonts w:ascii="Arial" w:hAnsi="Arial" w:cs="Arial"/>
          <w:sz w:val="22"/>
          <w:szCs w:val="22"/>
        </w:rPr>
        <w:t>żądania raportu stanu i sposobu zatrudnienia osób w celu potwierdzenia spełniania ww. wymogów i dokonywania ich oceny,</w:t>
      </w:r>
    </w:p>
    <w:p w:rsidR="007719C4" w:rsidRPr="00CF3510" w:rsidRDefault="00A16029" w:rsidP="00F45C42">
      <w:pPr>
        <w:numPr>
          <w:ilvl w:val="1"/>
          <w:numId w:val="9"/>
        </w:numPr>
        <w:spacing w:line="288" w:lineRule="auto"/>
        <w:ind w:left="1134" w:hanging="283"/>
        <w:jc w:val="both"/>
        <w:rPr>
          <w:rFonts w:ascii="Arial" w:hAnsi="Arial" w:cs="Arial"/>
          <w:sz w:val="22"/>
          <w:szCs w:val="22"/>
        </w:rPr>
      </w:pPr>
      <w:r w:rsidRPr="00CF3510">
        <w:rPr>
          <w:rFonts w:ascii="Arial" w:hAnsi="Arial" w:cs="Arial"/>
          <w:sz w:val="22"/>
          <w:szCs w:val="22"/>
        </w:rPr>
        <w:t>żądania wyjaśnień w przypadku wątpliwości w zakresie potwierdzenia spełniania ww. wymogów,</w:t>
      </w:r>
    </w:p>
    <w:p w:rsidR="007719C4" w:rsidRPr="00CF3510" w:rsidRDefault="00A16029" w:rsidP="00F45C42">
      <w:pPr>
        <w:numPr>
          <w:ilvl w:val="1"/>
          <w:numId w:val="9"/>
        </w:numPr>
        <w:spacing w:line="288" w:lineRule="auto"/>
        <w:ind w:left="1134" w:hanging="283"/>
        <w:jc w:val="both"/>
        <w:rPr>
          <w:rFonts w:ascii="Arial" w:hAnsi="Arial" w:cs="Arial"/>
          <w:sz w:val="6"/>
          <w:szCs w:val="6"/>
        </w:rPr>
      </w:pPr>
      <w:r w:rsidRPr="00CF3510">
        <w:rPr>
          <w:rFonts w:ascii="Arial" w:hAnsi="Arial" w:cs="Arial"/>
          <w:sz w:val="22"/>
          <w:szCs w:val="22"/>
        </w:rPr>
        <w:t>przeprowadzania kontroli na miejscu wykonywania świadczenia.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CF3510" w:rsidRDefault="00A16029" w:rsidP="00CF3510">
      <w:pPr>
        <w:pStyle w:val="Default"/>
        <w:spacing w:line="288" w:lineRule="auto"/>
        <w:jc w:val="both"/>
        <w:rPr>
          <w:sz w:val="22"/>
          <w:szCs w:val="22"/>
        </w:rPr>
      </w:pPr>
      <w:r w:rsidRPr="00CF3510">
        <w:rPr>
          <w:b/>
          <w:bCs/>
          <w:sz w:val="22"/>
          <w:szCs w:val="22"/>
        </w:rPr>
        <w:t>3.9.3.2 Sankcje z tytułu niespełnienia wymagań w zakresie zatrudnienia</w:t>
      </w:r>
    </w:p>
    <w:p w:rsidR="007719C4" w:rsidRPr="00CF3510" w:rsidRDefault="00A16029" w:rsidP="009025C1">
      <w:pPr>
        <w:pStyle w:val="Default"/>
        <w:numPr>
          <w:ilvl w:val="1"/>
          <w:numId w:val="25"/>
        </w:numPr>
        <w:spacing w:line="288" w:lineRule="auto"/>
        <w:ind w:left="851" w:hanging="425"/>
        <w:jc w:val="both"/>
        <w:rPr>
          <w:sz w:val="22"/>
          <w:szCs w:val="22"/>
        </w:rPr>
      </w:pPr>
      <w:r w:rsidRPr="00CF3510">
        <w:rPr>
          <w:sz w:val="22"/>
          <w:szCs w:val="22"/>
        </w:rPr>
        <w:t>W przypadku nie przedstawienia w terminie informacji, o której mowa w pkt  3.9.3.1 b) i/lub c) SIWZ Wykonawca będzie każdorazowo płacił Zamawiają</w:t>
      </w:r>
      <w:r w:rsidR="00ED5675">
        <w:rPr>
          <w:sz w:val="22"/>
          <w:szCs w:val="22"/>
        </w:rPr>
        <w:t xml:space="preserve">cemu karę                         w wysokości  </w:t>
      </w:r>
      <w:r w:rsidRPr="00CF3510">
        <w:rPr>
          <w:sz w:val="22"/>
          <w:szCs w:val="22"/>
        </w:rPr>
        <w:t xml:space="preserve">3.000,00 PLN. </w:t>
      </w:r>
    </w:p>
    <w:p w:rsidR="007719C4" w:rsidRPr="00CF3510" w:rsidRDefault="00A16029" w:rsidP="009025C1">
      <w:pPr>
        <w:pStyle w:val="Default"/>
        <w:numPr>
          <w:ilvl w:val="1"/>
          <w:numId w:val="25"/>
        </w:numPr>
        <w:spacing w:line="288" w:lineRule="auto"/>
        <w:ind w:left="851" w:hanging="425"/>
        <w:jc w:val="both"/>
        <w:rPr>
          <w:sz w:val="22"/>
          <w:szCs w:val="22"/>
        </w:rPr>
      </w:pPr>
      <w:r w:rsidRPr="00CF3510">
        <w:rPr>
          <w:sz w:val="22"/>
          <w:szCs w:val="22"/>
        </w:rPr>
        <w:t xml:space="preserve">W przypadku niezatrudnienia na umowę o pracę osób wykonujących wskazane                   przez Zamawiającego czynności w zakresie realizacji zamówienia, o których mowa                       w pkt 3.9.2, Wykonawca będzie zobowiązany do zapłacenia kary umownej, </w:t>
      </w:r>
      <w:r w:rsidR="00ED5675">
        <w:rPr>
          <w:sz w:val="22"/>
          <w:szCs w:val="22"/>
        </w:rPr>
        <w:t xml:space="preserve">                        </w:t>
      </w:r>
      <w:r w:rsidRPr="00CF3510">
        <w:rPr>
          <w:sz w:val="22"/>
          <w:szCs w:val="22"/>
        </w:rPr>
        <w:t>w wysokości 200 zł, za każdy dzień niezatrudnienia osoby/osób, za każdą z osób od</w:t>
      </w:r>
      <w:r w:rsidR="00ED5675">
        <w:rPr>
          <w:sz w:val="22"/>
          <w:szCs w:val="22"/>
        </w:rPr>
        <w:t xml:space="preserve">dzielnie, </w:t>
      </w:r>
      <w:r w:rsidRPr="00CF3510">
        <w:rPr>
          <w:sz w:val="22"/>
          <w:szCs w:val="22"/>
        </w:rPr>
        <w:t xml:space="preserve">po upływie wyznaczonego terminu na zatrudnienie osoby. </w:t>
      </w:r>
    </w:p>
    <w:p w:rsidR="007719C4" w:rsidRPr="00CF3510" w:rsidRDefault="00A16029" w:rsidP="009025C1">
      <w:pPr>
        <w:pStyle w:val="Default"/>
        <w:numPr>
          <w:ilvl w:val="1"/>
          <w:numId w:val="25"/>
        </w:numPr>
        <w:spacing w:line="288" w:lineRule="auto"/>
        <w:ind w:left="851" w:hanging="425"/>
        <w:jc w:val="both"/>
        <w:rPr>
          <w:sz w:val="6"/>
          <w:szCs w:val="6"/>
        </w:rPr>
      </w:pPr>
      <w:r w:rsidRPr="00CF3510">
        <w:rPr>
          <w:sz w:val="22"/>
          <w:szCs w:val="22"/>
        </w:rPr>
        <w:t>W uzasadnionych przypadkach, z przyczyn nie leżących po stronie Wykonawcy, możliwe jest zastąpienie ww. osoby lub osób inną/innymi osobą/osobami pod</w:t>
      </w:r>
      <w:r w:rsidR="00ED5675">
        <w:rPr>
          <w:sz w:val="22"/>
          <w:szCs w:val="22"/>
        </w:rPr>
        <w:t xml:space="preserve"> warunkiem, </w:t>
      </w:r>
      <w:r w:rsidRPr="00CF3510">
        <w:rPr>
          <w:sz w:val="22"/>
          <w:szCs w:val="22"/>
        </w:rPr>
        <w:t>że spełnione zostaną wszystkie powyższe wymaga</w:t>
      </w:r>
      <w:r w:rsidR="00ED5675">
        <w:rPr>
          <w:sz w:val="22"/>
          <w:szCs w:val="22"/>
        </w:rPr>
        <w:t xml:space="preserve">nia co do sposobu zatrudnienia </w:t>
      </w:r>
      <w:r w:rsidRPr="00CF3510">
        <w:rPr>
          <w:sz w:val="22"/>
          <w:szCs w:val="22"/>
        </w:rPr>
        <w:t xml:space="preserve">na okres realizacji zamówienia określonego przez Wykonawcę w ofercie. </w:t>
      </w:r>
    </w:p>
    <w:p w:rsidR="007719C4" w:rsidRPr="00CF3510" w:rsidRDefault="007719C4" w:rsidP="00CF3510">
      <w:pPr>
        <w:pStyle w:val="Default"/>
        <w:spacing w:line="288" w:lineRule="auto"/>
        <w:ind w:left="284"/>
        <w:jc w:val="both"/>
        <w:rPr>
          <w:sz w:val="6"/>
          <w:szCs w:val="6"/>
        </w:rPr>
      </w:pPr>
    </w:p>
    <w:p w:rsidR="007719C4" w:rsidRPr="00CF3510" w:rsidRDefault="00A16029" w:rsidP="00CF3510">
      <w:pPr>
        <w:spacing w:line="288" w:lineRule="auto"/>
        <w:ind w:left="426"/>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16"/>
          <w:szCs w:val="16"/>
        </w:rPr>
      </w:pP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color w:val="000000"/>
          <w:sz w:val="12"/>
          <w:szCs w:val="12"/>
        </w:rPr>
      </w:pPr>
      <w:r w:rsidRPr="00CF3510">
        <w:rPr>
          <w:rFonts w:ascii="Arial" w:hAnsi="Arial" w:cs="Arial"/>
          <w:b/>
          <w:sz w:val="22"/>
          <w:szCs w:val="22"/>
        </w:rPr>
        <w:t xml:space="preserve">3.10 </w:t>
      </w:r>
      <w:r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A16029" w:rsidP="009025C1">
      <w:pPr>
        <w:widowControl/>
        <w:numPr>
          <w:ilvl w:val="0"/>
          <w:numId w:val="15"/>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administratorem Pani/Pana danych osobowych jest Prezydent Miasta Tczewa Pan Mirosław Pobłocki mający swoją siedzibę w Urzędzie Miejskim w Tczewie,                                     Pl. Piłsudskiego 1, 83-110 Tczew,</w:t>
      </w:r>
    </w:p>
    <w:p w:rsidR="007719C4" w:rsidRPr="00CF3510" w:rsidRDefault="00A16029" w:rsidP="00F45C42">
      <w:pPr>
        <w:widowControl/>
        <w:numPr>
          <w:ilvl w:val="0"/>
          <w:numId w:val="8"/>
        </w:numPr>
        <w:suppressAutoHyphens w:val="0"/>
        <w:spacing w:line="288" w:lineRule="auto"/>
        <w:ind w:hanging="426"/>
        <w:contextualSpacing/>
        <w:jc w:val="both"/>
        <w:rPr>
          <w:rFonts w:ascii="Arial" w:hAnsi="Arial" w:cs="Arial"/>
        </w:rPr>
      </w:pPr>
      <w:r w:rsidRPr="00CF3510">
        <w:rPr>
          <w:rFonts w:ascii="Arial" w:eastAsia="Times New Roman" w:hAnsi="Arial" w:cs="Arial"/>
          <w:sz w:val="22"/>
          <w:szCs w:val="22"/>
        </w:rPr>
        <w:t xml:space="preserve">inspektorem ochrony danych osobowych w Urzędzie Miejskim w Tczewie                               oraz jednostkach organizacyjnych jest Pani </w:t>
      </w:r>
      <w:r w:rsidRPr="00CF3510">
        <w:rPr>
          <w:rFonts w:ascii="Arial" w:hAnsi="Arial" w:cs="Arial"/>
          <w:sz w:val="22"/>
          <w:szCs w:val="22"/>
        </w:rPr>
        <w:t xml:space="preserve">Adriana Głuchowska, e-mail: </w:t>
      </w:r>
      <w:hyperlink r:id="rId11">
        <w:r w:rsidRPr="00CF3510">
          <w:rPr>
            <w:rStyle w:val="czeinternetowe"/>
            <w:rFonts w:ascii="Arial" w:hAnsi="Arial" w:cs="Arial"/>
            <w:sz w:val="22"/>
            <w:szCs w:val="22"/>
          </w:rPr>
          <w:t>inspektor@um.tczew.pl</w:t>
        </w:r>
      </w:hyperlink>
      <w:r w:rsidRPr="00CF3510">
        <w:rPr>
          <w:rFonts w:ascii="Arial" w:hAnsi="Arial" w:cs="Arial"/>
          <w:sz w:val="22"/>
          <w:szCs w:val="22"/>
        </w:rPr>
        <w:t>, tel.:</w:t>
      </w:r>
      <w:r w:rsidRPr="00CF3510">
        <w:rPr>
          <w:rFonts w:ascii="Arial" w:hAnsi="Arial" w:cs="Arial"/>
        </w:rPr>
        <w:t xml:space="preserve"> </w:t>
      </w:r>
      <w:r w:rsidRPr="00CF3510">
        <w:rPr>
          <w:rFonts w:ascii="Arial" w:hAnsi="Arial" w:cs="Arial"/>
          <w:sz w:val="22"/>
          <w:szCs w:val="22"/>
        </w:rPr>
        <w:t>696 011 969,</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Pani/Pana dane osobowe przetwarzane będą na podstawie art. 6 ust. 1 lit. c</w:t>
      </w:r>
      <w:r w:rsidRPr="00CF3510">
        <w:rPr>
          <w:rFonts w:ascii="Arial" w:eastAsia="Times New Roman" w:hAnsi="Arial" w:cs="Arial"/>
          <w:i/>
          <w:sz w:val="22"/>
          <w:szCs w:val="22"/>
        </w:rPr>
        <w:t xml:space="preserve"> </w:t>
      </w:r>
      <w:r w:rsidRPr="00CF3510">
        <w:rPr>
          <w:rFonts w:ascii="Arial" w:eastAsia="Times New Roman" w:hAnsi="Arial" w:cs="Arial"/>
          <w:sz w:val="22"/>
          <w:szCs w:val="22"/>
        </w:rPr>
        <w:t xml:space="preserve">RODO                       w celu </w:t>
      </w:r>
      <w:r w:rsidRPr="00CF3510">
        <w:rPr>
          <w:rFonts w:ascii="Arial" w:eastAsia="Calibri" w:hAnsi="Arial" w:cs="Arial"/>
          <w:sz w:val="22"/>
          <w:szCs w:val="22"/>
          <w:lang w:eastAsia="en-US"/>
        </w:rPr>
        <w:t xml:space="preserve">związanym z postępowaniem o udzielenie zamówienia publicznego na: ,,Budowę stadionu lekkoatletycznego przy ulicy </w:t>
      </w:r>
      <w:proofErr w:type="spellStart"/>
      <w:r w:rsidRPr="00CF3510">
        <w:rPr>
          <w:rFonts w:ascii="Arial" w:eastAsia="Calibri" w:hAnsi="Arial" w:cs="Arial"/>
          <w:sz w:val="22"/>
          <w:szCs w:val="22"/>
          <w:lang w:eastAsia="en-US"/>
        </w:rPr>
        <w:t>Bałdowskiej</w:t>
      </w:r>
      <w:proofErr w:type="spellEnd"/>
      <w:r w:rsidRPr="00CF3510">
        <w:rPr>
          <w:rFonts w:ascii="Arial" w:eastAsia="Calibri" w:hAnsi="Arial" w:cs="Arial"/>
          <w:sz w:val="22"/>
          <w:szCs w:val="22"/>
          <w:lang w:eastAsia="en-US"/>
        </w:rPr>
        <w:t xml:space="preserve"> w Tczewie – etap II</w:t>
      </w:r>
      <w:r w:rsidRPr="00CF3510">
        <w:rPr>
          <w:rFonts w:ascii="Arial" w:eastAsia="Times New Roman" w:hAnsi="Arial" w:cs="Arial"/>
          <w:sz w:val="22"/>
          <w:szCs w:val="22"/>
        </w:rPr>
        <w:t>’’, nr referencyjny: BZP.271.3.12.2020</w:t>
      </w:r>
      <w:r w:rsidRPr="00CF3510">
        <w:rPr>
          <w:rFonts w:ascii="Arial" w:eastAsia="Calibri" w:hAnsi="Arial" w:cs="Arial"/>
          <w:sz w:val="22"/>
          <w:szCs w:val="22"/>
          <w:lang w:eastAsia="en-US"/>
        </w:rPr>
        <w:t>, prowadzonym w trybie przetargu nieograniczonego,</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xml:space="preserve">. Dz. U. z 2019 r., poz. 1843 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xml:space="preserve">. </w:t>
      </w:r>
      <w:proofErr w:type="spellStart"/>
      <w:r w:rsidRPr="00CF3510">
        <w:rPr>
          <w:rFonts w:ascii="Arial" w:eastAsia="MS Mincho;ＭＳ 明朝" w:hAnsi="Arial" w:cs="Arial"/>
          <w:sz w:val="22"/>
          <w:szCs w:val="22"/>
        </w:rPr>
        <w:t>zm</w:t>
      </w:r>
      <w:proofErr w:type="spellEnd"/>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art. 97 ust. 1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w odniesieniu do Pani/Pana danych osobowych decyzje nie będą podejmowane w sposób zautomatyzowany, stosowanie do art. 22 RODO,</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F45C42">
      <w:pPr>
        <w:widowControl/>
        <w:numPr>
          <w:ilvl w:val="0"/>
          <w:numId w:val="6"/>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F45C42">
      <w:pPr>
        <w:widowControl/>
        <w:numPr>
          <w:ilvl w:val="0"/>
          <w:numId w:val="6"/>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F45C42">
      <w:pPr>
        <w:widowControl/>
        <w:numPr>
          <w:ilvl w:val="0"/>
          <w:numId w:val="6"/>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F45C42">
      <w:pPr>
        <w:widowControl/>
        <w:numPr>
          <w:ilvl w:val="0"/>
          <w:numId w:val="6"/>
        </w:numPr>
        <w:suppressAutoHyphens w:val="0"/>
        <w:spacing w:line="288" w:lineRule="auto"/>
        <w:ind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F45C42">
      <w:pPr>
        <w:widowControl/>
        <w:numPr>
          <w:ilvl w:val="0"/>
          <w:numId w:val="8"/>
        </w:numPr>
        <w:suppressAutoHyphens w:val="0"/>
        <w:spacing w:line="288" w:lineRule="auto"/>
        <w:ind w:hanging="426"/>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9025C1">
      <w:pPr>
        <w:widowControl/>
        <w:numPr>
          <w:ilvl w:val="0"/>
          <w:numId w:val="11"/>
        </w:numPr>
        <w:suppressAutoHyphens w:val="0"/>
        <w:spacing w:line="288" w:lineRule="auto"/>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9025C1">
      <w:pPr>
        <w:widowControl/>
        <w:numPr>
          <w:ilvl w:val="0"/>
          <w:numId w:val="11"/>
        </w:numPr>
        <w:suppressAutoHyphens w:val="0"/>
        <w:spacing w:line="288" w:lineRule="auto"/>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9025C1">
      <w:pPr>
        <w:widowControl/>
        <w:numPr>
          <w:ilvl w:val="0"/>
          <w:numId w:val="11"/>
        </w:numPr>
        <w:suppressAutoHyphens w:val="0"/>
        <w:spacing w:line="288" w:lineRule="auto"/>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Pr="00CF3510" w:rsidRDefault="007719C4" w:rsidP="00CF3510">
      <w:pPr>
        <w:spacing w:line="288" w:lineRule="auto"/>
        <w:jc w:val="both"/>
        <w:rPr>
          <w:rFonts w:ascii="Arial" w:eastAsia="Times New Roman" w:hAnsi="Arial" w:cs="Arial"/>
          <w:b/>
          <w:i/>
          <w:sz w:val="1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7719C4" w:rsidRPr="000A6D9C" w:rsidRDefault="00A16029" w:rsidP="00CF3510">
      <w:pPr>
        <w:spacing w:line="288" w:lineRule="auto"/>
        <w:jc w:val="both"/>
        <w:rPr>
          <w:rFonts w:ascii="Arial" w:hAnsi="Arial" w:cs="Arial"/>
          <w:b/>
          <w:bCs/>
          <w:sz w:val="12"/>
          <w:szCs w:val="22"/>
        </w:rPr>
      </w:pPr>
      <w:r w:rsidRPr="000A6D9C">
        <w:rPr>
          <w:rFonts w:ascii="Arial" w:hAnsi="Arial" w:cs="Arial"/>
          <w:sz w:val="22"/>
          <w:szCs w:val="22"/>
        </w:rPr>
        <w:t xml:space="preserve">Wymagany </w:t>
      </w:r>
      <w:r w:rsidRPr="000A6D9C">
        <w:rPr>
          <w:rFonts w:ascii="Arial" w:hAnsi="Arial" w:cs="Arial"/>
          <w:sz w:val="22"/>
        </w:rPr>
        <w:t xml:space="preserve">(nieprzekraczalny) </w:t>
      </w:r>
      <w:r w:rsidRPr="000A6D9C">
        <w:rPr>
          <w:rFonts w:ascii="Arial" w:hAnsi="Arial" w:cs="Arial"/>
          <w:sz w:val="22"/>
          <w:szCs w:val="22"/>
        </w:rPr>
        <w:t>termin realizacji</w:t>
      </w:r>
      <w:r w:rsidRPr="00CF3510">
        <w:rPr>
          <w:rFonts w:ascii="Arial" w:hAnsi="Arial" w:cs="Arial"/>
          <w:sz w:val="22"/>
          <w:szCs w:val="22"/>
        </w:rPr>
        <w:t>:</w:t>
      </w:r>
      <w:r w:rsidRPr="00CF3510">
        <w:rPr>
          <w:rFonts w:ascii="Arial" w:hAnsi="Arial" w:cs="Arial"/>
          <w:b/>
          <w:sz w:val="22"/>
          <w:szCs w:val="22"/>
        </w:rPr>
        <w:t xml:space="preserve"> </w:t>
      </w:r>
      <w:r w:rsidRPr="000A6D9C">
        <w:rPr>
          <w:rFonts w:ascii="Arial" w:hAnsi="Arial" w:cs="Arial"/>
          <w:b/>
          <w:sz w:val="22"/>
          <w:szCs w:val="22"/>
        </w:rPr>
        <w:t>do</w:t>
      </w:r>
      <w:r w:rsidRPr="000A6D9C">
        <w:rPr>
          <w:rFonts w:ascii="Arial" w:hAnsi="Arial" w:cs="Arial"/>
          <w:b/>
          <w:bCs/>
          <w:sz w:val="22"/>
          <w:szCs w:val="22"/>
        </w:rPr>
        <w:t xml:space="preserve"> dnia 29.10.2021 r.</w:t>
      </w:r>
    </w:p>
    <w:p w:rsidR="007719C4" w:rsidRPr="00CF3510" w:rsidRDefault="007719C4" w:rsidP="00CF3510">
      <w:pPr>
        <w:spacing w:line="288" w:lineRule="auto"/>
        <w:jc w:val="both"/>
        <w:rPr>
          <w:rFonts w:ascii="Arial" w:hAnsi="Arial" w:cs="Arial"/>
          <w:bCs/>
          <w:sz w:val="12"/>
          <w:szCs w:val="22"/>
        </w:rPr>
      </w:pPr>
    </w:p>
    <w:p w:rsidR="007719C4" w:rsidRPr="00CF3510" w:rsidRDefault="00A16029" w:rsidP="009025C1">
      <w:pPr>
        <w:numPr>
          <w:ilvl w:val="2"/>
          <w:numId w:val="27"/>
        </w:numPr>
        <w:tabs>
          <w:tab w:val="left" w:pos="284"/>
        </w:tabs>
        <w:spacing w:line="288" w:lineRule="auto"/>
        <w:ind w:hanging="2268"/>
        <w:jc w:val="both"/>
        <w:rPr>
          <w:rFonts w:ascii="Arial" w:hAnsi="Arial" w:cs="Arial"/>
          <w:b/>
          <w:sz w:val="12"/>
          <w:szCs w:val="16"/>
        </w:rPr>
      </w:pPr>
      <w:r w:rsidRPr="00CF3510">
        <w:rPr>
          <w:rFonts w:ascii="Arial" w:hAnsi="Arial" w:cs="Arial"/>
          <w:b/>
          <w:sz w:val="22"/>
        </w:rPr>
        <w:t>WARUNKI UDZIAŁU W POSTĘPOWANIU</w:t>
      </w:r>
    </w:p>
    <w:p w:rsidR="007719C4" w:rsidRPr="00CF3510" w:rsidRDefault="007719C4" w:rsidP="00CF3510">
      <w:pPr>
        <w:tabs>
          <w:tab w:val="left" w:pos="284"/>
        </w:tabs>
        <w:spacing w:line="288" w:lineRule="auto"/>
        <w:ind w:left="284"/>
        <w:jc w:val="both"/>
        <w:rPr>
          <w:rFonts w:ascii="Arial" w:hAnsi="Arial" w:cs="Arial"/>
          <w:b/>
          <w:sz w:val="12"/>
          <w:szCs w:val="16"/>
        </w:rPr>
      </w:pPr>
    </w:p>
    <w:p w:rsidR="007719C4" w:rsidRPr="00CF3510" w:rsidRDefault="00A16029" w:rsidP="009025C1">
      <w:pPr>
        <w:numPr>
          <w:ilvl w:val="1"/>
          <w:numId w:val="24"/>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Pr="00CF3510" w:rsidRDefault="00A16029" w:rsidP="009025C1">
      <w:pPr>
        <w:numPr>
          <w:ilvl w:val="2"/>
          <w:numId w:val="24"/>
        </w:numPr>
        <w:tabs>
          <w:tab w:val="left" w:pos="426"/>
        </w:tabs>
        <w:spacing w:line="288" w:lineRule="auto"/>
        <w:jc w:val="both"/>
        <w:rPr>
          <w:rFonts w:ascii="Arial" w:hAnsi="Arial" w:cs="Arial"/>
          <w:sz w:val="22"/>
          <w:szCs w:val="22"/>
        </w:rPr>
      </w:pPr>
      <w:r w:rsidRPr="00CF3510">
        <w:rPr>
          <w:rFonts w:ascii="Arial" w:hAnsi="Arial" w:cs="Arial"/>
          <w:sz w:val="22"/>
          <w:szCs w:val="22"/>
        </w:rPr>
        <w:t xml:space="preserve">nie podlegają wykluczeniu; </w:t>
      </w:r>
    </w:p>
    <w:p w:rsidR="007719C4" w:rsidRPr="00CF3510" w:rsidRDefault="00A16029" w:rsidP="009025C1">
      <w:pPr>
        <w:numPr>
          <w:ilvl w:val="2"/>
          <w:numId w:val="24"/>
        </w:numPr>
        <w:tabs>
          <w:tab w:val="left" w:pos="426"/>
        </w:tabs>
        <w:spacing w:line="288" w:lineRule="auto"/>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CF3510" w:rsidRDefault="007719C4" w:rsidP="00CF3510">
      <w:pPr>
        <w:spacing w:line="288" w:lineRule="auto"/>
        <w:jc w:val="both"/>
        <w:rPr>
          <w:rFonts w:ascii="Arial" w:hAnsi="Arial" w:cs="Arial"/>
          <w:sz w:val="12"/>
          <w:szCs w:val="16"/>
        </w:rPr>
      </w:pPr>
    </w:p>
    <w:p w:rsidR="007719C4" w:rsidRPr="00CF3510" w:rsidRDefault="00A16029" w:rsidP="009025C1">
      <w:pPr>
        <w:pStyle w:val="Default"/>
        <w:numPr>
          <w:ilvl w:val="0"/>
          <w:numId w:val="21"/>
        </w:numPr>
        <w:spacing w:line="288" w:lineRule="auto"/>
        <w:ind w:hanging="283"/>
        <w:jc w:val="both"/>
        <w:rPr>
          <w:bCs/>
          <w:sz w:val="22"/>
          <w:szCs w:val="22"/>
        </w:rPr>
      </w:pPr>
      <w:r w:rsidRPr="00CF3510">
        <w:rPr>
          <w:bCs/>
          <w:sz w:val="22"/>
          <w:szCs w:val="22"/>
        </w:rPr>
        <w:t xml:space="preserve">kompetencji lub uprawnień do prowadzenia określonej działalności zawodowej,                              o ile wynika to z odrębnych przepisów. Zamawiający nie wyznacza szczegółowego warunku w tym zakresie; </w:t>
      </w:r>
    </w:p>
    <w:p w:rsidR="007719C4" w:rsidRPr="00CF3510" w:rsidRDefault="00A16029" w:rsidP="009025C1">
      <w:pPr>
        <w:pStyle w:val="Default"/>
        <w:numPr>
          <w:ilvl w:val="0"/>
          <w:numId w:val="21"/>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9025C1">
      <w:pPr>
        <w:pStyle w:val="Default"/>
        <w:numPr>
          <w:ilvl w:val="0"/>
          <w:numId w:val="21"/>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7719C4" w:rsidRPr="00CF3510" w:rsidRDefault="00A16029" w:rsidP="009025C1">
      <w:pPr>
        <w:pStyle w:val="Default"/>
        <w:numPr>
          <w:ilvl w:val="0"/>
          <w:numId w:val="13"/>
        </w:numPr>
        <w:spacing w:line="288" w:lineRule="auto"/>
        <w:jc w:val="both"/>
        <w:rPr>
          <w:sz w:val="12"/>
          <w:szCs w:val="22"/>
        </w:rPr>
      </w:pPr>
      <w:r w:rsidRPr="00CF3510">
        <w:rPr>
          <w:rFonts w:eastAsia="Arial"/>
          <w:bCs/>
          <w:sz w:val="22"/>
          <w:szCs w:val="22"/>
        </w:rPr>
        <w:t xml:space="preserve"> </w:t>
      </w:r>
      <w:r w:rsidRPr="00CF3510">
        <w:rPr>
          <w:sz w:val="22"/>
          <w:szCs w:val="22"/>
        </w:rPr>
        <w:t xml:space="preserve">w okresie ostatnich pięciu lat przed upływem terminu składania ofert, </w:t>
      </w:r>
      <w:r w:rsidRPr="00CF3510">
        <w:rPr>
          <w:sz w:val="22"/>
        </w:rPr>
        <w:t>a jeżeli okres prowadzenia działalności jest krótszy - w tym okresie,</w:t>
      </w:r>
      <w:r w:rsidRPr="00CF3510">
        <w:rPr>
          <w:sz w:val="22"/>
          <w:szCs w:val="22"/>
        </w:rPr>
        <w:t xml:space="preserve"> wykonał</w:t>
      </w:r>
      <w:r w:rsidRPr="00CF3510">
        <w:rPr>
          <w:bCs/>
          <w:sz w:val="22"/>
          <w:szCs w:val="22"/>
        </w:rPr>
        <w:t xml:space="preserve">: </w:t>
      </w:r>
      <w:bookmarkStart w:id="1" w:name="_Hlk512794958"/>
      <w:r w:rsidRPr="00CF3510">
        <w:rPr>
          <w:rFonts w:eastAsia="Arial Unicode MS"/>
          <w:sz w:val="22"/>
          <w:szCs w:val="22"/>
        </w:rPr>
        <w:t xml:space="preserve">min. 1 robotę budowlaną </w:t>
      </w:r>
      <w:r w:rsidRPr="00CF3510">
        <w:rPr>
          <w:sz w:val="22"/>
          <w:szCs w:val="22"/>
        </w:rPr>
        <w:t xml:space="preserve">o wartości łącznie z podatkiem VAT, nie mniejszej niż </w:t>
      </w:r>
      <w:r w:rsidR="003019A8">
        <w:rPr>
          <w:sz w:val="22"/>
          <w:szCs w:val="22"/>
        </w:rPr>
        <w:t>8</w:t>
      </w:r>
      <w:r w:rsidR="000E4EEC">
        <w:rPr>
          <w:sz w:val="22"/>
          <w:szCs w:val="22"/>
        </w:rPr>
        <w:t>0</w:t>
      </w:r>
      <w:r w:rsidRPr="00CF3510">
        <w:rPr>
          <w:sz w:val="22"/>
          <w:szCs w:val="22"/>
        </w:rPr>
        <w:t xml:space="preserve">0.000,00 zł                                     (słownie: </w:t>
      </w:r>
      <w:r w:rsidR="00A81081">
        <w:rPr>
          <w:sz w:val="22"/>
          <w:szCs w:val="22"/>
        </w:rPr>
        <w:t>osiemset tysięcy</w:t>
      </w:r>
      <w:r w:rsidR="000E4EEC">
        <w:rPr>
          <w:sz w:val="22"/>
          <w:szCs w:val="22"/>
        </w:rPr>
        <w:t xml:space="preserve"> złotych</w:t>
      </w:r>
      <w:r w:rsidRPr="00CF3510">
        <w:rPr>
          <w:sz w:val="22"/>
          <w:szCs w:val="22"/>
        </w:rPr>
        <w:t xml:space="preserve"> 00/100), polegającą na budowie i/lub przebudowie i/lub rozbudowie i/lub modernizacji</w:t>
      </w:r>
      <w:r w:rsidR="00311342">
        <w:rPr>
          <w:sz w:val="22"/>
          <w:szCs w:val="22"/>
        </w:rPr>
        <w:t xml:space="preserve"> i/lub remon</w:t>
      </w:r>
      <w:r w:rsidR="007A1B6F">
        <w:rPr>
          <w:sz w:val="22"/>
          <w:szCs w:val="22"/>
        </w:rPr>
        <w:t xml:space="preserve">cie </w:t>
      </w:r>
      <w:r w:rsidRPr="00CF3510">
        <w:rPr>
          <w:rFonts w:eastAsia="Arial Unicode MS"/>
          <w:sz w:val="22"/>
          <w:szCs w:val="22"/>
        </w:rPr>
        <w:t xml:space="preserve">nawierzchni utwardzonych parkingu i/lub ciągów pieszych i/lub placu </w:t>
      </w:r>
      <w:r w:rsidR="003019A8">
        <w:rPr>
          <w:rFonts w:eastAsia="Arial Unicode MS"/>
          <w:sz w:val="22"/>
          <w:szCs w:val="22"/>
        </w:rPr>
        <w:t xml:space="preserve">i/lub drogi </w:t>
      </w:r>
      <w:r w:rsidRPr="00CF3510">
        <w:rPr>
          <w:rFonts w:eastAsia="Arial Unicode MS"/>
          <w:sz w:val="22"/>
          <w:szCs w:val="22"/>
        </w:rPr>
        <w:t xml:space="preserve">wraz z infrastrukturą techniczną/towarzyszącą obejmującą m.in. wykonanie kanalizacji sanitarnej, kanalizacji deszczowej, oświetlenia zewnętrznego (drogowego), </w:t>
      </w:r>
    </w:p>
    <w:p w:rsidR="007719C4" w:rsidRPr="00CF3510" w:rsidRDefault="007719C4" w:rsidP="00CF3510">
      <w:pPr>
        <w:pStyle w:val="Default"/>
        <w:spacing w:line="288" w:lineRule="auto"/>
        <w:ind w:left="567"/>
        <w:jc w:val="both"/>
        <w:rPr>
          <w:sz w:val="12"/>
          <w:szCs w:val="22"/>
        </w:rPr>
      </w:pPr>
    </w:p>
    <w:p w:rsidR="007719C4" w:rsidRPr="00CF3510" w:rsidRDefault="00A16029" w:rsidP="009025C1">
      <w:pPr>
        <w:pStyle w:val="Default"/>
        <w:numPr>
          <w:ilvl w:val="0"/>
          <w:numId w:val="13"/>
        </w:numPr>
        <w:spacing w:line="288" w:lineRule="auto"/>
        <w:jc w:val="both"/>
        <w:rPr>
          <w:sz w:val="22"/>
          <w:szCs w:val="22"/>
        </w:rPr>
      </w:pPr>
      <w:r w:rsidRPr="00CF3510">
        <w:rPr>
          <w:sz w:val="22"/>
          <w:szCs w:val="22"/>
        </w:rPr>
        <w:t>do realizacji zamówienia skieruje osobę, która posiada niżej określone uprawnienia  budowlane</w:t>
      </w:r>
      <w:r w:rsidR="000B6251">
        <w:rPr>
          <w:sz w:val="22"/>
          <w:szCs w:val="22"/>
        </w:rPr>
        <w:t xml:space="preserve"> oraz doświadczenie zawodowe</w:t>
      </w:r>
      <w:r w:rsidRPr="00CF3510">
        <w:rPr>
          <w:sz w:val="22"/>
          <w:szCs w:val="22"/>
        </w:rPr>
        <w:t>:</w:t>
      </w:r>
    </w:p>
    <w:p w:rsidR="007719C4" w:rsidRPr="00311342" w:rsidRDefault="00A16029" w:rsidP="009025C1">
      <w:pPr>
        <w:pStyle w:val="Default"/>
        <w:numPr>
          <w:ilvl w:val="0"/>
          <w:numId w:val="107"/>
        </w:numPr>
        <w:spacing w:line="288" w:lineRule="auto"/>
        <w:ind w:left="1276" w:hanging="283"/>
        <w:jc w:val="both"/>
      </w:pPr>
      <w:r w:rsidRPr="00CF3510">
        <w:rPr>
          <w:sz w:val="22"/>
          <w:szCs w:val="22"/>
        </w:rPr>
        <w:t>co najmniej 1 osobę posiadającą uprawnienia budowlane do kierowania robotami budowlanymi w specja</w:t>
      </w:r>
      <w:r w:rsidR="007942AC">
        <w:rPr>
          <w:sz w:val="22"/>
          <w:szCs w:val="22"/>
        </w:rPr>
        <w:t>lności konstrukcyjno-budowlanej</w:t>
      </w:r>
      <w:r w:rsidRPr="00CF3510">
        <w:rPr>
          <w:sz w:val="22"/>
          <w:szCs w:val="22"/>
        </w:rPr>
        <w:t xml:space="preserve"> lub równoważne uprawnienia budowlane, które zostały wydane na podstawie wcześniej wydanych przepisów, posiadającą</w:t>
      </w:r>
      <w:r w:rsidR="007942AC">
        <w:rPr>
          <w:sz w:val="22"/>
          <w:szCs w:val="22"/>
        </w:rPr>
        <w:t xml:space="preserve"> minimum 3 letnie doświadczenie</w:t>
      </w:r>
      <w:r w:rsidR="00826E93">
        <w:rPr>
          <w:sz w:val="22"/>
          <w:szCs w:val="22"/>
        </w:rPr>
        <w:t xml:space="preserve"> </w:t>
      </w:r>
      <w:r w:rsidRPr="00CF3510">
        <w:rPr>
          <w:sz w:val="22"/>
          <w:szCs w:val="22"/>
        </w:rPr>
        <w:t>w pełnieniu funkcji kierownika budowy/robót w w/w branży,</w:t>
      </w:r>
    </w:p>
    <w:p w:rsidR="00311342" w:rsidRPr="00CF3510" w:rsidRDefault="00311342" w:rsidP="009025C1">
      <w:pPr>
        <w:pStyle w:val="Default"/>
        <w:numPr>
          <w:ilvl w:val="0"/>
          <w:numId w:val="107"/>
        </w:numPr>
        <w:spacing w:line="288" w:lineRule="auto"/>
        <w:ind w:left="1276" w:hanging="283"/>
        <w:jc w:val="both"/>
      </w:pPr>
      <w:r w:rsidRPr="00CF3510">
        <w:rPr>
          <w:sz w:val="22"/>
          <w:szCs w:val="22"/>
        </w:rPr>
        <w:t>co najmniej 1 osobę posiadającą uprawnienia budowlane do kierowania robotami budowlanymi w specja</w:t>
      </w:r>
      <w:r>
        <w:rPr>
          <w:sz w:val="22"/>
          <w:szCs w:val="22"/>
        </w:rPr>
        <w:t>lności drogowej</w:t>
      </w:r>
      <w:r w:rsidRPr="00CF3510">
        <w:rPr>
          <w:sz w:val="22"/>
          <w:szCs w:val="22"/>
        </w:rPr>
        <w:t xml:space="preserve"> lub równoważne uprawnienia budowlane, które zostały wydane na podstawie wcześniej wydanych przepisów, posiadającą</w:t>
      </w:r>
      <w:r>
        <w:rPr>
          <w:sz w:val="22"/>
          <w:szCs w:val="22"/>
        </w:rPr>
        <w:t xml:space="preserve"> minimum 3 letnie doświadczenie </w:t>
      </w:r>
      <w:r w:rsidRPr="00CF3510">
        <w:rPr>
          <w:sz w:val="22"/>
          <w:szCs w:val="22"/>
        </w:rPr>
        <w:t xml:space="preserve">w pełnieniu funkcji kierownika budowy/robót </w:t>
      </w:r>
      <w:r>
        <w:rPr>
          <w:sz w:val="22"/>
          <w:szCs w:val="22"/>
        </w:rPr>
        <w:t xml:space="preserve">               </w:t>
      </w:r>
      <w:r w:rsidRPr="00CF3510">
        <w:rPr>
          <w:sz w:val="22"/>
          <w:szCs w:val="22"/>
        </w:rPr>
        <w:t>w w/w branży,</w:t>
      </w:r>
    </w:p>
    <w:p w:rsidR="007719C4" w:rsidRPr="00CF3510" w:rsidRDefault="00A16029" w:rsidP="009025C1">
      <w:pPr>
        <w:pStyle w:val="Default"/>
        <w:numPr>
          <w:ilvl w:val="0"/>
          <w:numId w:val="107"/>
        </w:numPr>
        <w:spacing w:line="288" w:lineRule="auto"/>
        <w:ind w:left="1276" w:hanging="283"/>
        <w:jc w:val="both"/>
        <w:rPr>
          <w:sz w:val="22"/>
          <w:szCs w:val="22"/>
        </w:rPr>
      </w:pPr>
      <w:r w:rsidRPr="00CF3510">
        <w:rPr>
          <w:sz w:val="22"/>
          <w:szCs w:val="22"/>
        </w:rPr>
        <w:t xml:space="preserve">co najmniej 1 osobę posiadającą uprawnienia budowlane do kierowania robotami budowlanymi w specjalności instalacyjnej w zakresie sieci, instalacji, urządzeń wodociągowych i kanalizacyjnych lub równoważne uprawnienia budowlane, które zostały wydane na podstawie wcześniej wydanych przepisów, posiadającą minimum 3 letnie doświadczenie w pełnieniu funkcji kierownika budowy/robót </w:t>
      </w:r>
      <w:r w:rsidR="00826E93">
        <w:rPr>
          <w:sz w:val="22"/>
          <w:szCs w:val="22"/>
        </w:rPr>
        <w:t xml:space="preserve">               </w:t>
      </w:r>
      <w:r w:rsidRPr="00CF3510">
        <w:rPr>
          <w:sz w:val="22"/>
          <w:szCs w:val="22"/>
        </w:rPr>
        <w:t>w w/w branży,</w:t>
      </w:r>
    </w:p>
    <w:p w:rsidR="007719C4" w:rsidRPr="00CF3510" w:rsidRDefault="00A16029" w:rsidP="009025C1">
      <w:pPr>
        <w:pStyle w:val="Default"/>
        <w:numPr>
          <w:ilvl w:val="0"/>
          <w:numId w:val="107"/>
        </w:numPr>
        <w:spacing w:line="288" w:lineRule="auto"/>
        <w:ind w:left="1276" w:hanging="283"/>
        <w:jc w:val="both"/>
        <w:rPr>
          <w:rFonts w:eastAsia="Arial Unicode MS"/>
          <w:sz w:val="22"/>
          <w:szCs w:val="22"/>
        </w:rPr>
      </w:pPr>
      <w:r w:rsidRPr="00CF3510">
        <w:rPr>
          <w:sz w:val="22"/>
          <w:szCs w:val="22"/>
        </w:rPr>
        <w:t>co najmniej 1 osobę posiadającą uprawnienia budowlane do kierowania robotami budowlanymi w specjalności instalacyjnej w zakresie sieci, instalacji, urządzeń elektrycznych i elektroenergetycznych lub równoważne uprawnienia budowlane, które zostały wydane na podstawie wcześniej wydanych przepisów,</w:t>
      </w:r>
      <w:r w:rsidR="00826E93">
        <w:rPr>
          <w:sz w:val="22"/>
          <w:szCs w:val="22"/>
        </w:rPr>
        <w:t xml:space="preserve"> </w:t>
      </w:r>
      <w:r w:rsidRPr="00CF3510">
        <w:rPr>
          <w:sz w:val="22"/>
          <w:szCs w:val="22"/>
        </w:rPr>
        <w:t xml:space="preserve">posiadającą minimum 3 letnie doświadczenie w pełnieniu funkcji kierownika budowy/robót </w:t>
      </w:r>
      <w:r w:rsidR="00826E93">
        <w:rPr>
          <w:sz w:val="22"/>
          <w:szCs w:val="22"/>
        </w:rPr>
        <w:t xml:space="preserve">              </w:t>
      </w:r>
      <w:r w:rsidRPr="00CF3510">
        <w:rPr>
          <w:sz w:val="22"/>
          <w:szCs w:val="22"/>
        </w:rPr>
        <w:t>w w/w branży.</w:t>
      </w:r>
    </w:p>
    <w:p w:rsidR="00920B69" w:rsidRPr="00920B69" w:rsidRDefault="00920B69" w:rsidP="00920B69">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7719C4" w:rsidRPr="00920B69" w:rsidRDefault="007719C4" w:rsidP="00CF3510">
      <w:pPr>
        <w:pStyle w:val="Default"/>
        <w:spacing w:line="288" w:lineRule="auto"/>
        <w:jc w:val="both"/>
        <w:rPr>
          <w:rFonts w:eastAsia="Arial Unicode MS"/>
          <w:sz w:val="6"/>
          <w:szCs w:val="22"/>
        </w:rPr>
      </w:pPr>
    </w:p>
    <w:p w:rsidR="007719C4" w:rsidRPr="00CF3510" w:rsidRDefault="00A16029" w:rsidP="00CF3510">
      <w:pPr>
        <w:pStyle w:val="Default"/>
        <w:spacing w:line="288" w:lineRule="auto"/>
        <w:jc w:val="both"/>
        <w:rPr>
          <w:rFonts w:eastAsia="Arial Unicode MS"/>
          <w:sz w:val="22"/>
          <w:szCs w:val="22"/>
        </w:rPr>
      </w:pPr>
      <w:r w:rsidRPr="00CF3510">
        <w:rPr>
          <w:rFonts w:eastAsia="Arial Unicode MS"/>
          <w:sz w:val="22"/>
          <w:szCs w:val="22"/>
        </w:rPr>
        <w:t>Wykonawcy z innych państw członkowskich mogą spełnić niniejszy warunek posiadając równoważne uprawnienia uzyskane w swoich krajach pochodzenia.</w:t>
      </w:r>
    </w:p>
    <w:p w:rsidR="007719C4" w:rsidRDefault="00A16029" w:rsidP="00CF3510">
      <w:pPr>
        <w:pStyle w:val="Default"/>
        <w:spacing w:line="288" w:lineRule="auto"/>
        <w:jc w:val="both"/>
        <w:rPr>
          <w:rFonts w:eastAsia="Arial Unicode MS"/>
          <w:sz w:val="22"/>
          <w:szCs w:val="22"/>
        </w:rPr>
      </w:pPr>
      <w:r w:rsidRPr="00CF3510">
        <w:rPr>
          <w:rFonts w:eastAsia="Arial Unicode MS"/>
          <w:sz w:val="22"/>
          <w:szCs w:val="22"/>
        </w:rPr>
        <w:t>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w:t>
      </w:r>
      <w:proofErr w:type="spellStart"/>
      <w:r w:rsidRPr="00CF3510">
        <w:rPr>
          <w:sz w:val="22"/>
          <w:szCs w:val="22"/>
        </w:rPr>
        <w:t>t.j</w:t>
      </w:r>
      <w:proofErr w:type="spellEnd"/>
      <w:r w:rsidRPr="00CF3510">
        <w:rPr>
          <w:sz w:val="22"/>
          <w:szCs w:val="22"/>
        </w:rPr>
        <w:t>. Dz. U. z 2020 r., poz. 220</w:t>
      </w:r>
      <w:r w:rsidRPr="00CF3510">
        <w:rPr>
          <w:rFonts w:eastAsia="Arial Unicode MS"/>
          <w:sz w:val="22"/>
          <w:szCs w:val="22"/>
        </w:rPr>
        <w:t>).</w:t>
      </w:r>
    </w:p>
    <w:p w:rsidR="000A6D9C" w:rsidRPr="00920B69" w:rsidRDefault="000A6D9C" w:rsidP="00CF3510">
      <w:pPr>
        <w:pStyle w:val="Default"/>
        <w:spacing w:line="288" w:lineRule="auto"/>
        <w:jc w:val="both"/>
        <w:rPr>
          <w:sz w:val="8"/>
          <w:szCs w:val="22"/>
        </w:rPr>
      </w:pPr>
    </w:p>
    <w:bookmarkEnd w:id="1"/>
    <w:p w:rsidR="007719C4" w:rsidRPr="00CF3510" w:rsidRDefault="00A16029" w:rsidP="009025C1">
      <w:pPr>
        <w:pStyle w:val="Default"/>
        <w:numPr>
          <w:ilvl w:val="1"/>
          <w:numId w:val="24"/>
        </w:numPr>
        <w:tabs>
          <w:tab w:val="left" w:pos="426"/>
        </w:tabs>
        <w:spacing w:line="288" w:lineRule="auto"/>
        <w:ind w:left="0" w:firstLine="0"/>
        <w:jc w:val="both"/>
        <w:rPr>
          <w:sz w:val="22"/>
          <w:szCs w:val="22"/>
        </w:rPr>
      </w:pPr>
      <w:r w:rsidRPr="00CF3510">
        <w:rPr>
          <w:sz w:val="22"/>
          <w:szCs w:val="22"/>
        </w:rPr>
        <w:t>W przypadku Wykonawców wspólnie ubiegających się o udzielenie zamówienia warunki,  o których mowa w pkt 5.1.2 niniejszej SIWZ zostaną spełnione wyłącznie jeżeli:</w:t>
      </w:r>
    </w:p>
    <w:p w:rsidR="007719C4" w:rsidRPr="00CF3510" w:rsidRDefault="00A16029" w:rsidP="00920B69">
      <w:pPr>
        <w:numPr>
          <w:ilvl w:val="0"/>
          <w:numId w:val="7"/>
        </w:numPr>
        <w:spacing w:line="288" w:lineRule="auto"/>
        <w:ind w:left="284" w:hanging="284"/>
        <w:jc w:val="both"/>
        <w:rPr>
          <w:rFonts w:ascii="Arial" w:hAnsi="Arial" w:cs="Arial"/>
          <w:color w:val="000000"/>
          <w:sz w:val="22"/>
          <w:szCs w:val="22"/>
        </w:rPr>
      </w:pPr>
      <w:r w:rsidRPr="00CF3510">
        <w:rPr>
          <w:rFonts w:ascii="Arial" w:hAnsi="Arial" w:cs="Arial"/>
          <w:sz w:val="22"/>
          <w:szCs w:val="22"/>
        </w:rPr>
        <w:t xml:space="preserve">w przypadkach określonych w pkt 5.1.2.3 lit a, </w:t>
      </w:r>
      <w:r w:rsidRPr="00CF3510">
        <w:rPr>
          <w:rFonts w:ascii="Arial" w:eastAsia="Times New Roman" w:hAnsi="Arial" w:cs="Arial"/>
          <w:sz w:val="22"/>
          <w:szCs w:val="22"/>
        </w:rPr>
        <w:t>jeden z Wykonawców spełni warunek samodzielnie;</w:t>
      </w:r>
    </w:p>
    <w:p w:rsidR="007719C4" w:rsidRPr="00CF3510" w:rsidRDefault="00A16029" w:rsidP="00920B69">
      <w:pPr>
        <w:pStyle w:val="Default"/>
        <w:numPr>
          <w:ilvl w:val="0"/>
          <w:numId w:val="7"/>
        </w:numPr>
        <w:spacing w:line="288" w:lineRule="auto"/>
        <w:ind w:left="284" w:hanging="284"/>
        <w:jc w:val="both"/>
        <w:rPr>
          <w:b/>
          <w:sz w:val="22"/>
          <w:szCs w:val="22"/>
        </w:rPr>
      </w:pPr>
      <w:r w:rsidRPr="00CF3510">
        <w:rPr>
          <w:sz w:val="22"/>
          <w:szCs w:val="22"/>
        </w:rPr>
        <w:t>w przypadkach określonych w pkt 5.1.2.3 lit b, jeden z Wykonawców spełni warunek samodzielnie lub będą łącznie spełniać warunek po zsumowaniu potencjału.</w:t>
      </w:r>
    </w:p>
    <w:p w:rsidR="007719C4" w:rsidRPr="00CF3510" w:rsidRDefault="00A16029" w:rsidP="00CF3510">
      <w:pPr>
        <w:widowControl/>
        <w:suppressAutoHyphens w:val="0"/>
        <w:spacing w:line="288" w:lineRule="auto"/>
        <w:rPr>
          <w:rFonts w:ascii="Arial" w:eastAsia="Times New Roman" w:hAnsi="Arial" w:cs="Arial"/>
          <w:sz w:val="6"/>
          <w:szCs w:val="22"/>
        </w:rPr>
      </w:pPr>
      <w:r w:rsidRPr="00CF3510">
        <w:rPr>
          <w:rFonts w:ascii="Arial" w:eastAsia="Times New Roman" w:hAnsi="Arial" w:cs="Arial"/>
          <w:b/>
          <w:sz w:val="22"/>
          <w:szCs w:val="22"/>
        </w:rPr>
        <w:t>5.3</w:t>
      </w:r>
      <w:r w:rsidRPr="00CF3510">
        <w:rPr>
          <w:rFonts w:ascii="Arial" w:eastAsia="Times New Roman" w:hAnsi="Arial" w:cs="Arial"/>
          <w:sz w:val="22"/>
          <w:szCs w:val="22"/>
        </w:rPr>
        <w:t xml:space="preserve"> Podstawy wykluczenia z postępowania. </w:t>
      </w:r>
    </w:p>
    <w:p w:rsidR="007719C4" w:rsidRPr="00CF3510" w:rsidRDefault="007719C4" w:rsidP="00CF3510">
      <w:pPr>
        <w:widowControl/>
        <w:suppressAutoHyphens w:val="0"/>
        <w:spacing w:line="288" w:lineRule="auto"/>
        <w:ind w:left="360"/>
        <w:rPr>
          <w:rFonts w:ascii="Arial" w:eastAsia="Times New Roman" w:hAnsi="Arial" w:cs="Arial"/>
          <w:sz w:val="6"/>
          <w:szCs w:val="22"/>
        </w:rPr>
      </w:pPr>
    </w:p>
    <w:p w:rsidR="007719C4" w:rsidRPr="00CF3510" w:rsidRDefault="00A16029" w:rsidP="00CF3510">
      <w:pPr>
        <w:tabs>
          <w:tab w:val="left" w:pos="360"/>
        </w:tabs>
        <w:spacing w:line="288" w:lineRule="auto"/>
        <w:jc w:val="both"/>
        <w:rPr>
          <w:rFonts w:ascii="Arial" w:hAnsi="Arial" w:cs="Arial"/>
          <w:sz w:val="12"/>
          <w:szCs w:val="22"/>
        </w:rPr>
      </w:pPr>
      <w:r w:rsidRPr="00CF3510">
        <w:rPr>
          <w:rFonts w:ascii="Arial" w:hAnsi="Arial" w:cs="Arial"/>
          <w:b/>
          <w:bCs/>
          <w:sz w:val="22"/>
          <w:szCs w:val="22"/>
        </w:rPr>
        <w:t xml:space="preserve">5.3.1 </w:t>
      </w:r>
      <w:r w:rsidRPr="00CF3510">
        <w:rPr>
          <w:rFonts w:ascii="Arial" w:hAnsi="Arial" w:cs="Arial"/>
          <w:sz w:val="22"/>
          <w:szCs w:val="22"/>
        </w:rPr>
        <w:t>Zamawiający wykluczy Wykonawcę z postępowania w przypadkach określonych                       w art. 24 ust. 1 pkt 12 – 23 ustawy Prawo zamówień publicznych.</w:t>
      </w:r>
    </w:p>
    <w:p w:rsidR="007719C4" w:rsidRPr="00920B69" w:rsidRDefault="007719C4" w:rsidP="00CF3510">
      <w:pPr>
        <w:tabs>
          <w:tab w:val="left" w:pos="360"/>
        </w:tabs>
        <w:spacing w:line="288" w:lineRule="auto"/>
        <w:jc w:val="both"/>
        <w:rPr>
          <w:rFonts w:ascii="Arial" w:hAnsi="Arial" w:cs="Arial"/>
          <w:sz w:val="4"/>
          <w:szCs w:val="22"/>
        </w:rPr>
      </w:pPr>
    </w:p>
    <w:p w:rsidR="007719C4" w:rsidRPr="00CF3510" w:rsidRDefault="00A16029" w:rsidP="009025C1">
      <w:pPr>
        <w:widowControl/>
        <w:numPr>
          <w:ilvl w:val="2"/>
          <w:numId w:val="28"/>
        </w:numPr>
        <w:tabs>
          <w:tab w:val="left" w:pos="567"/>
        </w:tabs>
        <w:suppressAutoHyphens w:val="0"/>
        <w:spacing w:line="288" w:lineRule="auto"/>
        <w:ind w:left="0" w:firstLine="0"/>
        <w:jc w:val="both"/>
        <w:rPr>
          <w:rFonts w:ascii="Arial" w:eastAsia="Times New Roman" w:hAnsi="Arial" w:cs="Arial"/>
          <w:color w:val="000000"/>
          <w:sz w:val="12"/>
          <w:szCs w:val="22"/>
        </w:rPr>
      </w:pPr>
      <w:r w:rsidRPr="00CF3510">
        <w:rPr>
          <w:rFonts w:ascii="Arial" w:eastAsia="Times New Roman" w:hAnsi="Arial" w:cs="Arial"/>
          <w:color w:val="000000"/>
          <w:sz w:val="22"/>
          <w:szCs w:val="22"/>
        </w:rPr>
        <w:t>Dodatkowo</w:t>
      </w:r>
      <w:r w:rsidRPr="00CF3510">
        <w:rPr>
          <w:rFonts w:ascii="Arial" w:eastAsia="Times New Roman" w:hAnsi="Arial" w:cs="Arial"/>
          <w:b/>
          <w:color w:val="000000"/>
          <w:sz w:val="22"/>
          <w:szCs w:val="22"/>
        </w:rPr>
        <w:t xml:space="preserve"> </w:t>
      </w:r>
      <w:r w:rsidRPr="00CF3510">
        <w:rPr>
          <w:rFonts w:ascii="Arial" w:eastAsia="Times New Roman" w:hAnsi="Arial" w:cs="Arial"/>
          <w:sz w:val="22"/>
          <w:szCs w:val="22"/>
        </w:rPr>
        <w:t>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F3510">
        <w:rPr>
          <w:rFonts w:ascii="Arial" w:eastAsia="Times New Roman" w:hAnsi="Arial" w:cs="Arial"/>
          <w:sz w:val="22"/>
          <w:szCs w:val="22"/>
        </w:rPr>
        <w:t>t.j</w:t>
      </w:r>
      <w:proofErr w:type="spellEnd"/>
      <w:r w:rsidRPr="00CF3510">
        <w:rPr>
          <w:rFonts w:ascii="Arial" w:eastAsia="Times New Roman" w:hAnsi="Arial" w:cs="Arial"/>
          <w:sz w:val="22"/>
          <w:szCs w:val="22"/>
        </w:rPr>
        <w:t xml:space="preserve">. Dz. U. z 2020 r. poz. 814 z </w:t>
      </w:r>
      <w:proofErr w:type="spellStart"/>
      <w:r w:rsidRPr="00CF3510">
        <w:rPr>
          <w:rFonts w:ascii="Arial" w:eastAsia="Times New Roman" w:hAnsi="Arial" w:cs="Arial"/>
          <w:sz w:val="22"/>
          <w:szCs w:val="22"/>
        </w:rPr>
        <w:t>późn</w:t>
      </w:r>
      <w:proofErr w:type="spellEnd"/>
      <w:r w:rsidRPr="00CF3510">
        <w:rPr>
          <w:rFonts w:ascii="Arial" w:eastAsia="Times New Roman" w:hAnsi="Arial" w:cs="Arial"/>
          <w:sz w:val="22"/>
          <w:szCs w:val="22"/>
        </w:rPr>
        <w:t xml:space="preserve">. zm.) lub którego upadłość ogłoszono, </w:t>
      </w:r>
      <w:r w:rsidRPr="00CF3510">
        <w:rPr>
          <w:rFonts w:ascii="Arial" w:eastAsia="Times New Roman" w:hAnsi="Arial" w:cs="Arial"/>
          <w:sz w:val="22"/>
          <w:szCs w:val="22"/>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F3510">
        <w:rPr>
          <w:rFonts w:ascii="Arial" w:eastAsia="Times New Roman" w:hAnsi="Arial" w:cs="Arial"/>
          <w:sz w:val="22"/>
          <w:szCs w:val="22"/>
        </w:rPr>
        <w:t>t.j</w:t>
      </w:r>
      <w:proofErr w:type="spellEnd"/>
      <w:r w:rsidRPr="00CF3510">
        <w:rPr>
          <w:rFonts w:ascii="Arial" w:eastAsia="Times New Roman" w:hAnsi="Arial" w:cs="Arial"/>
          <w:sz w:val="22"/>
          <w:szCs w:val="22"/>
        </w:rPr>
        <w:t>. Dz. U. z 2020 r.                 poz. 1228</w:t>
      </w:r>
      <w:r w:rsidR="000E4EEC">
        <w:rPr>
          <w:rFonts w:ascii="Arial" w:eastAsia="Times New Roman" w:hAnsi="Arial" w:cs="Arial"/>
          <w:sz w:val="22"/>
          <w:szCs w:val="22"/>
        </w:rPr>
        <w:t xml:space="preserve"> z </w:t>
      </w:r>
      <w:proofErr w:type="spellStart"/>
      <w:r w:rsidR="000E4EEC">
        <w:rPr>
          <w:rFonts w:ascii="Arial" w:eastAsia="Times New Roman" w:hAnsi="Arial" w:cs="Arial"/>
          <w:sz w:val="22"/>
          <w:szCs w:val="22"/>
        </w:rPr>
        <w:t>późn</w:t>
      </w:r>
      <w:proofErr w:type="spellEnd"/>
      <w:r w:rsidR="000E4EEC">
        <w:rPr>
          <w:rFonts w:ascii="Arial" w:eastAsia="Times New Roman" w:hAnsi="Arial" w:cs="Arial"/>
          <w:sz w:val="22"/>
          <w:szCs w:val="22"/>
        </w:rPr>
        <w:t>. zm.</w:t>
      </w:r>
      <w:r w:rsidRPr="00CF3510">
        <w:rPr>
          <w:rFonts w:ascii="Arial" w:eastAsia="Times New Roman" w:hAnsi="Arial" w:cs="Arial"/>
          <w:sz w:val="22"/>
          <w:szCs w:val="22"/>
        </w:rPr>
        <w:t>).</w:t>
      </w:r>
    </w:p>
    <w:p w:rsidR="007719C4" w:rsidRPr="00920B69" w:rsidRDefault="007719C4" w:rsidP="00CF3510">
      <w:pPr>
        <w:tabs>
          <w:tab w:val="left" w:pos="360"/>
        </w:tabs>
        <w:spacing w:line="288" w:lineRule="auto"/>
        <w:jc w:val="both"/>
        <w:rPr>
          <w:rFonts w:ascii="Arial" w:eastAsia="Times New Roman" w:hAnsi="Arial" w:cs="Arial"/>
          <w:color w:val="000000"/>
          <w:sz w:val="6"/>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6. WYKAZ OŚWIADCZEŃ LUB DOKUMENTÓW, POTWIERDZAJĄCYCH SPEŁNIANIE WARUNKÓW UDZIAŁU W POSTĘPOWANIU ORAZ BRAK PODSTAW WYKLUCZENIA</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dołączyć aktualne na dzień składania ofert oświadczenia w zakresie wskazanym w </w:t>
      </w:r>
      <w:r w:rsidRPr="00CF3510">
        <w:rPr>
          <w:rFonts w:ascii="Arial" w:eastAsia="Times New Roman" w:hAnsi="Arial" w:cs="Arial"/>
          <w:sz w:val="22"/>
          <w:szCs w:val="22"/>
        </w:rPr>
        <w:t>załączniku nr 2a i 2b</w:t>
      </w:r>
      <w:r w:rsidRPr="00CF3510">
        <w:rPr>
          <w:rFonts w:ascii="Arial" w:eastAsia="Times New Roman" w:hAnsi="Arial" w:cs="Arial"/>
          <w:color w:val="000000"/>
          <w:sz w:val="22"/>
          <w:szCs w:val="22"/>
        </w:rPr>
        <w:t xml:space="preserve"> do SIWZ. Informacje zawarte                                              w oświadczeniach będą stanowić wstępne potwierdzenie, że Wykonawca nie podlega wykluczeniu oraz spełnia warunki udziału w postępowaniu. </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b/>
          <w:color w:val="000000"/>
          <w:sz w:val="8"/>
          <w:szCs w:val="1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oświadczenia,         o których mowa w pkt 6.1 niniejszej SIWZ,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Pr="00CF3510">
        <w:rPr>
          <w:rFonts w:ascii="Arial" w:eastAsia="Times New Roman" w:hAnsi="Arial" w:cs="Arial"/>
          <w:b/>
          <w:bCs/>
          <w:color w:val="000000"/>
          <w:sz w:val="22"/>
          <w:szCs w:val="22"/>
        </w:rPr>
        <w:t>zamieszcza informacje o tych podmiotach w oświadczeniach, o których mowa w pkt 6.1 niniejszej SIWZ</w:t>
      </w:r>
      <w:r w:rsidRPr="00CF3510">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 xml:space="preserve">Zamawiający przed udzieleniem zamówienia, </w:t>
      </w:r>
      <w:r w:rsidRPr="00CF3510">
        <w:rPr>
          <w:rFonts w:ascii="Arial" w:eastAsia="Times New Roman" w:hAnsi="Arial" w:cs="Arial"/>
          <w:b/>
          <w:bCs/>
          <w:color w:val="000000"/>
          <w:sz w:val="22"/>
          <w:szCs w:val="22"/>
        </w:rPr>
        <w:t xml:space="preserve">wezwie </w:t>
      </w:r>
      <w:r w:rsidRPr="00CF3510">
        <w:rPr>
          <w:rFonts w:ascii="Arial" w:eastAsia="Times New Roman" w:hAnsi="Arial" w:cs="Arial"/>
          <w:color w:val="000000"/>
          <w:sz w:val="22"/>
          <w:szCs w:val="22"/>
        </w:rPr>
        <w:t>Wykonawcę, którego oferta została najwyżej oceniona, do złożenia w wyznaczonym</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dni, terminie aktualnych na dzień złożenia następujących oświadczeń lub dokumentów: </w:t>
      </w:r>
    </w:p>
    <w:p w:rsidR="007719C4" w:rsidRPr="00CF3510" w:rsidRDefault="007719C4" w:rsidP="00CF3510">
      <w:pPr>
        <w:pStyle w:val="Default"/>
        <w:spacing w:line="288" w:lineRule="auto"/>
        <w:jc w:val="both"/>
        <w:rPr>
          <w:sz w:val="14"/>
          <w:szCs w:val="14"/>
        </w:rPr>
      </w:pPr>
    </w:p>
    <w:p w:rsidR="007719C4" w:rsidRPr="00CF3510" w:rsidRDefault="00A16029" w:rsidP="00CF3510">
      <w:pPr>
        <w:pStyle w:val="Default"/>
        <w:spacing w:line="288" w:lineRule="auto"/>
        <w:jc w:val="both"/>
        <w:rPr>
          <w:b/>
          <w:bCs/>
          <w:sz w:val="6"/>
          <w:szCs w:val="22"/>
        </w:rPr>
      </w:pPr>
      <w:r w:rsidRPr="00CF3510">
        <w:rPr>
          <w:b/>
          <w:bCs/>
          <w:sz w:val="22"/>
          <w:szCs w:val="22"/>
        </w:rPr>
        <w:t xml:space="preserve">1) w odniesieniu do warunku zdolności technicznej lub zawodowej: </w:t>
      </w:r>
    </w:p>
    <w:p w:rsidR="007719C4" w:rsidRPr="00CF3510" w:rsidRDefault="007719C4" w:rsidP="00CF3510">
      <w:pPr>
        <w:pStyle w:val="Default"/>
        <w:spacing w:line="288" w:lineRule="auto"/>
        <w:jc w:val="both"/>
        <w:rPr>
          <w:b/>
          <w:bCs/>
          <w:sz w:val="6"/>
          <w:szCs w:val="22"/>
        </w:rPr>
      </w:pPr>
    </w:p>
    <w:p w:rsidR="007719C4" w:rsidRPr="00CF3510" w:rsidRDefault="00A16029" w:rsidP="009025C1">
      <w:pPr>
        <w:pStyle w:val="Default"/>
        <w:numPr>
          <w:ilvl w:val="1"/>
          <w:numId w:val="12"/>
        </w:numPr>
        <w:spacing w:line="288" w:lineRule="auto"/>
        <w:ind w:left="567" w:hanging="283"/>
        <w:jc w:val="both"/>
        <w:rPr>
          <w:sz w:val="22"/>
          <w:szCs w:val="22"/>
        </w:rPr>
      </w:pPr>
      <w:r w:rsidRPr="00CF3510">
        <w:rPr>
          <w:sz w:val="22"/>
          <w:szCs w:val="22"/>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rsidR="007719C4" w:rsidRPr="00CF3510" w:rsidRDefault="00A16029" w:rsidP="009025C1">
      <w:pPr>
        <w:pStyle w:val="Default"/>
        <w:numPr>
          <w:ilvl w:val="1"/>
          <w:numId w:val="12"/>
        </w:numPr>
        <w:spacing w:line="288" w:lineRule="auto"/>
        <w:ind w:left="567" w:hanging="283"/>
        <w:jc w:val="both"/>
        <w:rPr>
          <w:sz w:val="22"/>
          <w:szCs w:val="22"/>
        </w:rPr>
      </w:pPr>
      <w:r w:rsidRPr="00CF3510">
        <w:rPr>
          <w:sz w:val="22"/>
          <w:szCs w:val="22"/>
        </w:rPr>
        <w:t>dowodów określających czy roboty budowlane, o których mowa pkt 6.4.1) lit. 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719C4" w:rsidRPr="00CF3510" w:rsidRDefault="00A16029" w:rsidP="009025C1">
      <w:pPr>
        <w:pStyle w:val="Default"/>
        <w:numPr>
          <w:ilvl w:val="1"/>
          <w:numId w:val="12"/>
        </w:numPr>
        <w:spacing w:line="288" w:lineRule="auto"/>
        <w:ind w:left="567" w:hanging="283"/>
        <w:jc w:val="both"/>
        <w:rPr>
          <w:sz w:val="6"/>
          <w:szCs w:val="22"/>
        </w:rPr>
      </w:pPr>
      <w:r w:rsidRPr="00CF3510">
        <w:rPr>
          <w:sz w:val="22"/>
          <w:szCs w:val="22"/>
        </w:rPr>
        <w:t>wykazu osób, skierowanych przez Wykonawcę do realizacji zamówienia publicznego,              w szczególności odpowiedzialnych za kierowanie robotami budowlanymi, wraz                           z informacjami na temat ich kwalifikacji zawodowych, uprawnień, doświadczenia, niezbę</w:t>
      </w:r>
      <w:r w:rsidR="001C3A15">
        <w:rPr>
          <w:sz w:val="22"/>
          <w:szCs w:val="22"/>
        </w:rPr>
        <w:t xml:space="preserve">dnych </w:t>
      </w:r>
      <w:r w:rsidRPr="00CF3510">
        <w:rPr>
          <w:sz w:val="22"/>
          <w:szCs w:val="22"/>
        </w:rPr>
        <w:t>do wykonania zamówienia publicznego, a także zakresu wykonywanyc</w:t>
      </w:r>
      <w:r w:rsidR="001C3A15">
        <w:rPr>
          <w:sz w:val="22"/>
          <w:szCs w:val="22"/>
        </w:rPr>
        <w:t xml:space="preserve">h przez </w:t>
      </w:r>
      <w:r w:rsidRPr="00CF3510">
        <w:rPr>
          <w:sz w:val="22"/>
          <w:szCs w:val="22"/>
        </w:rPr>
        <w:t xml:space="preserve">nie czynności oraz informacją o podstawie do dysponowania tymi osobami; </w:t>
      </w:r>
    </w:p>
    <w:p w:rsidR="007719C4" w:rsidRPr="00CF3510" w:rsidRDefault="007719C4" w:rsidP="00CF3510">
      <w:pPr>
        <w:pStyle w:val="Default"/>
        <w:spacing w:line="288" w:lineRule="auto"/>
        <w:jc w:val="both"/>
        <w:rPr>
          <w:sz w:val="6"/>
          <w:szCs w:val="22"/>
        </w:rPr>
      </w:pPr>
    </w:p>
    <w:p w:rsidR="007719C4" w:rsidRPr="00CF3510" w:rsidRDefault="00A16029" w:rsidP="00CF3510">
      <w:pPr>
        <w:pStyle w:val="Default"/>
        <w:spacing w:line="288" w:lineRule="auto"/>
        <w:jc w:val="both"/>
        <w:rPr>
          <w:sz w:val="22"/>
          <w:szCs w:val="22"/>
        </w:rPr>
      </w:pPr>
      <w:r w:rsidRPr="00CF3510">
        <w:rPr>
          <w:b/>
          <w:bCs/>
          <w:sz w:val="22"/>
          <w:szCs w:val="22"/>
        </w:rPr>
        <w:t xml:space="preserve">2) w odniesieniu do braku podstaw wykluczenia wykonawcy z udziału                                   w postępowaniu: </w:t>
      </w:r>
    </w:p>
    <w:p w:rsidR="007719C4" w:rsidRPr="00CF3510" w:rsidRDefault="00A16029" w:rsidP="009025C1">
      <w:pPr>
        <w:pStyle w:val="Default"/>
        <w:numPr>
          <w:ilvl w:val="0"/>
          <w:numId w:val="16"/>
        </w:numPr>
        <w:spacing w:line="288" w:lineRule="auto"/>
        <w:ind w:hanging="425"/>
        <w:jc w:val="both"/>
        <w:rPr>
          <w:sz w:val="22"/>
          <w:szCs w:val="22"/>
        </w:rPr>
      </w:pPr>
      <w:r w:rsidRPr="00CF3510">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7719C4" w:rsidRPr="00CF3510" w:rsidRDefault="00A16029" w:rsidP="00CF3510">
      <w:pPr>
        <w:pStyle w:val="Default"/>
        <w:spacing w:line="288" w:lineRule="auto"/>
        <w:jc w:val="both"/>
        <w:rPr>
          <w:sz w:val="22"/>
          <w:szCs w:val="22"/>
        </w:rPr>
      </w:pPr>
      <w:r w:rsidRPr="00CF3510">
        <w:rPr>
          <w:sz w:val="22"/>
          <w:szCs w:val="22"/>
        </w:rPr>
        <w:t>W zakresie nie uregulowanym SIWZ, zastosowanie mają przepisy rozporządzenia Ministra Rozwoju z dnia 26 lipca 2016 r. w sprawie rodzajów dokumentów, jakich może żądać zamawiający od wykonawcy w postępowaniu o udzielenie zamówienia (Dz. U. z 20</w:t>
      </w:r>
      <w:r w:rsidR="00FE43BA">
        <w:rPr>
          <w:sz w:val="22"/>
          <w:szCs w:val="22"/>
        </w:rPr>
        <w:t>20</w:t>
      </w:r>
      <w:r w:rsidRPr="00CF3510">
        <w:rPr>
          <w:sz w:val="22"/>
          <w:szCs w:val="22"/>
        </w:rPr>
        <w:t xml:space="preserve"> r., poz. 1</w:t>
      </w:r>
      <w:r w:rsidR="00FE43BA">
        <w:rPr>
          <w:sz w:val="22"/>
          <w:szCs w:val="22"/>
        </w:rPr>
        <w:t>282</w:t>
      </w:r>
      <w:r w:rsidRPr="00CF3510">
        <w:rPr>
          <w:sz w:val="22"/>
          <w:szCs w:val="22"/>
        </w:rPr>
        <w:t xml:space="preserve">). </w:t>
      </w:r>
    </w:p>
    <w:p w:rsidR="007719C4" w:rsidRPr="00CF3510" w:rsidRDefault="00A16029" w:rsidP="00CF3510">
      <w:pPr>
        <w:pStyle w:val="Default"/>
        <w:spacing w:line="288" w:lineRule="auto"/>
        <w:jc w:val="both"/>
        <w:rPr>
          <w:rFonts w:eastAsia="Arial"/>
          <w:sz w:val="22"/>
          <w:szCs w:val="22"/>
        </w:rPr>
      </w:pPr>
      <w:r w:rsidRPr="00CF3510">
        <w:rPr>
          <w:sz w:val="22"/>
          <w:szCs w:val="22"/>
        </w:rPr>
        <w:t>Jeżeli Wykonawca nie złoży oświadczeń, o których mowa w pkt 6.1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7719C4" w:rsidRPr="00CF3510" w:rsidRDefault="00A16029" w:rsidP="00CF3510">
      <w:pPr>
        <w:widowControl/>
        <w:suppressAutoHyphens w:val="0"/>
        <w:spacing w:line="288" w:lineRule="auto"/>
        <w:jc w:val="both"/>
        <w:rPr>
          <w:rFonts w:ascii="Arial" w:eastAsia="Times New Roman" w:hAnsi="Arial" w:cs="Arial"/>
          <w:b/>
          <w:bCs/>
          <w:sz w:val="22"/>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 xml:space="preserve">6.5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b/>
          <w:bCs/>
          <w:sz w:val="22"/>
          <w:szCs w:val="22"/>
        </w:rPr>
        <w:t xml:space="preserve">6.5.1 </w:t>
      </w:r>
      <w:r w:rsidRPr="00CF3510">
        <w:rPr>
          <w:rFonts w:ascii="Arial" w:eastAsia="Times New Roman" w:hAnsi="Arial" w:cs="Arial"/>
          <w:sz w:val="22"/>
          <w:szCs w:val="22"/>
        </w:rPr>
        <w:t xml:space="preserve">Wykonawca może w celu potwierdzenia spełniania warunków, o których mowa                        w pkt 5.1.2.3) niniejszej SIWZ, w stosownych sytuacjach oraz w odniesieniu                                          do przedmiotowego zamówienia, polegać na zdolnościach technicznych lub zawodowych innych podmiotów, niezależnie od charakteru prawnego łączących go z nim stosunków prawnych. </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 xml:space="preserve">6.5.2 </w:t>
      </w:r>
      <w:r w:rsidRPr="00CF3510">
        <w:rPr>
          <w:rFonts w:ascii="Arial" w:eastAsia="Times New Roman" w:hAnsi="Arial" w:cs="Arial"/>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 xml:space="preserve">6.5.3 </w:t>
      </w:r>
      <w:r w:rsidRPr="00CF3510">
        <w:rPr>
          <w:rFonts w:ascii="Arial" w:eastAsia="Times New Roman" w:hAnsi="Arial" w:cs="Arial"/>
          <w:bCs/>
          <w:sz w:val="22"/>
          <w:szCs w:val="22"/>
        </w:rPr>
        <w:t xml:space="preserve">W celu oceny, czy Wykonawca polegając na zdolnościach lub sytuacji innych podmiotów na zasadach określonych w art. 22a ustawy </w:t>
      </w:r>
      <w:proofErr w:type="spellStart"/>
      <w:r w:rsidRPr="00CF3510">
        <w:rPr>
          <w:rFonts w:ascii="Arial" w:eastAsia="Times New Roman" w:hAnsi="Arial" w:cs="Arial"/>
          <w:bCs/>
          <w:sz w:val="22"/>
          <w:szCs w:val="22"/>
        </w:rPr>
        <w:t>Pzp</w:t>
      </w:r>
      <w:proofErr w:type="spellEnd"/>
      <w:r w:rsidRPr="00CF3510">
        <w:rPr>
          <w:rFonts w:ascii="Arial" w:eastAsia="Times New Roman" w:hAnsi="Arial" w:cs="Arial"/>
          <w:bCs/>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9025C1">
      <w:pPr>
        <w:widowControl/>
        <w:numPr>
          <w:ilvl w:val="1"/>
          <w:numId w:val="26"/>
        </w:numPr>
        <w:suppressAutoHyphens w:val="0"/>
        <w:spacing w:line="288" w:lineRule="auto"/>
        <w:ind w:left="709" w:hanging="425"/>
        <w:jc w:val="both"/>
        <w:rPr>
          <w:rFonts w:ascii="Arial" w:eastAsia="Times New Roman" w:hAnsi="Arial" w:cs="Arial"/>
          <w:sz w:val="22"/>
          <w:szCs w:val="22"/>
        </w:rPr>
      </w:pPr>
      <w:r w:rsidRPr="00CF3510">
        <w:rPr>
          <w:rFonts w:ascii="Arial" w:eastAsia="Times New Roman" w:hAnsi="Arial" w:cs="Arial"/>
          <w:sz w:val="22"/>
          <w:szCs w:val="22"/>
        </w:rPr>
        <w:t xml:space="preserve">zakres dostępnych Wykonawcy zasobów innego podmiotu; </w:t>
      </w:r>
    </w:p>
    <w:p w:rsidR="007719C4" w:rsidRPr="00CF3510" w:rsidRDefault="00A16029" w:rsidP="009025C1">
      <w:pPr>
        <w:widowControl/>
        <w:numPr>
          <w:ilvl w:val="1"/>
          <w:numId w:val="26"/>
        </w:numPr>
        <w:suppressAutoHyphens w:val="0"/>
        <w:spacing w:line="288" w:lineRule="auto"/>
        <w:ind w:left="709" w:hanging="425"/>
        <w:jc w:val="both"/>
        <w:rPr>
          <w:rFonts w:ascii="Arial" w:eastAsia="Times New Roman" w:hAnsi="Arial" w:cs="Arial"/>
          <w:sz w:val="22"/>
          <w:szCs w:val="22"/>
        </w:rPr>
      </w:pPr>
      <w:r w:rsidRPr="00CF3510">
        <w:rPr>
          <w:rFonts w:ascii="Arial" w:eastAsia="Times New Roman" w:hAnsi="Arial" w:cs="Arial"/>
          <w:sz w:val="22"/>
          <w:szCs w:val="22"/>
        </w:rPr>
        <w:t xml:space="preserve">sposób wykorzystania zasobów innego podmiotu, przez Wykonawcę, przy wykonywaniu zamówienia publicznego; </w:t>
      </w:r>
    </w:p>
    <w:p w:rsidR="007719C4" w:rsidRPr="00CF3510" w:rsidRDefault="00A16029" w:rsidP="009025C1">
      <w:pPr>
        <w:widowControl/>
        <w:numPr>
          <w:ilvl w:val="1"/>
          <w:numId w:val="26"/>
        </w:numPr>
        <w:suppressAutoHyphens w:val="0"/>
        <w:spacing w:line="288" w:lineRule="auto"/>
        <w:ind w:left="709" w:hanging="425"/>
        <w:jc w:val="both"/>
        <w:rPr>
          <w:rFonts w:ascii="Arial" w:eastAsia="Times New Roman" w:hAnsi="Arial" w:cs="Arial"/>
          <w:sz w:val="22"/>
          <w:szCs w:val="22"/>
        </w:rPr>
      </w:pPr>
      <w:r w:rsidRPr="00CF3510">
        <w:rPr>
          <w:rFonts w:ascii="Arial" w:eastAsia="Times New Roman" w:hAnsi="Arial" w:cs="Arial"/>
          <w:sz w:val="22"/>
          <w:szCs w:val="22"/>
        </w:rPr>
        <w:t>zakres i okres udziału innego podmiotu przy wykonywaniu zamówienia publicznego;</w:t>
      </w:r>
    </w:p>
    <w:p w:rsidR="007719C4" w:rsidRPr="00CF3510" w:rsidRDefault="00A16029" w:rsidP="009025C1">
      <w:pPr>
        <w:widowControl/>
        <w:numPr>
          <w:ilvl w:val="1"/>
          <w:numId w:val="26"/>
        </w:numPr>
        <w:suppressAutoHyphens w:val="0"/>
        <w:spacing w:line="288" w:lineRule="auto"/>
        <w:ind w:left="709" w:hanging="425"/>
        <w:jc w:val="both"/>
        <w:rPr>
          <w:rFonts w:ascii="Arial" w:eastAsia="Times New Roman" w:hAnsi="Arial" w:cs="Arial"/>
          <w:sz w:val="4"/>
          <w:szCs w:val="4"/>
        </w:rPr>
      </w:pPr>
      <w:r w:rsidRPr="00CF3510">
        <w:rPr>
          <w:rFonts w:ascii="Arial" w:eastAsia="Times New Roman" w:hAnsi="Arial" w:cs="Arial"/>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Wykonawcy przez inne podmioty zdolności techniczne lub zawodowe, pozwalają na wykazanie przez Wykonawcę spełniania warunków udziału </w:t>
      </w:r>
      <w:r w:rsidRPr="00CF3510">
        <w:rPr>
          <w:rFonts w:ascii="Arial" w:eastAsia="Times New Roman" w:hAnsi="Arial" w:cs="Arial"/>
          <w:sz w:val="22"/>
          <w:szCs w:val="22"/>
        </w:rPr>
        <w:br/>
        <w:t xml:space="preserve">w postępowaniu oraz zbada, czy nie zachodzą wobec tego podmiotu podstawy wykluczenia, </w:t>
      </w:r>
      <w:r w:rsidRPr="00CF3510">
        <w:rPr>
          <w:rFonts w:ascii="Arial" w:eastAsia="Times New Roman" w:hAnsi="Arial" w:cs="Arial"/>
          <w:sz w:val="22"/>
          <w:szCs w:val="22"/>
        </w:rPr>
        <w:br/>
        <w:t>o których mowa w art. 24 ust. 1 pkt 13–22 i ust. 5 pkt 1</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0"/>
          <w:szCs w:val="10"/>
        </w:rPr>
      </w:pPr>
      <w:r w:rsidRPr="00CF3510">
        <w:rPr>
          <w:rFonts w:ascii="Arial" w:eastAsia="Times New Roman" w:hAnsi="Arial" w:cs="Arial"/>
          <w:b/>
          <w:bCs/>
          <w:sz w:val="22"/>
          <w:szCs w:val="22"/>
        </w:rPr>
        <w:t xml:space="preserve">6.5.4 </w:t>
      </w:r>
      <w:r w:rsidRPr="00CF3510">
        <w:rPr>
          <w:rFonts w:ascii="Arial" w:eastAsia="Times New Roman" w:hAnsi="Arial" w:cs="Arial"/>
          <w:sz w:val="22"/>
          <w:szCs w:val="22"/>
        </w:rPr>
        <w:t>Zamawiający żąda od Wykonawcy, który polega na zdolnościach lub sytuacji innych podmiotów na zasadach określonych w art. 22a</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Pr="00CF3510">
        <w:rPr>
          <w:rFonts w:ascii="Arial" w:eastAsia="Times New Roman" w:hAnsi="Arial" w:cs="Arial"/>
          <w:sz w:val="22"/>
          <w:szCs w:val="22"/>
        </w:rPr>
        <w:t>, przedstawienia w odniesieniu do tych podmiotów dokumentów wymienionych w § 5 pkt 4 rozporządzenia Ministra Rozwoju                  z dnia 26 lipca 2016 r. w sprawie rodzajów dokumentów, jakich może żądać zamawiający                      od wykonawcy w postępowaniu o udzielenie zamówienia (Dz. U. z 20</w:t>
      </w:r>
      <w:r w:rsidR="0043307E">
        <w:rPr>
          <w:rFonts w:ascii="Arial" w:eastAsia="Times New Roman" w:hAnsi="Arial" w:cs="Arial"/>
          <w:sz w:val="22"/>
          <w:szCs w:val="22"/>
        </w:rPr>
        <w:t>20</w:t>
      </w:r>
      <w:r w:rsidRPr="00CF3510">
        <w:rPr>
          <w:rFonts w:ascii="Arial" w:eastAsia="Times New Roman" w:hAnsi="Arial" w:cs="Arial"/>
          <w:sz w:val="22"/>
          <w:szCs w:val="22"/>
        </w:rPr>
        <w:t xml:space="preserve"> r., poz. 1</w:t>
      </w:r>
      <w:r w:rsidR="0043307E">
        <w:rPr>
          <w:rFonts w:ascii="Arial" w:eastAsia="Times New Roman" w:hAnsi="Arial" w:cs="Arial"/>
          <w:sz w:val="22"/>
          <w:szCs w:val="22"/>
        </w:rPr>
        <w:t>282</w:t>
      </w:r>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 xml:space="preserve">6.5.5 </w:t>
      </w:r>
      <w:r w:rsidRPr="00CF3510">
        <w:rPr>
          <w:rFonts w:ascii="Arial" w:eastAsia="Times New Roman" w:hAnsi="Arial" w:cs="Arial"/>
          <w:sz w:val="22"/>
          <w:szCs w:val="22"/>
        </w:rPr>
        <w:t xml:space="preserve">Jeżeli zdolności techniczne lub zawodowe podmiotu, na którego zdolnościach polega Wykonawca, nie potwierdzają spełnienia przez Wykonawcę warunków udziału </w:t>
      </w:r>
      <w:r w:rsidR="00A81CA3">
        <w:rPr>
          <w:rFonts w:ascii="Arial" w:eastAsia="Times New Roman" w:hAnsi="Arial" w:cs="Arial"/>
          <w:sz w:val="22"/>
          <w:szCs w:val="22"/>
        </w:rPr>
        <w:t xml:space="preserve">                               </w:t>
      </w:r>
      <w:r w:rsidRPr="00CF3510">
        <w:rPr>
          <w:rFonts w:ascii="Arial" w:eastAsia="Times New Roman" w:hAnsi="Arial" w:cs="Arial"/>
          <w:sz w:val="22"/>
          <w:szCs w:val="22"/>
        </w:rPr>
        <w:t xml:space="preserve">w postępowaniu lub zachodzą wobec tych podmiotów podstawy wykluczenia, Zamawiający będzie żądał, aby Wykonawca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 xml:space="preserve">1) zastąpił ten podmiot innym podmiotem lub podmiotami lub </w:t>
      </w:r>
    </w:p>
    <w:p w:rsidR="007719C4" w:rsidRPr="00CF3510" w:rsidRDefault="00A16029" w:rsidP="00CF3510">
      <w:pPr>
        <w:spacing w:line="288" w:lineRule="auto"/>
        <w:jc w:val="both"/>
        <w:rPr>
          <w:rFonts w:ascii="Arial" w:hAnsi="Arial" w:cs="Arial"/>
          <w:sz w:val="12"/>
          <w:szCs w:val="12"/>
        </w:rPr>
      </w:pPr>
      <w:r w:rsidRPr="00CF3510">
        <w:rPr>
          <w:rFonts w:ascii="Arial" w:hAnsi="Arial" w:cs="Arial"/>
          <w:sz w:val="22"/>
          <w:szCs w:val="22"/>
        </w:rPr>
        <w:t>2) zobowiązał się do osobistego wykonania odpowiedniej części zamówienia, jeżeli wykaże zdolności techniczne lub zawodowe, o których mowa w pkt 5.1.2.3).</w:t>
      </w:r>
    </w:p>
    <w:p w:rsidR="007719C4" w:rsidRPr="00CF3510" w:rsidRDefault="007719C4" w:rsidP="00CF3510">
      <w:pPr>
        <w:spacing w:line="288" w:lineRule="auto"/>
        <w:jc w:val="both"/>
        <w:rPr>
          <w:rFonts w:ascii="Arial" w:hAnsi="Arial" w:cs="Arial"/>
          <w:sz w:val="12"/>
          <w:szCs w:val="1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 xml:space="preserve">6.6 Dokumenty dotyczące przynależności do tej samej grupy kapitałowej.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12"/>
        </w:rPr>
      </w:pPr>
      <w:r w:rsidRPr="00CF3510">
        <w:rPr>
          <w:rFonts w:ascii="Arial" w:eastAsia="Times New Roman" w:hAnsi="Arial" w:cs="Arial"/>
          <w:sz w:val="22"/>
          <w:szCs w:val="22"/>
        </w:rPr>
        <w:t xml:space="preserve">Wykonawca w terminie 3 dni od dnia zamieszczenia na stronie internetowej informacji,                 o której mowa w art. 86 ust. 5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przekaże Zamawiającemu oświadczenie                             o przynależności lub braku przynależności do tej samej grupy kapitałowej, o której mowa            w art. 24 ust. 1 pkt 23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Wraz ze złożeniem oświadczenia, Wykonawca może przedstawić dowody, że powiązania z innym Wykonawcą nie prowadzą do zakłócenia konkurencji w postępowaniu o udzielenie zamówienia. Wzór oświadczenia stanowi załącznik nr 5 do SIWZ.</w:t>
      </w:r>
    </w:p>
    <w:p w:rsidR="007719C4" w:rsidRPr="00CF3510" w:rsidRDefault="007719C4" w:rsidP="00CF3510">
      <w:pPr>
        <w:widowControl/>
        <w:suppressAutoHyphens w:val="0"/>
        <w:spacing w:line="288" w:lineRule="auto"/>
        <w:jc w:val="both"/>
        <w:rPr>
          <w:rFonts w:ascii="Arial" w:eastAsia="Times New Roman" w:hAnsi="Arial" w:cs="Arial"/>
          <w:b/>
          <w:bCs/>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 xml:space="preserve">6.7 Informacja dla wykonawców,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6.7.1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terytorium Rzeczypospolitej Polskiej, zamiast dokumentu, o którym mowa w pkt </w:t>
      </w:r>
      <w:r w:rsidRPr="00CF3510">
        <w:rPr>
          <w:rFonts w:ascii="Arial" w:eastAsia="Times New Roman" w:hAnsi="Arial" w:cs="Arial"/>
          <w:sz w:val="22"/>
          <w:szCs w:val="22"/>
        </w:rPr>
        <w:t>6.4</w:t>
      </w:r>
      <w:r w:rsidRPr="00CF3510">
        <w:rPr>
          <w:rFonts w:ascii="Arial" w:eastAsia="Times New Roman" w:hAnsi="Arial" w:cs="Arial"/>
          <w:color w:val="000000"/>
          <w:sz w:val="22"/>
        </w:rPr>
        <w:t>.2a - składa dokument lub dokumenty, wystawione w kraju, w którym ma siedzibę lub miejsce zamieszkania, potwierdzające odpowiednio, że nie otwarto jego likwidacji ani nie ogłoszono upadłości.</w:t>
      </w:r>
    </w:p>
    <w:p w:rsidR="007719C4" w:rsidRPr="00CF3510" w:rsidRDefault="007719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6.7.2</w:t>
      </w:r>
      <w:r w:rsidRPr="00CF3510">
        <w:rPr>
          <w:rFonts w:ascii="Arial" w:hAnsi="Arial" w:cs="Arial"/>
          <w:sz w:val="22"/>
        </w:rPr>
        <w:t xml:space="preserve"> Dokument, o którym mowa w pkt 6.7.1, powinien być wystawiony nie wcześniej                       niż 6 miesięcy przed upływem terminu składania ofert. </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6.7.3</w:t>
      </w:r>
      <w:r w:rsidRPr="00CF3510">
        <w:rPr>
          <w:rFonts w:ascii="Arial" w:hAnsi="Arial" w:cs="Arial"/>
          <w:sz w:val="22"/>
        </w:rPr>
        <w:t xml:space="preserve"> Jeżeli w kraju, w którym Wykonawca ma siedzibę lub miejsce zamieszkania lub miejsce zamieszkania ma osoba, której dokument dotyczy, nie wydaje się dokumentów, o których mowa w pkt 6.7.1,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719C4" w:rsidRPr="00CF3510" w:rsidRDefault="007719C4" w:rsidP="00CF3510">
      <w:pPr>
        <w:spacing w:line="288" w:lineRule="auto"/>
        <w:jc w:val="both"/>
        <w:rPr>
          <w:rFonts w:ascii="Arial" w:hAnsi="Arial" w:cs="Arial"/>
          <w:sz w:val="14"/>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 xml:space="preserve">6.8 Informacja dla wykonawców wspólnie ubiegających się o udzielenie zamówienia publicznego.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Times New Roman" w:hAnsi="Arial" w:cs="Arial"/>
          <w:b/>
          <w:bCs/>
          <w:sz w:val="22"/>
          <w:szCs w:val="22"/>
        </w:rPr>
        <w:t xml:space="preserve">6.8.1 </w:t>
      </w:r>
      <w:r w:rsidRPr="00CF3510">
        <w:rPr>
          <w:rFonts w:ascii="Arial" w:eastAsia="Times New Roman" w:hAnsi="Arial" w:cs="Arial"/>
          <w:sz w:val="22"/>
          <w:szCs w:val="22"/>
        </w:rPr>
        <w:t xml:space="preserve">W przypadku wspólnego ubiegania się o zamówienie przez Wykonawców oświadczenia, o których mowa w pkt 6.1 niniejszej SIWZ,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w:t>
      </w:r>
    </w:p>
    <w:p w:rsidR="007719C4" w:rsidRPr="00CF3510" w:rsidRDefault="007719C4" w:rsidP="00CF3510">
      <w:pPr>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 xml:space="preserve">6.8.2 </w:t>
      </w:r>
      <w:r w:rsidRPr="00CF3510">
        <w:rPr>
          <w:rFonts w:ascii="Arial" w:hAnsi="Arial" w:cs="Arial"/>
          <w:sz w:val="22"/>
          <w:szCs w:val="22"/>
        </w:rPr>
        <w:t>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719C4" w:rsidRPr="00826E93" w:rsidRDefault="007719C4" w:rsidP="00CF3510">
      <w:pPr>
        <w:spacing w:line="288" w:lineRule="auto"/>
        <w:jc w:val="both"/>
        <w:rPr>
          <w:rFonts w:ascii="Arial" w:hAnsi="Arial" w:cs="Arial"/>
          <w:sz w:val="20"/>
          <w:szCs w:val="10"/>
        </w:rPr>
      </w:pPr>
    </w:p>
    <w:p w:rsidR="007719C4" w:rsidRPr="00CF3510" w:rsidRDefault="00A16029" w:rsidP="00CF3510">
      <w:pPr>
        <w:tabs>
          <w:tab w:val="left" w:pos="284"/>
        </w:tabs>
        <w:spacing w:line="288" w:lineRule="auto"/>
        <w:jc w:val="both"/>
        <w:rPr>
          <w:rFonts w:ascii="Arial" w:hAnsi="Arial" w:cs="Arial"/>
          <w:b/>
          <w:sz w:val="10"/>
          <w:szCs w:val="10"/>
        </w:rPr>
      </w:pPr>
      <w:r w:rsidRPr="00CF3510">
        <w:rPr>
          <w:rFonts w:ascii="Arial" w:hAnsi="Arial" w:cs="Arial"/>
          <w:b/>
          <w:color w:val="000000"/>
          <w:sz w:val="22"/>
          <w:szCs w:val="22"/>
        </w:rPr>
        <w:t>7. INFORMACJE O SPOSOBIE POROZUMIEWANIA SIĘ ZAMAWIAJĄCEGO                      Z WYKONAWCAMI ORAZ PRZEKAZYWANIA OŚWIADCZEŃ I DOKUMENTÓW,                    A TAKŻE WSKAZANIE OSÓB UPRAWNIONYCH DO  POROZUMIEWANIA SIĘ                       Z WYKONAWCAMI</w:t>
      </w:r>
    </w:p>
    <w:p w:rsidR="007719C4" w:rsidRPr="00CF3510" w:rsidRDefault="007719C4" w:rsidP="00CF3510">
      <w:pPr>
        <w:spacing w:line="288" w:lineRule="auto"/>
        <w:jc w:val="both"/>
        <w:rPr>
          <w:rFonts w:ascii="Arial" w:hAnsi="Arial" w:cs="Arial"/>
          <w:b/>
          <w:sz w:val="10"/>
          <w:szCs w:val="10"/>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Wszelkie oświadczenia, wnioski, zawiadomienia oraz inne informacje Zamawiający oraz Wykonawcy przekazywać będą pisemnie na adres Zamawiającego lub drogą elektroniczną            (e-mail: wzp@um.tczew.pl), z uwzględnieniem pkt 7.2.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7719C4" w:rsidRPr="00CF3510" w:rsidRDefault="007719C4" w:rsidP="00CF3510">
      <w:pPr>
        <w:tabs>
          <w:tab w:val="left" w:pos="540"/>
        </w:tabs>
        <w:spacing w:line="288" w:lineRule="auto"/>
        <w:jc w:val="both"/>
        <w:rPr>
          <w:rFonts w:ascii="Arial" w:hAnsi="Arial" w:cs="Arial"/>
          <w:sz w:val="10"/>
          <w:szCs w:val="22"/>
        </w:rPr>
      </w:pPr>
    </w:p>
    <w:p w:rsidR="007719C4" w:rsidRPr="00CF3510" w:rsidRDefault="00A16029" w:rsidP="00CF3510">
      <w:pPr>
        <w:tabs>
          <w:tab w:val="left" w:pos="540"/>
        </w:tabs>
        <w:spacing w:line="288" w:lineRule="auto"/>
        <w:jc w:val="both"/>
        <w:rPr>
          <w:rFonts w:ascii="Arial" w:hAnsi="Arial" w:cs="Arial"/>
          <w:b/>
          <w:sz w:val="10"/>
          <w:szCs w:val="22"/>
        </w:rPr>
      </w:pPr>
      <w:r w:rsidRPr="00CF3510">
        <w:rPr>
          <w:rFonts w:ascii="Arial" w:hAnsi="Arial" w:cs="Arial"/>
          <w:b/>
          <w:sz w:val="22"/>
          <w:szCs w:val="22"/>
        </w:rPr>
        <w:t>7.2</w:t>
      </w:r>
      <w:r w:rsidRPr="00CF3510">
        <w:rPr>
          <w:rFonts w:ascii="Arial" w:hAnsi="Arial" w:cs="Arial"/>
          <w:sz w:val="22"/>
          <w:szCs w:val="22"/>
        </w:rPr>
        <w:t xml:space="preserve"> </w:t>
      </w:r>
      <w:r w:rsidRPr="00CF3510">
        <w:rPr>
          <w:rFonts w:ascii="Arial" w:hAnsi="Arial" w:cs="Arial"/>
          <w:b/>
          <w:sz w:val="22"/>
          <w:szCs w:val="22"/>
        </w:rPr>
        <w:t xml:space="preserve">Forma pisemna zastrzeżona jest dla złożenia oferty, w tym oświadczeń                                i dokumentów określonych w pkt 6 SIWZ, umowy, a także zmiany lub wycofania oferty. </w:t>
      </w:r>
    </w:p>
    <w:p w:rsidR="007719C4" w:rsidRPr="00CF3510" w:rsidRDefault="007719C4"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b/>
          <w:sz w:val="6"/>
          <w:szCs w:val="22"/>
        </w:rPr>
      </w:pPr>
      <w:r w:rsidRPr="00CF3510">
        <w:rPr>
          <w:rFonts w:ascii="Arial" w:hAnsi="Arial" w:cs="Arial"/>
          <w:b/>
          <w:sz w:val="22"/>
          <w:szCs w:val="22"/>
        </w:rPr>
        <w:t>Niniejszy wymóg dotyczy również składania w trakcie postępowania wyjaśnień                           i uzupełnień dotyczących treści oferty, oświadczeń i dokumentów.</w:t>
      </w:r>
    </w:p>
    <w:p w:rsidR="007719C4" w:rsidRPr="00CF3510" w:rsidRDefault="007719C4" w:rsidP="00CF3510">
      <w:pPr>
        <w:tabs>
          <w:tab w:val="left" w:pos="540"/>
        </w:tabs>
        <w:spacing w:line="288" w:lineRule="auto"/>
        <w:jc w:val="both"/>
        <w:rPr>
          <w:rFonts w:ascii="Arial" w:hAnsi="Arial" w:cs="Arial"/>
          <w:b/>
          <w:sz w:val="6"/>
          <w:szCs w:val="22"/>
        </w:rPr>
      </w:pPr>
    </w:p>
    <w:p w:rsidR="007719C4" w:rsidRPr="00CF3510" w:rsidRDefault="00A16029" w:rsidP="00CF3510">
      <w:pPr>
        <w:tabs>
          <w:tab w:val="left" w:pos="426"/>
        </w:tabs>
        <w:spacing w:line="288" w:lineRule="auto"/>
        <w:jc w:val="both"/>
        <w:rPr>
          <w:rFonts w:ascii="Arial" w:hAnsi="Arial" w:cs="Arial"/>
          <w:sz w:val="4"/>
          <w:szCs w:val="16"/>
        </w:rPr>
      </w:pPr>
      <w:r w:rsidRPr="00CF3510">
        <w:rPr>
          <w:rFonts w:ascii="Arial" w:hAnsi="Arial" w:cs="Arial"/>
          <w:b/>
          <w:sz w:val="22"/>
          <w:szCs w:val="22"/>
        </w:rPr>
        <w:t>7.3</w:t>
      </w:r>
      <w:r w:rsidRPr="00CF3510">
        <w:rPr>
          <w:rFonts w:ascii="Arial" w:hAnsi="Arial" w:cs="Arial"/>
          <w:sz w:val="22"/>
          <w:szCs w:val="22"/>
        </w:rPr>
        <w:t xml:space="preserve"> Oświadczenia, dokumenty, wnioski, zawiadomienia oraz inne informacje uważa                             się za złożone w terminie, jeżeli ich treść dotarła do adresata przed upływem wyznaczonego terminu.</w:t>
      </w:r>
    </w:p>
    <w:p w:rsidR="007719C4" w:rsidRPr="00CF3510" w:rsidRDefault="007719C4" w:rsidP="00CF3510">
      <w:pPr>
        <w:spacing w:line="288" w:lineRule="auto"/>
        <w:jc w:val="both"/>
        <w:rPr>
          <w:rFonts w:ascii="Arial" w:hAnsi="Arial" w:cs="Arial"/>
          <w:sz w:val="4"/>
          <w:szCs w:val="16"/>
        </w:rPr>
      </w:pPr>
    </w:p>
    <w:p w:rsidR="007719C4" w:rsidRPr="00CF3510" w:rsidRDefault="00A16029" w:rsidP="00CF3510">
      <w:pPr>
        <w:tabs>
          <w:tab w:val="left" w:pos="426"/>
        </w:tabs>
        <w:spacing w:line="288" w:lineRule="auto"/>
        <w:jc w:val="both"/>
        <w:rPr>
          <w:rFonts w:ascii="Arial" w:hAnsi="Arial" w:cs="Arial"/>
          <w:color w:val="FF0000"/>
          <w:sz w:val="6"/>
          <w:szCs w:val="22"/>
        </w:rPr>
      </w:pPr>
      <w:r w:rsidRPr="00CF3510">
        <w:rPr>
          <w:rFonts w:ascii="Arial" w:hAnsi="Arial" w:cs="Arial"/>
          <w:b/>
          <w:sz w:val="22"/>
          <w:szCs w:val="22"/>
        </w:rPr>
        <w:t>7.4</w:t>
      </w:r>
      <w:r w:rsidRPr="00CF3510">
        <w:rPr>
          <w:rFonts w:ascii="Arial" w:hAnsi="Arial" w:cs="Arial"/>
          <w:sz w:val="22"/>
          <w:szCs w:val="22"/>
        </w:rPr>
        <w:t xml:space="preserve"> Osobami uprawnionymi do porozumiewania się z Wykonawcami są Pani Anna Mielnik – Kierownik Biura Zamówień Publicznych Urzędu Miejskiego w Tczewie oraz Pani Karolina Uszyńska - Inspektor Urzędu Miejskiego w Tczewie.</w:t>
      </w:r>
    </w:p>
    <w:p w:rsidR="007719C4" w:rsidRPr="00CF3510" w:rsidRDefault="007719C4" w:rsidP="00CF3510">
      <w:pPr>
        <w:tabs>
          <w:tab w:val="left" w:pos="426"/>
        </w:tabs>
        <w:spacing w:line="288" w:lineRule="auto"/>
        <w:jc w:val="both"/>
        <w:rPr>
          <w:rFonts w:ascii="Arial" w:hAnsi="Arial" w:cs="Arial"/>
          <w:color w:val="FF0000"/>
          <w:sz w:val="6"/>
          <w:szCs w:val="22"/>
        </w:rPr>
      </w:pPr>
    </w:p>
    <w:p w:rsidR="007719C4" w:rsidRPr="00CF3510" w:rsidRDefault="00A16029" w:rsidP="00CF3510">
      <w:pPr>
        <w:tabs>
          <w:tab w:val="left" w:pos="426"/>
        </w:tabs>
        <w:spacing w:line="288" w:lineRule="auto"/>
        <w:jc w:val="both"/>
        <w:rPr>
          <w:rFonts w:ascii="Arial" w:hAnsi="Arial" w:cs="Arial"/>
          <w:sz w:val="8"/>
          <w:szCs w:val="16"/>
        </w:rPr>
      </w:pPr>
      <w:r w:rsidRPr="00CF3510">
        <w:rPr>
          <w:rFonts w:ascii="Arial" w:hAnsi="Arial" w:cs="Arial"/>
          <w:b/>
          <w:sz w:val="22"/>
          <w:szCs w:val="22"/>
        </w:rPr>
        <w:t>7.5</w:t>
      </w:r>
      <w:r w:rsidRPr="00CF3510">
        <w:rPr>
          <w:rFonts w:ascii="Arial" w:hAnsi="Arial" w:cs="Arial"/>
          <w:color w:val="FF0000"/>
          <w:sz w:val="22"/>
          <w:szCs w:val="22"/>
        </w:rPr>
        <w:t xml:space="preserve"> </w:t>
      </w:r>
      <w:r w:rsidRPr="00CF3510">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7719C4" w:rsidRPr="00CF3510" w:rsidRDefault="007719C4" w:rsidP="00CF3510">
      <w:pPr>
        <w:spacing w:line="288" w:lineRule="auto"/>
        <w:jc w:val="both"/>
        <w:rPr>
          <w:rFonts w:ascii="Arial" w:hAnsi="Arial" w:cs="Arial"/>
          <w:sz w:val="8"/>
          <w:szCs w:val="16"/>
        </w:rPr>
      </w:pPr>
    </w:p>
    <w:p w:rsidR="007719C4" w:rsidRPr="00CF3510" w:rsidRDefault="00A16029" w:rsidP="00CF3510">
      <w:pPr>
        <w:tabs>
          <w:tab w:val="left" w:pos="426"/>
          <w:tab w:val="left" w:pos="567"/>
        </w:tabs>
        <w:spacing w:line="288" w:lineRule="auto"/>
        <w:jc w:val="both"/>
        <w:rPr>
          <w:rFonts w:ascii="Arial" w:hAnsi="Arial" w:cs="Arial"/>
          <w:sz w:val="8"/>
          <w:szCs w:val="22"/>
        </w:rPr>
      </w:pPr>
      <w:r w:rsidRPr="00CF3510">
        <w:rPr>
          <w:rFonts w:ascii="Arial" w:hAnsi="Arial" w:cs="Arial"/>
          <w:b/>
          <w:bCs/>
          <w:sz w:val="22"/>
          <w:szCs w:val="22"/>
        </w:rPr>
        <w:t>7.6</w:t>
      </w:r>
      <w:r w:rsidRPr="00CF3510">
        <w:rPr>
          <w:rFonts w:ascii="Arial" w:hAnsi="Arial" w:cs="Arial"/>
          <w:bCs/>
          <w:sz w:val="22"/>
          <w:szCs w:val="22"/>
        </w:rPr>
        <w:t xml:space="preserve"> Przedłużenie terminu składania ofert nie wpływa na bieg terminu składania wniosku (pisma o wyjaśnienie treści  SIWZ), o którym mowa w pkt 7.5. </w:t>
      </w:r>
    </w:p>
    <w:p w:rsidR="007719C4" w:rsidRPr="00CF3510" w:rsidRDefault="007719C4" w:rsidP="00CF3510">
      <w:pPr>
        <w:spacing w:line="288" w:lineRule="auto"/>
        <w:jc w:val="both"/>
        <w:rPr>
          <w:rFonts w:ascii="Arial" w:hAnsi="Arial" w:cs="Arial"/>
          <w:sz w:val="8"/>
          <w:szCs w:val="22"/>
        </w:rPr>
      </w:pPr>
    </w:p>
    <w:p w:rsidR="007719C4" w:rsidRPr="00CF3510" w:rsidRDefault="007719C4" w:rsidP="00CF3510">
      <w:pPr>
        <w:spacing w:line="288" w:lineRule="auto"/>
        <w:jc w:val="both"/>
        <w:rPr>
          <w:rFonts w:ascii="Arial" w:hAnsi="Arial" w:cs="Arial"/>
          <w:sz w:val="8"/>
          <w:szCs w:val="22"/>
        </w:rPr>
      </w:pPr>
    </w:p>
    <w:p w:rsidR="007719C4" w:rsidRPr="00CF3510" w:rsidRDefault="00A16029" w:rsidP="00CF3510">
      <w:pPr>
        <w:tabs>
          <w:tab w:val="left" w:pos="360"/>
          <w:tab w:val="left" w:pos="426"/>
        </w:tabs>
        <w:spacing w:line="288" w:lineRule="auto"/>
        <w:jc w:val="both"/>
        <w:rPr>
          <w:rFonts w:ascii="Arial" w:hAnsi="Arial" w:cs="Arial"/>
          <w:b/>
          <w:sz w:val="10"/>
          <w:szCs w:val="10"/>
        </w:rPr>
      </w:pPr>
      <w:r w:rsidRPr="00CF3510">
        <w:rPr>
          <w:rFonts w:ascii="Arial" w:hAnsi="Arial" w:cs="Arial"/>
          <w:b/>
          <w:sz w:val="22"/>
          <w:szCs w:val="22"/>
        </w:rPr>
        <w:t>7.7</w:t>
      </w:r>
      <w:r w:rsidRPr="00CF3510">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sidRPr="00CF3510">
        <w:rPr>
          <w:rFonts w:ascii="Arial" w:hAnsi="Arial" w:cs="Arial"/>
          <w:sz w:val="22"/>
          <w:szCs w:val="22"/>
          <w:u w:val="single"/>
        </w:rPr>
        <w:t>www.zp.tczew.pl</w:t>
      </w:r>
    </w:p>
    <w:p w:rsidR="007719C4" w:rsidRDefault="007719C4" w:rsidP="00CF3510">
      <w:pPr>
        <w:spacing w:line="288" w:lineRule="auto"/>
        <w:jc w:val="both"/>
        <w:rPr>
          <w:rFonts w:ascii="Arial" w:hAnsi="Arial" w:cs="Arial"/>
          <w:b/>
          <w:sz w:val="10"/>
          <w:szCs w:val="10"/>
        </w:rPr>
      </w:pPr>
    </w:p>
    <w:p w:rsidR="00826E93" w:rsidRPr="00CF3510" w:rsidRDefault="00826E9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6"/>
          <w:szCs w:val="6"/>
        </w:rPr>
      </w:pPr>
      <w:r w:rsidRPr="00CF3510">
        <w:rPr>
          <w:rFonts w:ascii="Arial" w:hAnsi="Arial" w:cs="Arial"/>
          <w:b/>
          <w:sz w:val="22"/>
          <w:szCs w:val="22"/>
        </w:rPr>
        <w:t>8. WYMAGANIA DOTYCZĄCE WADIUM</w:t>
      </w:r>
    </w:p>
    <w:p w:rsidR="007719C4" w:rsidRPr="00CF3510" w:rsidRDefault="007719C4" w:rsidP="00CF3510">
      <w:pPr>
        <w:tabs>
          <w:tab w:val="left" w:pos="0"/>
        </w:tabs>
        <w:spacing w:line="288" w:lineRule="auto"/>
        <w:jc w:val="both"/>
        <w:rPr>
          <w:rFonts w:ascii="Arial" w:hAnsi="Arial" w:cs="Arial"/>
          <w:b/>
          <w:sz w:val="6"/>
          <w:szCs w:val="6"/>
        </w:rPr>
      </w:pPr>
    </w:p>
    <w:p w:rsidR="007719C4" w:rsidRPr="00CF3510" w:rsidRDefault="00BF7DFD" w:rsidP="00CF3510">
      <w:pPr>
        <w:tabs>
          <w:tab w:val="left" w:pos="426"/>
        </w:tabs>
        <w:spacing w:line="288" w:lineRule="auto"/>
        <w:jc w:val="both"/>
        <w:rPr>
          <w:rFonts w:ascii="Arial" w:hAnsi="Arial" w:cs="Arial"/>
        </w:rPr>
      </w:pPr>
      <w:r w:rsidRPr="00BF7DFD">
        <w:rPr>
          <w:rFonts w:ascii="Arial" w:hAnsi="Arial" w:cs="Arial"/>
          <w:b/>
          <w:color w:val="000000"/>
          <w:sz w:val="22"/>
          <w:szCs w:val="22"/>
        </w:rPr>
        <w:t>8.1</w:t>
      </w:r>
      <w:r>
        <w:rPr>
          <w:rFonts w:ascii="Arial" w:hAnsi="Arial" w:cs="Arial"/>
          <w:color w:val="000000"/>
          <w:sz w:val="22"/>
          <w:szCs w:val="22"/>
        </w:rPr>
        <w:t xml:space="preserve"> </w:t>
      </w:r>
      <w:r w:rsidR="00A16029" w:rsidRPr="00CF3510">
        <w:rPr>
          <w:rFonts w:ascii="Arial" w:hAnsi="Arial" w:cs="Arial"/>
          <w:color w:val="000000"/>
          <w:sz w:val="22"/>
          <w:szCs w:val="22"/>
        </w:rPr>
        <w:t>Oferta w okresie związania ofertą określonym w pkt</w:t>
      </w:r>
      <w:r w:rsidR="00A16029" w:rsidRPr="00CF3510">
        <w:rPr>
          <w:rFonts w:ascii="Arial" w:hAnsi="Arial" w:cs="Arial"/>
          <w:color w:val="FF0000"/>
          <w:sz w:val="22"/>
          <w:szCs w:val="22"/>
        </w:rPr>
        <w:t xml:space="preserve"> </w:t>
      </w:r>
      <w:r w:rsidR="00A16029" w:rsidRPr="00CF3510">
        <w:rPr>
          <w:rFonts w:ascii="Arial" w:hAnsi="Arial" w:cs="Arial"/>
          <w:b/>
          <w:sz w:val="22"/>
          <w:szCs w:val="22"/>
        </w:rPr>
        <w:t>9.1</w:t>
      </w:r>
      <w:r w:rsidR="00A16029" w:rsidRPr="00CF3510">
        <w:rPr>
          <w:rFonts w:ascii="Arial" w:hAnsi="Arial" w:cs="Arial"/>
          <w:color w:val="000000"/>
          <w:sz w:val="22"/>
          <w:szCs w:val="22"/>
        </w:rPr>
        <w:t xml:space="preserve"> SIWZ powinna być   zabezpieczona wadium w wysokości </w:t>
      </w:r>
      <w:r w:rsidR="00A16029" w:rsidRPr="006129E7">
        <w:rPr>
          <w:rFonts w:ascii="Arial" w:hAnsi="Arial" w:cs="Arial"/>
          <w:b/>
          <w:color w:val="000000"/>
          <w:sz w:val="22"/>
          <w:szCs w:val="22"/>
        </w:rPr>
        <w:t>2</w:t>
      </w:r>
      <w:r w:rsidR="00A16029" w:rsidRPr="00CF3510">
        <w:rPr>
          <w:rFonts w:ascii="Arial" w:hAnsi="Arial" w:cs="Arial"/>
          <w:b/>
          <w:color w:val="000000"/>
          <w:sz w:val="22"/>
          <w:szCs w:val="22"/>
        </w:rPr>
        <w:t>0.000</w:t>
      </w:r>
      <w:r w:rsidR="00A16029" w:rsidRPr="00CF3510">
        <w:rPr>
          <w:rFonts w:ascii="Arial" w:hAnsi="Arial" w:cs="Arial"/>
          <w:b/>
          <w:sz w:val="22"/>
          <w:szCs w:val="22"/>
        </w:rPr>
        <w:t>,00 zł</w:t>
      </w:r>
      <w:r w:rsidR="00A16029" w:rsidRPr="00CF3510">
        <w:rPr>
          <w:rFonts w:ascii="Arial" w:hAnsi="Arial" w:cs="Arial"/>
          <w:sz w:val="22"/>
          <w:szCs w:val="22"/>
        </w:rPr>
        <w:t xml:space="preserve"> (słownie: dwadzieścia tysięcy złotych 00/100),</w:t>
      </w:r>
      <w:r w:rsidR="00A16029" w:rsidRPr="00CF3510">
        <w:rPr>
          <w:rFonts w:ascii="Arial" w:hAnsi="Arial" w:cs="Arial"/>
          <w:color w:val="000000"/>
          <w:sz w:val="22"/>
          <w:szCs w:val="22"/>
        </w:rPr>
        <w:t xml:space="preserve"> które należy wnieść w terminie do składania ofert, </w:t>
      </w:r>
      <w:r w:rsidR="00A16029" w:rsidRPr="00CF3510">
        <w:rPr>
          <w:rFonts w:ascii="Arial" w:hAnsi="Arial" w:cs="Arial"/>
          <w:sz w:val="22"/>
          <w:szCs w:val="22"/>
        </w:rPr>
        <w:t xml:space="preserve">tj. do dnia </w:t>
      </w:r>
      <w:r w:rsidR="00A81CA3" w:rsidRPr="00A81CA3">
        <w:rPr>
          <w:rFonts w:ascii="Arial" w:hAnsi="Arial" w:cs="Arial"/>
          <w:b/>
          <w:sz w:val="22"/>
          <w:szCs w:val="22"/>
        </w:rPr>
        <w:t>16</w:t>
      </w:r>
      <w:r w:rsidR="00A16029" w:rsidRPr="00CF3510">
        <w:rPr>
          <w:rFonts w:ascii="Arial" w:hAnsi="Arial" w:cs="Arial"/>
          <w:b/>
          <w:color w:val="000000"/>
          <w:sz w:val="22"/>
          <w:szCs w:val="22"/>
        </w:rPr>
        <w:t>.1</w:t>
      </w:r>
      <w:r w:rsidR="00A81CA3">
        <w:rPr>
          <w:rFonts w:ascii="Arial" w:hAnsi="Arial" w:cs="Arial"/>
          <w:b/>
          <w:color w:val="000000"/>
          <w:sz w:val="22"/>
          <w:szCs w:val="22"/>
        </w:rPr>
        <w:t>2</w:t>
      </w:r>
      <w:r w:rsidR="00A16029" w:rsidRPr="00CF3510">
        <w:rPr>
          <w:rFonts w:ascii="Arial" w:hAnsi="Arial" w:cs="Arial"/>
          <w:b/>
          <w:color w:val="000000"/>
          <w:sz w:val="22"/>
          <w:szCs w:val="22"/>
        </w:rPr>
        <w:t>.2020</w:t>
      </w:r>
      <w:r w:rsidR="00A16029" w:rsidRPr="00CF3510">
        <w:rPr>
          <w:rFonts w:ascii="Arial" w:hAnsi="Arial" w:cs="Arial"/>
          <w:b/>
          <w:sz w:val="22"/>
          <w:szCs w:val="22"/>
        </w:rPr>
        <w:t xml:space="preserve"> r. do godz. 9:00.</w:t>
      </w:r>
      <w:r w:rsidR="00A16029" w:rsidRPr="00CF3510">
        <w:rPr>
          <w:rFonts w:ascii="Arial" w:hAnsi="Arial" w:cs="Arial"/>
          <w:sz w:val="22"/>
          <w:szCs w:val="22"/>
        </w:rPr>
        <w:tab/>
      </w:r>
    </w:p>
    <w:p w:rsidR="00BF7DFD" w:rsidRPr="00BF7DFD" w:rsidRDefault="00BF7DFD" w:rsidP="00CF3510">
      <w:pPr>
        <w:tabs>
          <w:tab w:val="left" w:pos="567"/>
        </w:tabs>
        <w:spacing w:line="288" w:lineRule="auto"/>
        <w:jc w:val="both"/>
        <w:rPr>
          <w:rFonts w:ascii="Arial" w:hAnsi="Arial" w:cs="Arial"/>
          <w:b/>
          <w:color w:val="000000"/>
          <w:sz w:val="8"/>
          <w:szCs w:val="22"/>
        </w:rPr>
      </w:pPr>
    </w:p>
    <w:p w:rsidR="007719C4" w:rsidRPr="00CF3510" w:rsidRDefault="00A16029" w:rsidP="00CF3510">
      <w:pPr>
        <w:tabs>
          <w:tab w:val="left" w:pos="567"/>
        </w:tabs>
        <w:spacing w:line="288" w:lineRule="auto"/>
        <w:jc w:val="both"/>
        <w:rPr>
          <w:rFonts w:ascii="Arial" w:hAnsi="Arial" w:cs="Arial"/>
        </w:rPr>
      </w:pPr>
      <w:r w:rsidRPr="00CF3510">
        <w:rPr>
          <w:rFonts w:ascii="Arial" w:hAnsi="Arial" w:cs="Arial"/>
          <w:b/>
          <w:color w:val="000000"/>
          <w:sz w:val="22"/>
          <w:szCs w:val="22"/>
        </w:rPr>
        <w:t>8.2</w:t>
      </w:r>
      <w:r w:rsidRPr="00CF3510">
        <w:rPr>
          <w:rFonts w:ascii="Arial" w:hAnsi="Arial" w:cs="Arial"/>
          <w:color w:val="000000"/>
          <w:sz w:val="22"/>
          <w:szCs w:val="22"/>
        </w:rPr>
        <w:t xml:space="preserve">  Wadium może być wniesione w:</w:t>
      </w:r>
    </w:p>
    <w:p w:rsidR="007719C4" w:rsidRPr="00CF3510" w:rsidRDefault="00A16029" w:rsidP="009025C1">
      <w:pPr>
        <w:pStyle w:val="WW-Tekstpodstawowy3"/>
        <w:numPr>
          <w:ilvl w:val="0"/>
          <w:numId w:val="49"/>
        </w:numPr>
        <w:tabs>
          <w:tab w:val="left" w:pos="1080"/>
        </w:tabs>
        <w:spacing w:line="288" w:lineRule="auto"/>
        <w:rPr>
          <w:color w:val="000000"/>
        </w:rPr>
      </w:pPr>
      <w:r w:rsidRPr="00CF3510">
        <w:rPr>
          <w:color w:val="000000"/>
        </w:rPr>
        <w:t>pieniądzu;</w:t>
      </w:r>
    </w:p>
    <w:p w:rsidR="007719C4" w:rsidRPr="00CF3510" w:rsidRDefault="00A16029" w:rsidP="009025C1">
      <w:pPr>
        <w:pStyle w:val="WW-Tekstpodstawowy3"/>
        <w:numPr>
          <w:ilvl w:val="0"/>
          <w:numId w:val="49"/>
        </w:numPr>
        <w:spacing w:line="288" w:lineRule="auto"/>
        <w:rPr>
          <w:color w:val="000000"/>
        </w:rPr>
      </w:pPr>
      <w:r w:rsidRPr="00CF3510">
        <w:rPr>
          <w:color w:val="000000"/>
        </w:rPr>
        <w:t>poręczeniach  bankowych lub poręczeniach spółdzielczej kasy oszczędnościowo-kredytowej, z tym że poręczenie kasy jest zawsze poręczeniem pieniężnym;</w:t>
      </w:r>
    </w:p>
    <w:p w:rsidR="007719C4" w:rsidRPr="00CF3510" w:rsidRDefault="00A16029" w:rsidP="009025C1">
      <w:pPr>
        <w:pStyle w:val="WW-Tekstpodstawowy3"/>
        <w:numPr>
          <w:ilvl w:val="0"/>
          <w:numId w:val="49"/>
        </w:numPr>
        <w:tabs>
          <w:tab w:val="left" w:pos="1080"/>
        </w:tabs>
        <w:spacing w:line="288" w:lineRule="auto"/>
        <w:rPr>
          <w:color w:val="000000"/>
        </w:rPr>
      </w:pPr>
      <w:r w:rsidRPr="00CF3510">
        <w:rPr>
          <w:color w:val="000000"/>
        </w:rPr>
        <w:t>gwarancjach bankowych;</w:t>
      </w:r>
    </w:p>
    <w:p w:rsidR="007719C4" w:rsidRPr="00826E93" w:rsidRDefault="00A16029" w:rsidP="009025C1">
      <w:pPr>
        <w:pStyle w:val="WW-Tekstpodstawowy3"/>
        <w:numPr>
          <w:ilvl w:val="0"/>
          <w:numId w:val="49"/>
        </w:numPr>
        <w:tabs>
          <w:tab w:val="left" w:pos="1080"/>
        </w:tabs>
        <w:spacing w:line="288" w:lineRule="auto"/>
        <w:rPr>
          <w:color w:val="000000"/>
        </w:rPr>
      </w:pPr>
      <w:r w:rsidRPr="00826E93">
        <w:rPr>
          <w:color w:val="000000"/>
          <w:szCs w:val="22"/>
        </w:rPr>
        <w:t>gwarancjach ubezpieczeniowych;</w:t>
      </w:r>
    </w:p>
    <w:p w:rsidR="007719C4" w:rsidRPr="00CF3510" w:rsidRDefault="00A16029" w:rsidP="009025C1">
      <w:pPr>
        <w:pStyle w:val="WW-Tekstpodstawowy3"/>
        <w:numPr>
          <w:ilvl w:val="0"/>
          <w:numId w:val="49"/>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2020 r., poz. 299)</w:t>
      </w:r>
      <w:r w:rsidRPr="00CF3510">
        <w:rPr>
          <w:color w:val="000000"/>
          <w:szCs w:val="22"/>
        </w:rPr>
        <w:t>.</w:t>
      </w:r>
    </w:p>
    <w:p w:rsidR="007719C4" w:rsidRPr="00CF3510" w:rsidRDefault="007719C4" w:rsidP="00CF3510">
      <w:pPr>
        <w:pStyle w:val="WW-Tekstpodstawowy3"/>
        <w:spacing w:line="288" w:lineRule="auto"/>
        <w:ind w:left="1080"/>
        <w:rPr>
          <w:color w:val="000000"/>
          <w:sz w:val="4"/>
          <w:szCs w:val="8"/>
        </w:rPr>
      </w:pPr>
    </w:p>
    <w:p w:rsidR="007719C4" w:rsidRPr="00CF3510" w:rsidRDefault="00A16029" w:rsidP="00CF3510">
      <w:pPr>
        <w:tabs>
          <w:tab w:val="left" w:pos="567"/>
        </w:tabs>
        <w:spacing w:line="288" w:lineRule="auto"/>
        <w:jc w:val="both"/>
        <w:rPr>
          <w:rFonts w:ascii="Arial" w:hAnsi="Arial" w:cs="Arial"/>
          <w:color w:val="000000"/>
          <w:sz w:val="22"/>
          <w:szCs w:val="22"/>
        </w:rPr>
      </w:pPr>
      <w:r w:rsidRPr="00CF3510">
        <w:rPr>
          <w:rFonts w:ascii="Arial" w:hAnsi="Arial" w:cs="Arial"/>
          <w:color w:val="000000"/>
          <w:sz w:val="22"/>
          <w:szCs w:val="22"/>
        </w:rPr>
        <w:t xml:space="preserve">W przypadku wniesienia wadium w pieniądzu należy je wpłacić przelewem na konto (rachunek) Urzędu Miejskiego w Tczewie Bank Pekao S.A. I o/Gdańsk Filia Nr </w:t>
      </w:r>
      <w:r w:rsidR="007203FC">
        <w:rPr>
          <w:rFonts w:ascii="Arial" w:hAnsi="Arial" w:cs="Arial"/>
          <w:color w:val="000000"/>
          <w:sz w:val="22"/>
          <w:szCs w:val="22"/>
        </w:rPr>
        <w:t>2</w:t>
      </w:r>
      <w:r w:rsidRPr="00CF3510">
        <w:rPr>
          <w:rFonts w:ascii="Arial" w:hAnsi="Arial" w:cs="Arial"/>
          <w:color w:val="000000"/>
          <w:sz w:val="22"/>
          <w:szCs w:val="22"/>
        </w:rPr>
        <w:t xml:space="preserve"> nr 68124012421111001002250598.</w:t>
      </w:r>
    </w:p>
    <w:p w:rsidR="007719C4" w:rsidRPr="00CF3510" w:rsidRDefault="007719C4" w:rsidP="00CF3510">
      <w:pPr>
        <w:pStyle w:val="WW-Tekstpodstawowy3"/>
        <w:spacing w:line="288" w:lineRule="auto"/>
        <w:rPr>
          <w:color w:val="000000"/>
          <w:sz w:val="6"/>
          <w:szCs w:val="8"/>
        </w:rPr>
      </w:pPr>
    </w:p>
    <w:p w:rsidR="007719C4" w:rsidRPr="00CF3510" w:rsidRDefault="00A16029" w:rsidP="00CF3510">
      <w:pPr>
        <w:tabs>
          <w:tab w:val="left" w:pos="567"/>
        </w:tabs>
        <w:spacing w:line="288" w:lineRule="auto"/>
        <w:ind w:left="540" w:hanging="540"/>
        <w:jc w:val="both"/>
        <w:rPr>
          <w:rFonts w:ascii="Arial" w:hAnsi="Arial" w:cs="Arial"/>
        </w:rPr>
      </w:pPr>
      <w:r w:rsidRPr="00CF3510">
        <w:rPr>
          <w:rFonts w:ascii="Arial" w:hAnsi="Arial" w:cs="Arial"/>
          <w:b/>
          <w:color w:val="000000"/>
          <w:sz w:val="22"/>
        </w:rPr>
        <w:t>8.3</w:t>
      </w:r>
      <w:r w:rsidRPr="00CF3510">
        <w:rPr>
          <w:rFonts w:ascii="Arial" w:hAnsi="Arial" w:cs="Arial"/>
          <w:color w:val="000000"/>
          <w:sz w:val="22"/>
        </w:rPr>
        <w:t xml:space="preserve"> Zamawiający zatrzymuje wadium wraz z odsetkami:</w:t>
      </w:r>
    </w:p>
    <w:p w:rsidR="007719C4" w:rsidRPr="00CF3510" w:rsidRDefault="007719C4" w:rsidP="00CF3510">
      <w:pPr>
        <w:tabs>
          <w:tab w:val="left" w:pos="567"/>
        </w:tabs>
        <w:spacing w:line="288" w:lineRule="auto"/>
        <w:ind w:left="540" w:hanging="540"/>
        <w:jc w:val="both"/>
        <w:rPr>
          <w:rFonts w:ascii="Arial" w:hAnsi="Arial" w:cs="Arial"/>
          <w:color w:val="000000"/>
          <w:sz w:val="4"/>
          <w:szCs w:val="16"/>
        </w:rPr>
      </w:pPr>
    </w:p>
    <w:p w:rsidR="007719C4" w:rsidRPr="007203FC" w:rsidRDefault="00A16029" w:rsidP="009025C1">
      <w:pPr>
        <w:pStyle w:val="Akapitzlist"/>
        <w:numPr>
          <w:ilvl w:val="0"/>
          <w:numId w:val="50"/>
        </w:numPr>
        <w:tabs>
          <w:tab w:val="left" w:pos="360"/>
        </w:tabs>
        <w:spacing w:line="288" w:lineRule="auto"/>
        <w:jc w:val="both"/>
        <w:rPr>
          <w:rFonts w:ascii="Arial" w:hAnsi="Arial" w:cs="Arial"/>
        </w:rPr>
      </w:pPr>
      <w:r w:rsidRPr="007203FC">
        <w:rPr>
          <w:rFonts w:ascii="Arial" w:eastAsia="Times New Roman" w:hAnsi="Arial" w:cs="Arial"/>
          <w:color w:val="000000"/>
          <w:sz w:val="22"/>
          <w:szCs w:val="22"/>
        </w:rPr>
        <w:t xml:space="preserve">jeżeli Wykonawca w odpowiedzi na wezwanie, o którym mowa w art. 26 ust. 3 i 3a,                   z przyczyn leżących po jego stronie, nie złożył dokumentów lub oświadczeń,                       potwierdzających okoliczności, o których mowa w art. 25 ust. 1, oświadczenia, </w:t>
      </w:r>
      <w:r w:rsidR="00C32D41">
        <w:rPr>
          <w:rFonts w:ascii="Arial" w:eastAsia="Times New Roman" w:hAnsi="Arial" w:cs="Arial"/>
          <w:color w:val="000000"/>
          <w:sz w:val="22"/>
          <w:szCs w:val="22"/>
        </w:rPr>
        <w:t xml:space="preserve">                       </w:t>
      </w:r>
      <w:r w:rsidRPr="007203FC">
        <w:rPr>
          <w:rFonts w:ascii="Arial" w:eastAsia="Times New Roman" w:hAnsi="Arial" w:cs="Arial"/>
          <w:color w:val="000000"/>
          <w:sz w:val="22"/>
          <w:szCs w:val="22"/>
        </w:rPr>
        <w:t>o którym mowa w art. 25a ust. 1, pełnomocnictw, lub nie wyraził zgody na poprawienie o</w:t>
      </w:r>
      <w:r w:rsidR="007203FC">
        <w:rPr>
          <w:rFonts w:ascii="Arial" w:eastAsia="Times New Roman" w:hAnsi="Arial" w:cs="Arial"/>
          <w:color w:val="000000"/>
          <w:sz w:val="22"/>
          <w:szCs w:val="22"/>
        </w:rPr>
        <w:t>myłki,</w:t>
      </w:r>
      <w:r w:rsidRPr="007203FC">
        <w:rPr>
          <w:rFonts w:ascii="Arial" w:eastAsia="Times New Roman" w:hAnsi="Arial" w:cs="Arial"/>
          <w:color w:val="000000"/>
          <w:sz w:val="22"/>
          <w:szCs w:val="22"/>
        </w:rPr>
        <w:t xml:space="preserve"> o której mowa w art. 87 ust. 2 pkt 3, co spowodowało brak możliwości wybrania oferty złożonej przez wykonawcę jako najkorzystniejszej,</w:t>
      </w:r>
      <w:r w:rsidRPr="007203FC">
        <w:rPr>
          <w:rFonts w:ascii="Arial" w:hAnsi="Arial" w:cs="Arial"/>
          <w:color w:val="000000"/>
          <w:sz w:val="22"/>
        </w:rPr>
        <w:t xml:space="preserve"> </w:t>
      </w:r>
    </w:p>
    <w:p w:rsidR="007719C4" w:rsidRPr="007203FC" w:rsidRDefault="00A16029" w:rsidP="009025C1">
      <w:pPr>
        <w:pStyle w:val="Akapitzlist"/>
        <w:numPr>
          <w:ilvl w:val="0"/>
          <w:numId w:val="50"/>
        </w:numPr>
        <w:tabs>
          <w:tab w:val="left" w:pos="360"/>
        </w:tabs>
        <w:spacing w:line="288" w:lineRule="auto"/>
        <w:jc w:val="both"/>
        <w:rPr>
          <w:rFonts w:ascii="Arial" w:hAnsi="Arial" w:cs="Arial"/>
          <w:color w:val="000000"/>
          <w:sz w:val="22"/>
        </w:rPr>
      </w:pPr>
      <w:r w:rsidRPr="007203FC">
        <w:rPr>
          <w:rFonts w:ascii="Arial" w:hAnsi="Arial" w:cs="Arial"/>
          <w:color w:val="000000"/>
          <w:sz w:val="22"/>
        </w:rPr>
        <w:t xml:space="preserve">jeżeli Wykonawca, którego oferta została wybrana: </w:t>
      </w:r>
    </w:p>
    <w:p w:rsidR="007719C4" w:rsidRPr="007203FC" w:rsidRDefault="00A16029" w:rsidP="009025C1">
      <w:pPr>
        <w:pStyle w:val="Akapitzlist"/>
        <w:widowControl/>
        <w:numPr>
          <w:ilvl w:val="0"/>
          <w:numId w:val="51"/>
        </w:numPr>
        <w:tabs>
          <w:tab w:val="left" w:pos="720"/>
        </w:tabs>
        <w:suppressAutoHyphens w:val="0"/>
        <w:spacing w:line="288" w:lineRule="auto"/>
        <w:ind w:left="993" w:hanging="284"/>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rsidR="007719C4" w:rsidRPr="007203FC" w:rsidRDefault="00A16029" w:rsidP="009025C1">
      <w:pPr>
        <w:pStyle w:val="Akapitzlist"/>
        <w:widowControl/>
        <w:numPr>
          <w:ilvl w:val="0"/>
          <w:numId w:val="51"/>
        </w:numPr>
        <w:tabs>
          <w:tab w:val="left" w:pos="720"/>
          <w:tab w:val="left" w:pos="1440"/>
        </w:tabs>
        <w:suppressAutoHyphens w:val="0"/>
        <w:spacing w:line="288" w:lineRule="auto"/>
        <w:ind w:left="993" w:hanging="284"/>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rsidR="007719C4" w:rsidRPr="007203FC" w:rsidRDefault="00A16029" w:rsidP="009025C1">
      <w:pPr>
        <w:pStyle w:val="Akapitzlist"/>
        <w:widowControl/>
        <w:numPr>
          <w:ilvl w:val="0"/>
          <w:numId w:val="51"/>
        </w:numPr>
        <w:tabs>
          <w:tab w:val="left" w:pos="720"/>
          <w:tab w:val="left" w:pos="1440"/>
        </w:tabs>
        <w:suppressAutoHyphens w:val="0"/>
        <w:spacing w:line="288" w:lineRule="auto"/>
        <w:ind w:left="993" w:hanging="284"/>
        <w:jc w:val="both"/>
        <w:rPr>
          <w:rFonts w:ascii="Arial" w:hAnsi="Arial" w:cs="Arial"/>
          <w:color w:val="000000"/>
          <w:sz w:val="22"/>
        </w:rPr>
      </w:pPr>
      <w:r w:rsidRPr="007203FC">
        <w:rPr>
          <w:rFonts w:ascii="Arial" w:hAnsi="Arial" w:cs="Arial"/>
          <w:color w:val="000000"/>
          <w:sz w:val="22"/>
        </w:rPr>
        <w:t>zawarcie umowy stało się niemożliwe z przyczyn leżących po stronie Wykonawcy.</w:t>
      </w:r>
    </w:p>
    <w:p w:rsidR="007719C4" w:rsidRPr="00CF3510" w:rsidRDefault="007719C4" w:rsidP="00CF3510">
      <w:pPr>
        <w:tabs>
          <w:tab w:val="left" w:pos="567"/>
          <w:tab w:val="left" w:pos="1260"/>
        </w:tabs>
        <w:spacing w:line="288" w:lineRule="auto"/>
        <w:ind w:left="1260" w:hanging="360"/>
        <w:jc w:val="both"/>
        <w:rPr>
          <w:rFonts w:ascii="Arial" w:hAnsi="Arial" w:cs="Arial"/>
          <w:color w:val="FF0000"/>
          <w:sz w:val="12"/>
          <w:szCs w:val="16"/>
        </w:rPr>
      </w:pPr>
    </w:p>
    <w:p w:rsidR="007719C4" w:rsidRPr="00CF3510" w:rsidRDefault="00A16029" w:rsidP="00CF3510">
      <w:pPr>
        <w:tabs>
          <w:tab w:val="left" w:pos="0"/>
        </w:tabs>
        <w:spacing w:line="288" w:lineRule="auto"/>
        <w:jc w:val="both"/>
        <w:rPr>
          <w:rFonts w:ascii="Arial" w:hAnsi="Arial" w:cs="Arial"/>
        </w:rPr>
      </w:pPr>
      <w:r w:rsidRPr="00CF3510">
        <w:rPr>
          <w:rFonts w:ascii="Arial" w:hAnsi="Arial" w:cs="Arial"/>
          <w:b/>
          <w:color w:val="000000"/>
          <w:sz w:val="22"/>
        </w:rPr>
        <w:t>8.4</w:t>
      </w:r>
      <w:r w:rsidRPr="00CF3510">
        <w:rPr>
          <w:rFonts w:ascii="Arial" w:hAnsi="Arial" w:cs="Arial"/>
          <w:color w:val="000000"/>
          <w:sz w:val="22"/>
        </w:rPr>
        <w:t xml:space="preserve"> Za termin wniesienia wadium w formie pieniężnej zostanie uznany termin uznania          rachunku </w:t>
      </w:r>
      <w:r w:rsidRPr="00CF3510">
        <w:rPr>
          <w:rFonts w:ascii="Arial" w:hAnsi="Arial" w:cs="Arial"/>
          <w:sz w:val="22"/>
          <w:szCs w:val="22"/>
        </w:rPr>
        <w:t>Urzędu Miejskiego</w:t>
      </w:r>
      <w:r w:rsidRPr="00CF3510">
        <w:rPr>
          <w:rFonts w:ascii="Arial" w:hAnsi="Arial" w:cs="Arial"/>
          <w:color w:val="000000"/>
          <w:sz w:val="22"/>
          <w:szCs w:val="22"/>
        </w:rPr>
        <w:t xml:space="preserve"> w Tczewie</w:t>
      </w:r>
      <w:r w:rsidRPr="00CF3510">
        <w:rPr>
          <w:rFonts w:ascii="Arial" w:hAnsi="Arial" w:cs="Arial"/>
          <w:color w:val="000000"/>
          <w:sz w:val="22"/>
        </w:rPr>
        <w:t xml:space="preserve"> (według potwierdzenia wpływu środków                       na rachunek określony w </w:t>
      </w:r>
      <w:r w:rsidRPr="00CF3510">
        <w:rPr>
          <w:rFonts w:ascii="Arial" w:hAnsi="Arial" w:cs="Arial"/>
          <w:sz w:val="22"/>
        </w:rPr>
        <w:t>pkt 8.2</w:t>
      </w:r>
      <w:r w:rsidRPr="00CF3510">
        <w:rPr>
          <w:rFonts w:ascii="Arial" w:hAnsi="Arial" w:cs="Arial"/>
          <w:color w:val="000000"/>
          <w:sz w:val="22"/>
        </w:rPr>
        <w:t xml:space="preserve"> SIWZ).</w:t>
      </w:r>
    </w:p>
    <w:p w:rsidR="007719C4" w:rsidRPr="00CF3510" w:rsidRDefault="007719C4" w:rsidP="00CF3510">
      <w:pPr>
        <w:tabs>
          <w:tab w:val="left" w:pos="567"/>
        </w:tabs>
        <w:spacing w:line="288" w:lineRule="auto"/>
        <w:ind w:left="540" w:hanging="540"/>
        <w:jc w:val="both"/>
        <w:rPr>
          <w:rFonts w:ascii="Arial" w:hAnsi="Arial" w:cs="Arial"/>
          <w:color w:val="000000"/>
          <w:sz w:val="4"/>
          <w:szCs w:val="10"/>
        </w:rPr>
      </w:pPr>
    </w:p>
    <w:p w:rsidR="007719C4" w:rsidRPr="00CF3510" w:rsidRDefault="007719C4" w:rsidP="00CF3510">
      <w:pPr>
        <w:tabs>
          <w:tab w:val="left" w:pos="0"/>
        </w:tabs>
        <w:spacing w:line="288" w:lineRule="auto"/>
        <w:jc w:val="both"/>
        <w:rPr>
          <w:rFonts w:ascii="Arial" w:hAnsi="Arial" w:cs="Arial"/>
          <w:color w:val="000000"/>
          <w:sz w:val="14"/>
          <w:szCs w:val="10"/>
        </w:rPr>
      </w:pPr>
    </w:p>
    <w:p w:rsidR="007719C4" w:rsidRPr="00CF3510" w:rsidRDefault="00A16029" w:rsidP="00CF3510">
      <w:pPr>
        <w:tabs>
          <w:tab w:val="left" w:pos="0"/>
        </w:tabs>
        <w:spacing w:line="288" w:lineRule="auto"/>
        <w:jc w:val="both"/>
        <w:rPr>
          <w:rFonts w:ascii="Arial" w:hAnsi="Arial" w:cs="Arial"/>
          <w:color w:val="000000"/>
          <w:sz w:val="22"/>
        </w:rPr>
      </w:pPr>
      <w:r w:rsidRPr="00CF3510">
        <w:rPr>
          <w:rFonts w:ascii="Arial" w:hAnsi="Arial" w:cs="Arial"/>
          <w:color w:val="000000"/>
          <w:sz w:val="22"/>
        </w:rPr>
        <w:t>Wadium, w formie innej niż pieniężna, należy składać jako: kopię potwierdzoną za zgodność              z oryginałem oraz oryginalny dokument wraz z ofertą.</w:t>
      </w:r>
    </w:p>
    <w:p w:rsidR="007719C4" w:rsidRPr="00CF3510" w:rsidRDefault="007719C4" w:rsidP="00CF3510">
      <w:pPr>
        <w:tabs>
          <w:tab w:val="left" w:pos="0"/>
        </w:tabs>
        <w:spacing w:line="288" w:lineRule="auto"/>
        <w:jc w:val="both"/>
        <w:rPr>
          <w:rFonts w:ascii="Arial" w:hAnsi="Arial" w:cs="Arial"/>
          <w:color w:val="000000"/>
          <w:sz w:val="12"/>
        </w:rPr>
      </w:pPr>
    </w:p>
    <w:p w:rsidR="007719C4" w:rsidRPr="00CF3510" w:rsidRDefault="007719C4" w:rsidP="00CF3510">
      <w:pPr>
        <w:tabs>
          <w:tab w:val="left" w:pos="0"/>
        </w:tabs>
        <w:spacing w:line="288" w:lineRule="auto"/>
        <w:jc w:val="both"/>
        <w:rPr>
          <w:rFonts w:ascii="Arial" w:hAnsi="Arial" w:cs="Arial"/>
          <w:color w:val="000000"/>
          <w:sz w:val="4"/>
          <w:szCs w:val="10"/>
        </w:rPr>
      </w:pPr>
    </w:p>
    <w:p w:rsidR="007719C4" w:rsidRPr="00CF3510" w:rsidRDefault="00A16029" w:rsidP="00CF3510">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związania ofertą, zobowiązanie Gwaranta do wypłaty zamawiającemu pełnej kwoty wadium      w przypadkach określonych w art. 46 ust. 4a i ust. 5 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rsidR="007719C4" w:rsidRPr="00CF3510" w:rsidRDefault="007719C4" w:rsidP="00CF3510">
      <w:pPr>
        <w:tabs>
          <w:tab w:val="left" w:pos="0"/>
        </w:tabs>
        <w:spacing w:line="288" w:lineRule="auto"/>
        <w:jc w:val="both"/>
        <w:rPr>
          <w:rFonts w:ascii="Arial" w:hAnsi="Arial" w:cs="Arial"/>
          <w:color w:val="000000"/>
          <w:sz w:val="6"/>
          <w:szCs w:val="6"/>
        </w:rPr>
      </w:pPr>
    </w:p>
    <w:p w:rsidR="007719C4" w:rsidRPr="00CF3510" w:rsidRDefault="00A16029" w:rsidP="00CF3510">
      <w:pPr>
        <w:tabs>
          <w:tab w:val="left" w:pos="0"/>
        </w:tabs>
        <w:spacing w:line="288" w:lineRule="auto"/>
        <w:jc w:val="both"/>
        <w:rPr>
          <w:rFonts w:ascii="Arial" w:hAnsi="Arial" w:cs="Arial"/>
          <w:color w:val="000000"/>
          <w:sz w:val="22"/>
        </w:rPr>
      </w:pPr>
      <w:r w:rsidRPr="00CF3510">
        <w:rPr>
          <w:rFonts w:ascii="Arial" w:hAnsi="Arial" w:cs="Arial"/>
          <w:color w:val="000000"/>
          <w:sz w:val="22"/>
        </w:rPr>
        <w:t>W związku z powyższym, oryginalny dokument należy złożyć w ofercie, nie należy natomiast wpinać go trwale do oferty. Do oferty należy wpiąć kopię, która pozostanie                                     u Zamawiającego.</w:t>
      </w:r>
    </w:p>
    <w:p w:rsidR="00826E93" w:rsidRPr="00CF3510" w:rsidRDefault="00826E93" w:rsidP="00CF3510">
      <w:pPr>
        <w:tabs>
          <w:tab w:val="left" w:pos="567"/>
        </w:tabs>
        <w:spacing w:line="288" w:lineRule="auto"/>
        <w:ind w:left="540" w:hanging="540"/>
        <w:jc w:val="both"/>
        <w:rPr>
          <w:rFonts w:ascii="Arial" w:hAnsi="Arial" w:cs="Arial"/>
          <w:color w:val="000000"/>
          <w:sz w:val="12"/>
          <w:szCs w:val="16"/>
          <w:u w:val="single"/>
        </w:rPr>
      </w:pPr>
    </w:p>
    <w:p w:rsidR="007719C4" w:rsidRPr="001A1671" w:rsidRDefault="00A16029" w:rsidP="00C32D41">
      <w:pPr>
        <w:tabs>
          <w:tab w:val="left" w:pos="0"/>
        </w:tabs>
        <w:spacing w:line="288" w:lineRule="auto"/>
        <w:jc w:val="both"/>
        <w:rPr>
          <w:rFonts w:ascii="Arial" w:hAnsi="Arial" w:cs="Arial"/>
          <w:color w:val="000000"/>
        </w:rPr>
      </w:pPr>
      <w:r w:rsidRPr="00CF3510">
        <w:rPr>
          <w:rFonts w:ascii="Arial" w:hAnsi="Arial" w:cs="Arial"/>
          <w:b/>
          <w:color w:val="000000"/>
          <w:sz w:val="22"/>
          <w:szCs w:val="22"/>
        </w:rPr>
        <w:t xml:space="preserve">8.5 </w:t>
      </w:r>
      <w:r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Pr="001A1671">
        <w:rPr>
          <w:rFonts w:ascii="Arial" w:hAnsi="Arial" w:cs="Arial"/>
          <w:color w:val="000000"/>
          <w:sz w:val="22"/>
          <w:szCs w:val="22"/>
        </w:rPr>
        <w:t>Pzp</w:t>
      </w:r>
      <w:proofErr w:type="spellEnd"/>
      <w:r w:rsidRPr="001A1671">
        <w:rPr>
          <w:rFonts w:ascii="Arial" w:hAnsi="Arial" w:cs="Arial"/>
          <w:color w:val="000000"/>
          <w:sz w:val="22"/>
          <w:szCs w:val="22"/>
        </w:rPr>
        <w:t xml:space="preserve">. </w:t>
      </w:r>
    </w:p>
    <w:p w:rsidR="007719C4" w:rsidRPr="00CF3510" w:rsidRDefault="007719C4" w:rsidP="00CF3510">
      <w:pPr>
        <w:spacing w:line="288" w:lineRule="auto"/>
        <w:jc w:val="both"/>
        <w:rPr>
          <w:rFonts w:ascii="Arial" w:hAnsi="Arial" w:cs="Arial"/>
          <w:b/>
          <w:color w:val="000000"/>
          <w:sz w:val="12"/>
          <w:szCs w:val="22"/>
        </w:rPr>
      </w:pPr>
    </w:p>
    <w:p w:rsidR="007719C4" w:rsidRPr="00CF3510" w:rsidRDefault="00A16029" w:rsidP="00CF3510">
      <w:pPr>
        <w:tabs>
          <w:tab w:val="left" w:pos="720"/>
        </w:tabs>
        <w:spacing w:line="288" w:lineRule="auto"/>
        <w:jc w:val="both"/>
        <w:rPr>
          <w:rFonts w:ascii="Arial" w:hAnsi="Arial" w:cs="Arial"/>
          <w:b/>
          <w:color w:val="000000"/>
          <w:sz w:val="12"/>
          <w:szCs w:val="14"/>
        </w:rPr>
      </w:pPr>
      <w:r w:rsidRPr="00CF3510">
        <w:rPr>
          <w:rFonts w:ascii="Arial" w:hAnsi="Arial" w:cs="Arial"/>
          <w:b/>
          <w:color w:val="000000"/>
          <w:sz w:val="22"/>
          <w:szCs w:val="22"/>
        </w:rPr>
        <w:t>9. TERMIN ZWIĄZANIA OFERTĄ</w:t>
      </w:r>
    </w:p>
    <w:p w:rsidR="007719C4" w:rsidRPr="00CF3510" w:rsidRDefault="007719C4" w:rsidP="00CF3510">
      <w:pPr>
        <w:spacing w:line="288" w:lineRule="auto"/>
        <w:jc w:val="both"/>
        <w:rPr>
          <w:rFonts w:ascii="Arial" w:hAnsi="Arial" w:cs="Arial"/>
          <w:b/>
          <w:color w:val="000000"/>
          <w:sz w:val="12"/>
          <w:szCs w:val="14"/>
        </w:rPr>
      </w:pPr>
    </w:p>
    <w:p w:rsidR="007719C4" w:rsidRPr="00CF3510" w:rsidRDefault="00A16029" w:rsidP="009025C1">
      <w:pPr>
        <w:widowControl/>
        <w:numPr>
          <w:ilvl w:val="1"/>
          <w:numId w:val="29"/>
        </w:numPr>
        <w:suppressAutoHyphens w:val="0"/>
        <w:spacing w:line="288" w:lineRule="auto"/>
        <w:jc w:val="both"/>
        <w:rPr>
          <w:rFonts w:ascii="Arial" w:hAnsi="Arial" w:cs="Arial"/>
          <w:color w:val="000000"/>
          <w:sz w:val="10"/>
        </w:rPr>
      </w:pPr>
      <w:r w:rsidRPr="00CF3510">
        <w:rPr>
          <w:rFonts w:ascii="Arial" w:hAnsi="Arial" w:cs="Arial"/>
          <w:color w:val="000000"/>
          <w:sz w:val="22"/>
        </w:rPr>
        <w:t xml:space="preserve">Oferty pozostaną ważne przez okres 30 dni od upływu terminu składania ofert. </w:t>
      </w:r>
    </w:p>
    <w:p w:rsidR="007719C4" w:rsidRPr="00CF3510" w:rsidRDefault="007719C4" w:rsidP="00CF3510">
      <w:pPr>
        <w:widowControl/>
        <w:suppressAutoHyphens w:val="0"/>
        <w:spacing w:line="288" w:lineRule="auto"/>
        <w:ind w:left="360"/>
        <w:jc w:val="both"/>
        <w:rPr>
          <w:rFonts w:ascii="Arial" w:hAnsi="Arial" w:cs="Arial"/>
          <w:color w:val="000000"/>
          <w:sz w:val="10"/>
        </w:rPr>
      </w:pPr>
    </w:p>
    <w:p w:rsidR="007719C4" w:rsidRPr="00CF3510" w:rsidRDefault="00A16029" w:rsidP="009025C1">
      <w:pPr>
        <w:widowControl/>
        <w:numPr>
          <w:ilvl w:val="1"/>
          <w:numId w:val="29"/>
        </w:numPr>
        <w:tabs>
          <w:tab w:val="left" w:pos="0"/>
          <w:tab w:val="left" w:pos="426"/>
        </w:tabs>
        <w:suppressAutoHyphens w:val="0"/>
        <w:spacing w:line="288" w:lineRule="auto"/>
        <w:ind w:left="0" w:firstLine="0"/>
        <w:jc w:val="both"/>
        <w:rPr>
          <w:rFonts w:ascii="Arial" w:eastAsia="Times New Roman" w:hAnsi="Arial" w:cs="Arial"/>
          <w:color w:val="000000"/>
          <w:sz w:val="10"/>
          <w:szCs w:val="10"/>
        </w:rPr>
      </w:pPr>
      <w:r w:rsidRPr="00CF3510">
        <w:rPr>
          <w:rFonts w:ascii="Arial" w:hAnsi="Arial" w:cs="Arial"/>
          <w:color w:val="000000"/>
          <w:sz w:val="22"/>
        </w:rPr>
        <w:t xml:space="preserve">Zgodnie z art. 85 ust. 2 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r w:rsidRPr="00CF3510">
        <w:rPr>
          <w:rFonts w:ascii="Arial" w:eastAsia="Times New Roman" w:hAnsi="Arial" w:cs="Arial"/>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(jeżeli jest wymagane w postępowaniu).</w:t>
      </w:r>
    </w:p>
    <w:p w:rsidR="007719C4" w:rsidRPr="00CF3510" w:rsidRDefault="007719C4"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CF3510" w:rsidRDefault="00A16029" w:rsidP="009025C1">
      <w:pPr>
        <w:numPr>
          <w:ilvl w:val="1"/>
          <w:numId w:val="29"/>
        </w:numPr>
        <w:tabs>
          <w:tab w:val="left" w:pos="0"/>
          <w:tab w:val="left" w:pos="540"/>
        </w:tabs>
        <w:spacing w:line="288" w:lineRule="auto"/>
        <w:ind w:left="0" w:firstLine="0"/>
        <w:jc w:val="both"/>
        <w:rPr>
          <w:rFonts w:ascii="Arial" w:eastAsia="Times New Roman" w:hAnsi="Arial" w:cs="Arial"/>
          <w:sz w:val="6"/>
          <w:szCs w:val="22"/>
        </w:rPr>
      </w:pPr>
      <w:r w:rsidRPr="00CF3510">
        <w:rPr>
          <w:rFonts w:ascii="Arial" w:eastAsia="Times New Roman" w:hAnsi="Arial" w:cs="Arial"/>
          <w:color w:val="000000"/>
          <w:sz w:val="22"/>
          <w:szCs w:val="22"/>
        </w:rPr>
        <w:t>Przedłużenie okresu związania ofertą jest dopuszczalne tylko z jednoczesnym przedłużeniem okresu ważności wadium (jeżeli jest wymagane w postępowaniu) albo, jeżeli nie jest to możliwe, z wniesieniem nowego wadium na przedłużony okres związania ofertą</w:t>
      </w:r>
      <w:r w:rsidRPr="00CF3510">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7719C4" w:rsidRPr="00CF3510" w:rsidRDefault="007719C4" w:rsidP="00CF3510">
      <w:pPr>
        <w:tabs>
          <w:tab w:val="left" w:pos="360"/>
        </w:tabs>
        <w:spacing w:line="288" w:lineRule="auto"/>
        <w:jc w:val="both"/>
        <w:rPr>
          <w:rFonts w:ascii="Arial" w:eastAsia="Times New Roman" w:hAnsi="Arial" w:cs="Arial"/>
          <w:sz w:val="6"/>
          <w:szCs w:val="22"/>
        </w:rPr>
      </w:pPr>
    </w:p>
    <w:p w:rsidR="007719C4" w:rsidRPr="00CF3510" w:rsidRDefault="00A16029" w:rsidP="009025C1">
      <w:pPr>
        <w:numPr>
          <w:ilvl w:val="1"/>
          <w:numId w:val="29"/>
        </w:numPr>
        <w:spacing w:line="288" w:lineRule="auto"/>
        <w:jc w:val="both"/>
        <w:rPr>
          <w:rFonts w:ascii="Arial" w:hAnsi="Arial" w:cs="Arial"/>
          <w:b/>
          <w:sz w:val="10"/>
          <w:szCs w:val="10"/>
        </w:rPr>
      </w:pPr>
      <w:r w:rsidRPr="00CF3510">
        <w:rPr>
          <w:rFonts w:ascii="Arial" w:eastAsia="Times New Roman" w:hAnsi="Arial" w:cs="Arial"/>
          <w:sz w:val="22"/>
          <w:szCs w:val="22"/>
        </w:rPr>
        <w:t>Bieg terminu związania ofertą rozpoczyna się wraz z upływem terminu składania ofert.</w:t>
      </w:r>
    </w:p>
    <w:p w:rsidR="007719C4" w:rsidRDefault="007719C4" w:rsidP="00CF3510">
      <w:pPr>
        <w:spacing w:line="288" w:lineRule="auto"/>
        <w:jc w:val="both"/>
        <w:rPr>
          <w:rFonts w:ascii="Arial" w:hAnsi="Arial" w:cs="Arial"/>
          <w:b/>
          <w:sz w:val="10"/>
          <w:szCs w:val="10"/>
        </w:rPr>
      </w:pPr>
    </w:p>
    <w:p w:rsidR="00A81CA3" w:rsidRPr="00CF3510" w:rsidRDefault="00A81CA3"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10. OPIS SPOSOBU PRZYGOTOWANIA OFERTY</w:t>
      </w:r>
    </w:p>
    <w:p w:rsidR="007719C4" w:rsidRPr="00CF3510" w:rsidRDefault="007719C4" w:rsidP="00CF3510">
      <w:pPr>
        <w:spacing w:line="288" w:lineRule="auto"/>
        <w:ind w:left="360"/>
        <w:jc w:val="both"/>
        <w:rPr>
          <w:rFonts w:ascii="Arial" w:hAnsi="Arial" w:cs="Arial"/>
          <w:b/>
          <w:sz w:val="12"/>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10.1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musi odpowiadać Specyfikacji Istotnych 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7719C4" w:rsidRPr="00CF3510" w:rsidRDefault="00A16029" w:rsidP="00CF3510">
      <w:pPr>
        <w:widowControl/>
        <w:suppressAutoHyphens w:val="0"/>
        <w:spacing w:line="288" w:lineRule="auto"/>
        <w:rPr>
          <w:rFonts w:ascii="Arial" w:eastAsia="Times New Roman" w:hAnsi="Arial" w:cs="Arial"/>
          <w:color w:val="000000"/>
          <w:sz w:val="2"/>
          <w:szCs w:val="12"/>
        </w:rPr>
      </w:pPr>
      <w:r w:rsidRPr="00CF3510">
        <w:rPr>
          <w:rFonts w:ascii="Arial" w:eastAsia="Times New Roman" w:hAnsi="Arial" w:cs="Arial"/>
          <w:b/>
          <w:color w:val="000000"/>
          <w:sz w:val="22"/>
        </w:rPr>
        <w:t>10.2</w:t>
      </w:r>
      <w:r w:rsidRPr="00CF3510">
        <w:rPr>
          <w:rFonts w:ascii="Arial" w:eastAsia="Times New Roman" w:hAnsi="Arial" w:cs="Arial"/>
          <w:color w:val="000000"/>
          <w:sz w:val="22"/>
        </w:rPr>
        <w:t xml:space="preserve"> </w:t>
      </w:r>
      <w:r w:rsidRPr="00CF3510">
        <w:rPr>
          <w:rFonts w:ascii="Arial" w:eastAsia="Times New Roman" w:hAnsi="Arial" w:cs="Arial"/>
          <w:color w:val="000000"/>
          <w:sz w:val="22"/>
          <w:szCs w:val="22"/>
        </w:rPr>
        <w:t xml:space="preserve">Oferta musi zawierać następujące oświadczenia i dokumenty: </w:t>
      </w:r>
    </w:p>
    <w:p w:rsidR="007719C4" w:rsidRPr="00CF3510" w:rsidRDefault="007719C4" w:rsidP="00CF3510">
      <w:pPr>
        <w:widowControl/>
        <w:suppressAutoHyphens w:val="0"/>
        <w:spacing w:line="288" w:lineRule="auto"/>
        <w:rPr>
          <w:rFonts w:ascii="Arial" w:eastAsia="Times New Roman" w:hAnsi="Arial" w:cs="Arial"/>
          <w:color w:val="000000"/>
          <w:sz w:val="2"/>
          <w:szCs w:val="12"/>
        </w:rPr>
      </w:pPr>
    </w:p>
    <w:p w:rsidR="007719C4" w:rsidRPr="00CF3510" w:rsidRDefault="00A16029" w:rsidP="009025C1">
      <w:pPr>
        <w:widowControl/>
        <w:numPr>
          <w:ilvl w:val="0"/>
          <w:numId w:val="1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wypełniony </w:t>
      </w:r>
      <w:r w:rsidRPr="00CF3510">
        <w:rPr>
          <w:rFonts w:ascii="Arial" w:eastAsia="Times New Roman" w:hAnsi="Arial" w:cs="Arial"/>
          <w:b/>
          <w:bCs/>
          <w:color w:val="000000"/>
          <w:sz w:val="22"/>
          <w:szCs w:val="22"/>
        </w:rPr>
        <w:t xml:space="preserve">Formularz oferty </w:t>
      </w:r>
      <w:r w:rsidRPr="00CF3510">
        <w:rPr>
          <w:rFonts w:ascii="Arial" w:eastAsia="Times New Roman" w:hAnsi="Arial" w:cs="Arial"/>
          <w:color w:val="000000"/>
          <w:sz w:val="22"/>
          <w:szCs w:val="22"/>
        </w:rPr>
        <w:t xml:space="preserve">sporządzony z wykorzystaniem wzoru stanowiącego </w:t>
      </w:r>
      <w:r w:rsidRPr="00CF3510">
        <w:rPr>
          <w:rFonts w:ascii="Arial" w:eastAsia="Times New Roman" w:hAnsi="Arial" w:cs="Arial"/>
          <w:b/>
          <w:bCs/>
          <w:color w:val="000000"/>
          <w:sz w:val="22"/>
          <w:szCs w:val="22"/>
        </w:rPr>
        <w:t xml:space="preserve">Załącznik nr 1 </w:t>
      </w:r>
      <w:r w:rsidRPr="00CF3510">
        <w:rPr>
          <w:rFonts w:ascii="Arial" w:eastAsia="Times New Roman" w:hAnsi="Arial" w:cs="Arial"/>
          <w:color w:val="000000"/>
          <w:sz w:val="22"/>
          <w:szCs w:val="22"/>
        </w:rPr>
        <w:t>do SIWZ, zawierający w szczególności</w:t>
      </w:r>
      <w:r w:rsidRPr="00CF3510">
        <w:rPr>
          <w:rFonts w:ascii="Arial" w:eastAsia="Times New Roman" w:hAnsi="Arial" w:cs="Arial"/>
          <w:sz w:val="22"/>
          <w:szCs w:val="22"/>
        </w:rPr>
        <w:t>: wskazanie oferowanego przedmiotu zamówienia, łączną cenę ofertową brutto, zobowiązanie dotyczące terminu realizacji zamówienia, okresu udzielonej gwarancji, rękojmi oraz warunków płatno</w:t>
      </w:r>
      <w:r w:rsidR="001A1671">
        <w:rPr>
          <w:rFonts w:ascii="Arial" w:eastAsia="Times New Roman" w:hAnsi="Arial" w:cs="Arial"/>
          <w:sz w:val="22"/>
          <w:szCs w:val="22"/>
        </w:rPr>
        <w:t>ści, oświadczenie</w:t>
      </w:r>
      <w:r w:rsidRPr="00CF3510">
        <w:rPr>
          <w:rFonts w:ascii="Arial" w:eastAsia="Times New Roman" w:hAnsi="Arial" w:cs="Arial"/>
          <w:sz w:val="22"/>
          <w:szCs w:val="22"/>
        </w:rPr>
        <w:t xml:space="preserve"> o okresie związania ofertą oraz o akceptacji wszystkich postanowień SIWZ</w:t>
      </w:r>
      <w:r w:rsidRPr="00CF3510">
        <w:rPr>
          <w:rFonts w:ascii="Arial" w:eastAsia="Times New Roman" w:hAnsi="Arial" w:cs="Arial"/>
          <w:color w:val="000000"/>
          <w:sz w:val="22"/>
          <w:szCs w:val="22"/>
        </w:rPr>
        <w:t xml:space="preserve">, w tym wzoru umowy bez zastrzeżeń, </w:t>
      </w:r>
      <w:r w:rsidRPr="00CF3510">
        <w:rPr>
          <w:rFonts w:ascii="Arial" w:eastAsia="Times New Roman" w:hAnsi="Arial" w:cs="Arial"/>
          <w:sz w:val="22"/>
          <w:szCs w:val="22"/>
        </w:rPr>
        <w:t>a także informację, które części zamówienia Wykonawca zamierza powierzyć Podwykonawcom z podaniem firm Podwykonawców oraz pozostałe oświadczenia i informacje</w:t>
      </w:r>
      <w:r w:rsidRPr="00CF3510">
        <w:rPr>
          <w:rFonts w:ascii="Arial" w:eastAsia="Times New Roman" w:hAnsi="Arial" w:cs="Arial"/>
          <w:color w:val="000000"/>
          <w:sz w:val="22"/>
          <w:szCs w:val="22"/>
        </w:rPr>
        <w:t>;</w:t>
      </w:r>
    </w:p>
    <w:p w:rsidR="007719C4" w:rsidRPr="00CF3510" w:rsidRDefault="00A16029" w:rsidP="009025C1">
      <w:pPr>
        <w:widowControl/>
        <w:numPr>
          <w:ilvl w:val="0"/>
          <w:numId w:val="1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sidR="001A1671">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którym  mowa w pkt 10.3;</w:t>
      </w:r>
    </w:p>
    <w:p w:rsidR="007719C4" w:rsidRPr="00CF3510" w:rsidRDefault="00A16029" w:rsidP="009025C1">
      <w:pPr>
        <w:widowControl/>
        <w:numPr>
          <w:ilvl w:val="0"/>
          <w:numId w:val="1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oświadczenia, o których mowa w pkt 6.1 niniejszej SIWZ;</w:t>
      </w:r>
    </w:p>
    <w:p w:rsidR="007719C4" w:rsidRPr="00CF3510" w:rsidRDefault="00A16029" w:rsidP="009025C1">
      <w:pPr>
        <w:widowControl/>
        <w:numPr>
          <w:ilvl w:val="0"/>
          <w:numId w:val="1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zobowiązanie innych podmiotów (jeżeli wykonawca będzie polegał na ich zasobach).</w:t>
      </w:r>
    </w:p>
    <w:p w:rsidR="007719C4" w:rsidRPr="00CF3510" w:rsidRDefault="007719C4" w:rsidP="00CF3510">
      <w:pPr>
        <w:tabs>
          <w:tab w:val="left" w:pos="0"/>
          <w:tab w:val="left" w:pos="192"/>
        </w:tabs>
        <w:spacing w:line="288" w:lineRule="auto"/>
        <w:jc w:val="both"/>
        <w:rPr>
          <w:rFonts w:ascii="Arial" w:eastAsia="Times New Roman" w:hAnsi="Arial" w:cs="Arial"/>
          <w:color w:val="000000"/>
          <w:sz w:val="8"/>
          <w:szCs w:val="22"/>
        </w:rPr>
      </w:pPr>
    </w:p>
    <w:p w:rsidR="007719C4" w:rsidRPr="00CF3510" w:rsidRDefault="007719C4" w:rsidP="00CF3510">
      <w:pPr>
        <w:tabs>
          <w:tab w:val="left" w:pos="0"/>
          <w:tab w:val="left" w:pos="192"/>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eastAsia="Times New Roman" w:hAnsi="Arial" w:cs="Arial"/>
          <w:color w:val="000000"/>
          <w:sz w:val="22"/>
          <w:szCs w:val="22"/>
        </w:rPr>
      </w:pPr>
      <w:r w:rsidRPr="00CF3510">
        <w:rPr>
          <w:rFonts w:ascii="Arial" w:hAnsi="Arial" w:cs="Arial"/>
          <w:b/>
          <w:sz w:val="22"/>
        </w:rPr>
        <w:t>10.3</w:t>
      </w:r>
      <w:r w:rsidRPr="00CF3510">
        <w:rPr>
          <w:rFonts w:ascii="Arial" w:hAnsi="Arial" w:cs="Arial"/>
          <w:sz w:val="22"/>
        </w:rPr>
        <w:t xml:space="preserve"> Oferta winna być sporządzona w języku polskim i napisana czytelnie w formie pisemnej oraz podpisana przez osobę (osoby) upoważnioną do reprezentacji firmy na zewnątrz                  i zaciągania zobowiązań w wysokości odpowiadającej cenie oferty.</w:t>
      </w:r>
      <w:r w:rsidRPr="00CF3510">
        <w:rPr>
          <w:rFonts w:ascii="Arial" w:hAnsi="Arial" w:cs="Arial"/>
          <w:sz w:val="22"/>
          <w:szCs w:val="22"/>
        </w:rPr>
        <w:t xml:space="preserve">  </w:t>
      </w:r>
    </w:p>
    <w:p w:rsidR="007719C4" w:rsidRPr="00CF3510" w:rsidRDefault="00A16029" w:rsidP="00CF3510">
      <w:pPr>
        <w:spacing w:line="288" w:lineRule="auto"/>
        <w:jc w:val="both"/>
        <w:rPr>
          <w:rFonts w:ascii="Arial" w:hAnsi="Arial" w:cs="Arial"/>
          <w:sz w:val="8"/>
          <w:szCs w:val="8"/>
        </w:rPr>
      </w:pPr>
      <w:r w:rsidRPr="00CF3510">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7719C4" w:rsidRPr="00CF3510" w:rsidRDefault="007719C4" w:rsidP="00CF3510">
      <w:pPr>
        <w:spacing w:line="288" w:lineRule="auto"/>
        <w:jc w:val="both"/>
        <w:rPr>
          <w:rFonts w:ascii="Arial" w:hAnsi="Arial" w:cs="Arial"/>
          <w:sz w:val="8"/>
          <w:szCs w:val="8"/>
        </w:rPr>
      </w:pPr>
    </w:p>
    <w:p w:rsidR="007719C4" w:rsidRPr="00CF3510" w:rsidRDefault="00A16029" w:rsidP="009025C1">
      <w:pPr>
        <w:numPr>
          <w:ilvl w:val="1"/>
          <w:numId w:val="30"/>
        </w:numPr>
        <w:tabs>
          <w:tab w:val="left" w:pos="567"/>
        </w:tabs>
        <w:spacing w:line="288" w:lineRule="auto"/>
        <w:jc w:val="both"/>
        <w:rPr>
          <w:rFonts w:ascii="Arial" w:hAnsi="Arial" w:cs="Arial"/>
          <w:sz w:val="8"/>
          <w:szCs w:val="8"/>
        </w:rPr>
      </w:pPr>
      <w:r w:rsidRPr="00CF3510">
        <w:rPr>
          <w:rFonts w:ascii="Arial" w:hAnsi="Arial" w:cs="Arial"/>
          <w:sz w:val="22"/>
        </w:rPr>
        <w:t>Zaleca się, aby wszelkie strony oferty były ponumerowane.</w:t>
      </w:r>
    </w:p>
    <w:p w:rsidR="007719C4" w:rsidRPr="00CF3510" w:rsidRDefault="007719C4" w:rsidP="00CF3510">
      <w:pPr>
        <w:tabs>
          <w:tab w:val="left" w:pos="567"/>
        </w:tabs>
        <w:spacing w:line="288" w:lineRule="auto"/>
        <w:ind w:left="420"/>
        <w:jc w:val="both"/>
        <w:rPr>
          <w:rFonts w:ascii="Arial" w:hAnsi="Arial" w:cs="Arial"/>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szCs w:val="22"/>
        </w:rPr>
        <w:t>10.5</w:t>
      </w:r>
      <w:r w:rsidRPr="00CF3510">
        <w:rPr>
          <w:rFonts w:ascii="Arial" w:hAnsi="Arial" w:cs="Arial"/>
          <w:sz w:val="22"/>
          <w:szCs w:val="22"/>
        </w:rPr>
        <w:t xml:space="preserve"> Wszelkie poprawki lub zmiany w treści oferty muszą być naniesione czytelnie                       oraz parafowane własnoręcznie przez osobę/osoby podpisującą/podpisujące ofertę.</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rPr>
        <w:t xml:space="preserve">10.6 </w:t>
      </w:r>
      <w:r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color w:val="000000"/>
          <w:sz w:val="8"/>
          <w:szCs w:val="8"/>
        </w:rPr>
      </w:pPr>
      <w:r w:rsidRPr="00CF3510">
        <w:rPr>
          <w:rFonts w:ascii="Arial" w:hAnsi="Arial" w:cs="Arial"/>
          <w:b/>
          <w:color w:val="000000"/>
          <w:sz w:val="22"/>
          <w:szCs w:val="22"/>
        </w:rPr>
        <w:t>10.7</w:t>
      </w:r>
      <w:r w:rsidRPr="00CF3510">
        <w:rPr>
          <w:rFonts w:ascii="Arial" w:hAnsi="Arial" w:cs="Arial"/>
          <w:color w:val="000000"/>
          <w:sz w:val="22"/>
          <w:szCs w:val="22"/>
        </w:rPr>
        <w:t xml:space="preserve"> Dokumenty sporządzone w języku obcym są składane wraz z tłumaczeniem na język polski.</w:t>
      </w:r>
    </w:p>
    <w:p w:rsidR="007719C4" w:rsidRPr="00CF3510" w:rsidRDefault="007719C4" w:rsidP="00CF3510">
      <w:pPr>
        <w:spacing w:line="288" w:lineRule="auto"/>
        <w:jc w:val="both"/>
        <w:rPr>
          <w:rFonts w:ascii="Arial" w:hAnsi="Arial" w:cs="Arial"/>
          <w:color w:val="000000"/>
          <w:sz w:val="8"/>
          <w:szCs w:val="8"/>
        </w:rPr>
      </w:pPr>
    </w:p>
    <w:p w:rsidR="007719C4" w:rsidRPr="00CF3510" w:rsidRDefault="00A16029" w:rsidP="00CF3510">
      <w:pPr>
        <w:widowControl/>
        <w:suppressAutoHyphens w:val="0"/>
        <w:spacing w:line="288" w:lineRule="auto"/>
        <w:jc w:val="both"/>
        <w:rPr>
          <w:rFonts w:ascii="Arial" w:eastAsia="Times New Roman" w:hAnsi="Arial" w:cs="Arial"/>
          <w:sz w:val="12"/>
          <w:szCs w:val="12"/>
        </w:rPr>
      </w:pPr>
      <w:r w:rsidRPr="00CF3510">
        <w:rPr>
          <w:rFonts w:ascii="Arial" w:eastAsia="Times New Roman" w:hAnsi="Arial" w:cs="Arial"/>
          <w:b/>
          <w:color w:val="000000"/>
          <w:sz w:val="22"/>
          <w:szCs w:val="22"/>
        </w:rPr>
        <w:t xml:space="preserve">10.8 </w:t>
      </w:r>
      <w:r w:rsidRPr="00CF3510">
        <w:rPr>
          <w:rFonts w:ascii="Arial" w:eastAsia="Times New Roman" w:hAnsi="Arial" w:cs="Arial"/>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r w:rsidRPr="00CF3510">
        <w:rPr>
          <w:rFonts w:ascii="Arial" w:eastAsia="Times New Roman" w:hAnsi="Arial" w:cs="Arial"/>
          <w:sz w:val="20"/>
          <w:szCs w:val="20"/>
        </w:rPr>
        <w:t xml:space="preserve"> </w:t>
      </w:r>
    </w:p>
    <w:p w:rsidR="007719C4" w:rsidRPr="00CF3510" w:rsidRDefault="007719C4" w:rsidP="00CF3510">
      <w:pPr>
        <w:widowControl/>
        <w:suppressAutoHyphens w:val="0"/>
        <w:spacing w:line="288" w:lineRule="auto"/>
        <w:jc w:val="both"/>
        <w:rPr>
          <w:rFonts w:ascii="Arial" w:eastAsia="Times New Roman" w:hAnsi="Arial" w:cs="Arial"/>
          <w:sz w:val="12"/>
          <w:szCs w:val="12"/>
        </w:rPr>
      </w:pP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b/>
          <w:color w:val="000000"/>
          <w:sz w:val="22"/>
          <w:szCs w:val="22"/>
        </w:rPr>
        <w:t>10.9</w:t>
      </w:r>
      <w:r w:rsidRPr="00CF3510">
        <w:rPr>
          <w:rFonts w:ascii="Arial" w:eastAsia="Times New Roman" w:hAnsi="Arial" w:cs="Arial"/>
          <w:color w:val="000000"/>
        </w:rPr>
        <w:t xml:space="preserve"> </w:t>
      </w:r>
      <w:r w:rsidRPr="00CF3510">
        <w:rPr>
          <w:rFonts w:ascii="Arial" w:eastAsia="Times New Roman" w:hAnsi="Arial" w:cs="Arial"/>
          <w:sz w:val="22"/>
          <w:szCs w:val="22"/>
        </w:rPr>
        <w:t>Dokumenty lub oświadczenia, o których mowa w Rozporządzeniu Ministra Rozwoju                      z dnia 26 lipca 2016 r. w sprawie rodzajów dokumentów, jakich może żądać Zamawiający od Wykonawcy w postępowaniu o udzielenie zamówienia (Dz.U z 20</w:t>
      </w:r>
      <w:r w:rsidR="00CB3040">
        <w:rPr>
          <w:rFonts w:ascii="Arial" w:eastAsia="Times New Roman" w:hAnsi="Arial" w:cs="Arial"/>
          <w:sz w:val="22"/>
          <w:szCs w:val="22"/>
        </w:rPr>
        <w:t>20</w:t>
      </w:r>
      <w:r w:rsidRPr="00CF3510">
        <w:rPr>
          <w:rFonts w:ascii="Arial" w:eastAsia="Times New Roman" w:hAnsi="Arial" w:cs="Arial"/>
          <w:sz w:val="22"/>
          <w:szCs w:val="22"/>
        </w:rPr>
        <w:t xml:space="preserve"> r. poz. 1</w:t>
      </w:r>
      <w:r w:rsidR="00CB3040">
        <w:rPr>
          <w:rFonts w:ascii="Arial" w:eastAsia="Times New Roman" w:hAnsi="Arial" w:cs="Arial"/>
          <w:sz w:val="22"/>
          <w:szCs w:val="22"/>
        </w:rPr>
        <w:t>282</w:t>
      </w:r>
      <w:r w:rsidRPr="00CF3510">
        <w:rPr>
          <w:rFonts w:ascii="Arial" w:eastAsia="Times New Roman" w:hAnsi="Arial" w:cs="Arial"/>
          <w:sz w:val="22"/>
          <w:szCs w:val="22"/>
        </w:rPr>
        <w:t xml:space="preserve">), składane są w oryginale lub kopii poświadczonej za zgodność z oryginałem. </w:t>
      </w:r>
    </w:p>
    <w:p w:rsidR="007719C4" w:rsidRPr="00CF3510" w:rsidRDefault="00A16029" w:rsidP="00CF3510">
      <w:pPr>
        <w:pStyle w:val="Default"/>
        <w:spacing w:line="288" w:lineRule="auto"/>
        <w:jc w:val="both"/>
        <w:rPr>
          <w:sz w:val="10"/>
          <w:szCs w:val="10"/>
        </w:rPr>
      </w:pPr>
      <w:r w:rsidRPr="00CF3510">
        <w:rPr>
          <w:sz w:val="22"/>
          <w:szCs w:val="22"/>
        </w:rPr>
        <w:t xml:space="preserve">Poświadczenie za zgodność z oryginałem następuje przez opatrzenie kopii dokumentu                  lub kopii oświadczenia, sporządzonych w postaci papierowej, własnoręcznym podpisem. </w:t>
      </w:r>
    </w:p>
    <w:p w:rsidR="007719C4" w:rsidRPr="00CF3510" w:rsidRDefault="007719C4" w:rsidP="00CF3510">
      <w:pPr>
        <w:pStyle w:val="Default"/>
        <w:spacing w:line="288" w:lineRule="auto"/>
        <w:jc w:val="both"/>
        <w:rPr>
          <w:sz w:val="10"/>
          <w:szCs w:val="10"/>
        </w:rPr>
      </w:pPr>
    </w:p>
    <w:p w:rsidR="007719C4" w:rsidRPr="00CF3510" w:rsidRDefault="00A16029" w:rsidP="00CF3510">
      <w:pPr>
        <w:pStyle w:val="Default"/>
        <w:spacing w:line="288" w:lineRule="auto"/>
        <w:jc w:val="both"/>
        <w:rPr>
          <w:rFonts w:eastAsia="Arial"/>
          <w:color w:val="FF0000"/>
          <w:sz w:val="22"/>
          <w:szCs w:val="22"/>
        </w:rPr>
      </w:pPr>
      <w:r w:rsidRPr="00CF3510">
        <w:rPr>
          <w:b/>
          <w:bCs/>
          <w:sz w:val="22"/>
          <w:szCs w:val="22"/>
        </w:rPr>
        <w:t xml:space="preserve">10.10 </w:t>
      </w:r>
      <w:r w:rsidRPr="00CF3510">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719C4" w:rsidRPr="00CF3510" w:rsidRDefault="00A16029" w:rsidP="00CF3510">
      <w:pPr>
        <w:pStyle w:val="Default"/>
        <w:spacing w:line="288" w:lineRule="auto"/>
        <w:jc w:val="both"/>
        <w:rPr>
          <w:rFonts w:eastAsia="Arial Unicode MS"/>
          <w:b/>
          <w:sz w:val="22"/>
          <w:szCs w:val="22"/>
        </w:rPr>
      </w:pPr>
      <w:r w:rsidRPr="00CF3510">
        <w:rPr>
          <w:rFonts w:eastAsia="Arial"/>
          <w:color w:val="FF0000"/>
          <w:sz w:val="22"/>
          <w:szCs w:val="22"/>
        </w:rPr>
        <w:t xml:space="preserve"> </w:t>
      </w: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10.11</w:t>
      </w:r>
      <w:r w:rsidRPr="00CF3510">
        <w:rPr>
          <w:rFonts w:eastAsia="Arial Unicode MS"/>
          <w:sz w:val="22"/>
          <w:szCs w:val="22"/>
        </w:rPr>
        <w:t xml:space="preserve"> </w:t>
      </w:r>
      <w:r w:rsidRPr="00CF3510">
        <w:rPr>
          <w:sz w:val="22"/>
          <w:szCs w:val="22"/>
        </w:rPr>
        <w:t xml:space="preserve">Wszystkie opracowane przez Zamawiającego załączniki do niniejszej SIWZ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SIWZ oraz będą podpisane przez Wykonawcę. </w:t>
      </w:r>
    </w:p>
    <w:p w:rsidR="007719C4" w:rsidRPr="00CF3510" w:rsidRDefault="007719C4" w:rsidP="00CF3510">
      <w:pPr>
        <w:pStyle w:val="Tretekstu"/>
        <w:spacing w:after="0" w:line="288" w:lineRule="auto"/>
        <w:jc w:val="both"/>
        <w:rPr>
          <w:rFonts w:ascii="Arial" w:hAnsi="Arial" w:cs="Arial"/>
          <w:color w:val="000000"/>
          <w:sz w:val="10"/>
          <w:szCs w:val="10"/>
        </w:rPr>
      </w:pPr>
    </w:p>
    <w:p w:rsidR="007719C4" w:rsidRPr="00CF3510" w:rsidRDefault="00A16029" w:rsidP="00CF3510">
      <w:pPr>
        <w:pStyle w:val="Default"/>
        <w:spacing w:line="288" w:lineRule="auto"/>
        <w:jc w:val="both"/>
        <w:rPr>
          <w:rFonts w:eastAsia="Univers-PL;Arial Unicode MS"/>
          <w:sz w:val="10"/>
          <w:szCs w:val="22"/>
        </w:rPr>
      </w:pPr>
      <w:r w:rsidRPr="00CF3510">
        <w:rPr>
          <w:b/>
          <w:sz w:val="22"/>
          <w:szCs w:val="22"/>
        </w:rPr>
        <w:t xml:space="preserve">10.12 </w:t>
      </w:r>
      <w:r w:rsidRPr="00CF3510">
        <w:rPr>
          <w:sz w:val="22"/>
          <w:szCs w:val="22"/>
        </w:rPr>
        <w:t xml:space="preserve">Zgodnie z obowiązującą ustawą </w:t>
      </w:r>
      <w:proofErr w:type="spellStart"/>
      <w:r w:rsidRPr="00CF3510">
        <w:rPr>
          <w:sz w:val="22"/>
          <w:szCs w:val="22"/>
        </w:rPr>
        <w:t>Pzp</w:t>
      </w:r>
      <w:proofErr w:type="spellEnd"/>
      <w:r w:rsidRPr="00CF3510">
        <w:rPr>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CF3510">
        <w:rPr>
          <w:sz w:val="22"/>
          <w:szCs w:val="22"/>
        </w:rPr>
        <w:t>t.j</w:t>
      </w:r>
      <w:proofErr w:type="spellEnd"/>
      <w:r w:rsidRPr="00CF3510">
        <w:rPr>
          <w:sz w:val="22"/>
          <w:szCs w:val="22"/>
        </w:rPr>
        <w:t>. Dz. U. z 20</w:t>
      </w:r>
      <w:r w:rsidR="00CB3040">
        <w:rPr>
          <w:sz w:val="22"/>
          <w:szCs w:val="22"/>
        </w:rPr>
        <w:t>20</w:t>
      </w:r>
      <w:r w:rsidRPr="00CF3510">
        <w:rPr>
          <w:sz w:val="22"/>
          <w:szCs w:val="22"/>
        </w:rPr>
        <w:t xml:space="preserve"> r., poz. </w:t>
      </w:r>
      <w:r w:rsidR="00CB3040">
        <w:rPr>
          <w:sz w:val="22"/>
          <w:szCs w:val="22"/>
        </w:rPr>
        <w:t>1913),</w:t>
      </w:r>
      <w:r w:rsidRPr="00CF3510">
        <w:rPr>
          <w:sz w:val="22"/>
          <w:szCs w:val="22"/>
        </w:rPr>
        <w:t xml:space="preserve"> jeśli Wykonawca </w:t>
      </w:r>
      <w:r w:rsidR="00CB3040">
        <w:rPr>
          <w:sz w:val="22"/>
          <w:szCs w:val="22"/>
        </w:rPr>
        <w:t xml:space="preserve">                   </w:t>
      </w:r>
      <w:r w:rsidRPr="00CF3510">
        <w:rPr>
          <w:sz w:val="22"/>
          <w:szCs w:val="22"/>
        </w:rPr>
        <w:t>w terminie składania ofert zastrzegł, że nie mogą one być u</w:t>
      </w:r>
      <w:r w:rsidR="00CB3040">
        <w:rPr>
          <w:sz w:val="22"/>
          <w:szCs w:val="22"/>
        </w:rPr>
        <w:t xml:space="preserve">dostępniane </w:t>
      </w:r>
      <w:r w:rsidRPr="00CF3510">
        <w:rPr>
          <w:sz w:val="22"/>
          <w:szCs w:val="22"/>
        </w:rPr>
        <w:t>i jednocześnie wykazał, iż zastrzeżone informacje stanowią tajemnicę przedsiębiorstwa. Zamawiający zaleca, aby informacje zastrzeżone były przez wykonawcę oddziel</w:t>
      </w:r>
      <w:r w:rsidR="00CB3040">
        <w:rPr>
          <w:sz w:val="22"/>
          <w:szCs w:val="22"/>
        </w:rPr>
        <w:t>one</w:t>
      </w:r>
      <w:r w:rsidRPr="00CF3510">
        <w:rPr>
          <w:sz w:val="22"/>
          <w:szCs w:val="22"/>
        </w:rPr>
        <w:t xml:space="preserve"> i oznaczone zapisem „tajemnica przedsiębiorstwa” od pozostałyc</w:t>
      </w:r>
      <w:r w:rsidR="00CB3040">
        <w:rPr>
          <w:sz w:val="22"/>
          <w:szCs w:val="22"/>
        </w:rPr>
        <w:t xml:space="preserve">h, jawnych elementów oferty. </w:t>
      </w:r>
      <w:r w:rsidRPr="00CF3510">
        <w:rPr>
          <w:sz w:val="22"/>
          <w:szCs w:val="22"/>
        </w:rPr>
        <w:t>Brak jednoznacznego wskazania, które informacje stanowią tajemnicę przedsiębiorstwa oznaczać będzie, że wszelkie oświadczenia i dokumenty składane w trakcie niniejszego postępowania są jawne bez zastrzeżeń.</w:t>
      </w:r>
      <w:r w:rsidRPr="00CF3510">
        <w:rPr>
          <w:sz w:val="20"/>
          <w:szCs w:val="20"/>
        </w:rPr>
        <w:t xml:space="preserve"> </w:t>
      </w:r>
    </w:p>
    <w:p w:rsidR="007719C4" w:rsidRPr="00CF3510" w:rsidRDefault="007719C4" w:rsidP="00CF3510">
      <w:pPr>
        <w:pStyle w:val="Tretekstu"/>
        <w:spacing w:after="0" w:line="288" w:lineRule="auto"/>
        <w:jc w:val="both"/>
        <w:rPr>
          <w:rFonts w:ascii="Arial" w:eastAsia="Univers-PL;Arial Unicode MS" w:hAnsi="Arial" w:cs="Arial"/>
          <w:color w:val="000000"/>
          <w:sz w:val="10"/>
          <w:szCs w:val="22"/>
        </w:rPr>
      </w:pPr>
    </w:p>
    <w:p w:rsidR="007719C4" w:rsidRPr="00CF3510" w:rsidRDefault="00A16029" w:rsidP="00CF3510">
      <w:pPr>
        <w:tabs>
          <w:tab w:val="left" w:pos="360"/>
          <w:tab w:val="left" w:pos="1440"/>
        </w:tabs>
        <w:spacing w:line="288" w:lineRule="auto"/>
        <w:jc w:val="both"/>
        <w:rPr>
          <w:rFonts w:ascii="Arial" w:hAnsi="Arial" w:cs="Arial"/>
          <w:sz w:val="22"/>
          <w:szCs w:val="22"/>
        </w:rPr>
      </w:pPr>
      <w:r w:rsidRPr="00CF3510">
        <w:rPr>
          <w:rFonts w:ascii="Arial" w:hAnsi="Arial" w:cs="Arial"/>
          <w:b/>
          <w:sz w:val="22"/>
          <w:szCs w:val="22"/>
        </w:rPr>
        <w:t>10.13</w:t>
      </w:r>
      <w:r w:rsidRPr="00CF3510">
        <w:rPr>
          <w:rFonts w:ascii="Arial" w:hAnsi="Arial" w:cs="Arial"/>
          <w:sz w:val="16"/>
          <w:szCs w:val="22"/>
        </w:rPr>
        <w:t xml:space="preserve"> </w:t>
      </w:r>
      <w:r w:rsidRPr="00CF3510">
        <w:rPr>
          <w:rFonts w:ascii="Arial" w:hAnsi="Arial" w:cs="Arial"/>
          <w:sz w:val="22"/>
          <w:szCs w:val="22"/>
        </w:rPr>
        <w:t>Wykonawca zamieści ofertę w wewnętrznej i zewnętrznej kopercie, które będą zaadresowane na Zamawiającego oraz będą posiadać oznaczenia:</w:t>
      </w:r>
    </w:p>
    <w:p w:rsidR="007719C4" w:rsidRPr="00CF3510" w:rsidRDefault="00A16029" w:rsidP="00CF3510">
      <w:pPr>
        <w:widowControl/>
        <w:suppressAutoHyphens w:val="0"/>
        <w:spacing w:line="288" w:lineRule="auto"/>
        <w:jc w:val="both"/>
        <w:rPr>
          <w:rFonts w:ascii="Arial" w:hAnsi="Arial" w:cs="Arial"/>
          <w:sz w:val="4"/>
          <w:szCs w:val="22"/>
        </w:rPr>
      </w:pPr>
      <w:r w:rsidRPr="00CF3510">
        <w:rPr>
          <w:rFonts w:ascii="Arial" w:hAnsi="Arial" w:cs="Arial"/>
          <w:sz w:val="22"/>
          <w:szCs w:val="22"/>
        </w:rPr>
        <w:t>Oferta w sprawie przetargu nieograniczonego na:</w:t>
      </w:r>
    </w:p>
    <w:p w:rsidR="007719C4" w:rsidRPr="00CF3510" w:rsidRDefault="007719C4" w:rsidP="00CF3510">
      <w:pPr>
        <w:tabs>
          <w:tab w:val="left" w:pos="145"/>
        </w:tabs>
        <w:spacing w:line="288" w:lineRule="auto"/>
        <w:jc w:val="both"/>
        <w:rPr>
          <w:rFonts w:ascii="Arial" w:hAnsi="Arial" w:cs="Arial"/>
          <w:sz w:val="4"/>
          <w:szCs w:val="22"/>
        </w:rPr>
      </w:pPr>
    </w:p>
    <w:p w:rsidR="007719C4" w:rsidRPr="00CF3510" w:rsidRDefault="00A16029" w:rsidP="00CF3510">
      <w:pPr>
        <w:pStyle w:val="WW-Zwykytekst"/>
        <w:spacing w:line="288" w:lineRule="auto"/>
        <w:jc w:val="center"/>
        <w:rPr>
          <w:rFonts w:ascii="Arial" w:hAnsi="Arial" w:cs="Arial"/>
          <w:b/>
          <w:sz w:val="2"/>
          <w:szCs w:val="22"/>
        </w:rPr>
      </w:pPr>
      <w:r w:rsidRPr="00CF3510">
        <w:rPr>
          <w:rFonts w:ascii="Arial" w:hAnsi="Arial" w:cs="Arial"/>
          <w:b/>
          <w:sz w:val="22"/>
          <w:szCs w:val="22"/>
        </w:rPr>
        <w:t xml:space="preserve">,,Budowę stadionu lekkoatletycznego przy </w:t>
      </w:r>
      <w:r w:rsidRPr="00CF3510">
        <w:rPr>
          <w:rFonts w:ascii="Arial" w:eastAsia="Calibri" w:hAnsi="Arial" w:cs="Arial"/>
          <w:b/>
          <w:sz w:val="22"/>
          <w:szCs w:val="22"/>
          <w:lang w:eastAsia="en-US"/>
        </w:rPr>
        <w:t xml:space="preserve">ulicy </w:t>
      </w:r>
      <w:proofErr w:type="spellStart"/>
      <w:r w:rsidRPr="00CF3510">
        <w:rPr>
          <w:rFonts w:ascii="Arial" w:eastAsia="Calibri" w:hAnsi="Arial" w:cs="Arial"/>
          <w:b/>
          <w:sz w:val="22"/>
          <w:szCs w:val="22"/>
          <w:lang w:eastAsia="en-US"/>
        </w:rPr>
        <w:t>Bałdowskiej</w:t>
      </w:r>
      <w:proofErr w:type="spellEnd"/>
      <w:r w:rsidRPr="00CF3510">
        <w:rPr>
          <w:rFonts w:ascii="Arial" w:eastAsia="Calibri" w:hAnsi="Arial" w:cs="Arial"/>
          <w:b/>
          <w:sz w:val="22"/>
          <w:szCs w:val="22"/>
          <w:lang w:eastAsia="en-US"/>
        </w:rPr>
        <w:t xml:space="preserve"> w Tczewie – etap II</w:t>
      </w:r>
      <w:r w:rsidRPr="00CF3510">
        <w:rPr>
          <w:rFonts w:ascii="Arial" w:hAnsi="Arial" w:cs="Arial"/>
          <w:b/>
          <w:sz w:val="22"/>
          <w:szCs w:val="22"/>
        </w:rPr>
        <w:t>’’</w:t>
      </w:r>
    </w:p>
    <w:p w:rsidR="007719C4" w:rsidRPr="00CF3510" w:rsidRDefault="007719C4" w:rsidP="00CF3510">
      <w:pPr>
        <w:spacing w:line="288" w:lineRule="auto"/>
        <w:jc w:val="both"/>
        <w:rPr>
          <w:rFonts w:ascii="Arial" w:hAnsi="Arial" w:cs="Arial"/>
          <w:b/>
          <w:sz w:val="2"/>
          <w:szCs w:val="22"/>
        </w:rPr>
      </w:pP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Nie otwierać przed dniem</w:t>
      </w:r>
      <w:r w:rsidRPr="00CF3510">
        <w:rPr>
          <w:rFonts w:ascii="Arial" w:hAnsi="Arial" w:cs="Arial"/>
          <w:color w:val="FF0000"/>
          <w:sz w:val="22"/>
          <w:szCs w:val="22"/>
        </w:rPr>
        <w:t xml:space="preserve"> </w:t>
      </w:r>
      <w:r w:rsidR="00A81CA3" w:rsidRPr="00A81CA3">
        <w:rPr>
          <w:rFonts w:ascii="Arial" w:hAnsi="Arial" w:cs="Arial"/>
          <w:b/>
          <w:color w:val="auto"/>
          <w:sz w:val="22"/>
          <w:szCs w:val="22"/>
        </w:rPr>
        <w:t>16</w:t>
      </w:r>
      <w:r w:rsidRPr="00CF3510">
        <w:rPr>
          <w:rFonts w:ascii="Arial" w:hAnsi="Arial" w:cs="Arial"/>
          <w:b/>
          <w:bCs/>
          <w:sz w:val="22"/>
          <w:szCs w:val="22"/>
        </w:rPr>
        <w:t xml:space="preserve">.12.2020 </w:t>
      </w:r>
      <w:r w:rsidRPr="00CF3510">
        <w:rPr>
          <w:rFonts w:ascii="Arial" w:hAnsi="Arial" w:cs="Arial"/>
          <w:b/>
          <w:sz w:val="22"/>
          <w:szCs w:val="22"/>
        </w:rPr>
        <w:t>r.</w:t>
      </w:r>
      <w:r w:rsidRPr="00CF3510">
        <w:rPr>
          <w:rFonts w:ascii="Arial" w:hAnsi="Arial" w:cs="Arial"/>
          <w:sz w:val="22"/>
          <w:szCs w:val="22"/>
        </w:rPr>
        <w:t xml:space="preserve"> </w:t>
      </w:r>
      <w:r w:rsidRPr="00CF3510">
        <w:rPr>
          <w:rFonts w:ascii="Arial" w:hAnsi="Arial" w:cs="Arial"/>
          <w:b/>
          <w:bCs/>
          <w:sz w:val="22"/>
          <w:szCs w:val="22"/>
        </w:rPr>
        <w:t>godz. 09:30</w:t>
      </w:r>
    </w:p>
    <w:p w:rsidR="007719C4" w:rsidRPr="00CF3510" w:rsidRDefault="007719C4" w:rsidP="00CF3510">
      <w:pPr>
        <w:spacing w:line="288" w:lineRule="auto"/>
        <w:jc w:val="both"/>
        <w:rPr>
          <w:rFonts w:ascii="Arial" w:hAnsi="Arial" w:cs="Arial"/>
          <w:color w:val="FF0000"/>
          <w:sz w:val="10"/>
          <w:szCs w:val="10"/>
        </w:rPr>
      </w:pPr>
    </w:p>
    <w:p w:rsidR="007719C4" w:rsidRPr="00CF3510" w:rsidRDefault="00A16029" w:rsidP="00CF3510">
      <w:pPr>
        <w:spacing w:line="288" w:lineRule="auto"/>
        <w:jc w:val="both"/>
        <w:rPr>
          <w:rFonts w:ascii="Arial" w:hAnsi="Arial" w:cs="Arial"/>
          <w:sz w:val="22"/>
          <w:szCs w:val="22"/>
        </w:rPr>
      </w:pPr>
      <w:r w:rsidRPr="00CF3510">
        <w:rPr>
          <w:rFonts w:ascii="Arial" w:hAnsi="Arial" w:cs="Arial"/>
          <w:sz w:val="22"/>
        </w:rPr>
        <w:t>Poza oznaczeniami podanymi powyżej koperta wewnętrzna będzie posiadać nazwę                 i adres Wykonawcy, aby można było odesłać ofertę w przypadku stwierdzenia złożenia                                jej po upływie terminu składania ofert.</w:t>
      </w:r>
    </w:p>
    <w:p w:rsidR="007719C4" w:rsidRPr="00CF3510" w:rsidRDefault="00A16029" w:rsidP="00CF3510">
      <w:pPr>
        <w:spacing w:line="288" w:lineRule="auto"/>
        <w:jc w:val="both"/>
        <w:rPr>
          <w:rFonts w:ascii="Arial" w:hAnsi="Arial" w:cs="Arial"/>
          <w:sz w:val="8"/>
          <w:szCs w:val="22"/>
        </w:rPr>
      </w:pPr>
      <w:r w:rsidRPr="00CF3510">
        <w:rPr>
          <w:rFonts w:ascii="Arial" w:hAnsi="Arial" w:cs="Arial"/>
          <w:sz w:val="22"/>
          <w:szCs w:val="22"/>
        </w:rPr>
        <w:t>Konsekwencje złożenia oferty niezgodnie z powyższym opisem ponosi Wykonawca.</w:t>
      </w:r>
    </w:p>
    <w:p w:rsidR="007719C4" w:rsidRPr="00CF3510" w:rsidRDefault="007719C4" w:rsidP="00CF3510">
      <w:pPr>
        <w:spacing w:line="288" w:lineRule="auto"/>
        <w:jc w:val="both"/>
        <w:rPr>
          <w:rFonts w:ascii="Arial" w:hAnsi="Arial" w:cs="Arial"/>
          <w:sz w:val="8"/>
          <w:szCs w:val="22"/>
        </w:rPr>
      </w:pPr>
    </w:p>
    <w:p w:rsidR="007719C4" w:rsidRPr="00CF3510" w:rsidRDefault="00A16029" w:rsidP="00CF3510">
      <w:pPr>
        <w:tabs>
          <w:tab w:val="left" w:pos="2945"/>
        </w:tabs>
        <w:spacing w:line="288" w:lineRule="auto"/>
        <w:jc w:val="both"/>
        <w:rPr>
          <w:rFonts w:ascii="Arial" w:hAnsi="Arial" w:cs="Arial"/>
          <w:sz w:val="22"/>
        </w:rPr>
      </w:pPr>
      <w:r w:rsidRPr="00CF3510">
        <w:rPr>
          <w:rFonts w:ascii="Arial" w:hAnsi="Arial" w:cs="Arial"/>
          <w:b/>
          <w:sz w:val="22"/>
        </w:rPr>
        <w:t xml:space="preserve">10.14 </w:t>
      </w:r>
      <w:r w:rsidRPr="00CF3510">
        <w:rPr>
          <w:rFonts w:ascii="Arial" w:hAnsi="Arial" w:cs="Arial"/>
          <w:sz w:val="22"/>
        </w:rPr>
        <w:t>Wykonawca może, przed upływem terminu do składania ofert, zmienić lub wycofać ofertę pod warunkiem, że Zamawiający otrzyma pisemne powiadomienie o wprowadzeniu zmian lub wycofaniu przed upływem terminu składania ofert.</w:t>
      </w:r>
    </w:p>
    <w:p w:rsidR="007719C4" w:rsidRPr="00CF3510" w:rsidRDefault="00A16029" w:rsidP="00CF3510">
      <w:pPr>
        <w:tabs>
          <w:tab w:val="left" w:pos="2945"/>
        </w:tabs>
        <w:spacing w:line="288" w:lineRule="auto"/>
        <w:jc w:val="both"/>
        <w:rPr>
          <w:rFonts w:ascii="Arial" w:hAnsi="Arial" w:cs="Arial"/>
          <w:sz w:val="22"/>
        </w:rPr>
      </w:pPr>
      <w:r w:rsidRPr="00CF3510">
        <w:rPr>
          <w:rFonts w:ascii="Arial" w:hAnsi="Arial" w:cs="Arial"/>
          <w:sz w:val="22"/>
        </w:rPr>
        <w:t xml:space="preserve">Powiadomienie o wprowadzeniu zmian lub wycofaniu oferty zostanie przygotowane                           i oznaczone zgodnie z postanowieniami pkt </w:t>
      </w:r>
      <w:r w:rsidRPr="00CF3510">
        <w:rPr>
          <w:rFonts w:ascii="Arial" w:hAnsi="Arial" w:cs="Arial"/>
          <w:b/>
          <w:sz w:val="22"/>
        </w:rPr>
        <w:t>10.13,</w:t>
      </w:r>
      <w:r w:rsidRPr="00CF3510">
        <w:rPr>
          <w:rFonts w:ascii="Arial" w:hAnsi="Arial" w:cs="Arial"/>
          <w:color w:val="FF00FF"/>
          <w:sz w:val="22"/>
        </w:rPr>
        <w:t xml:space="preserve"> </w:t>
      </w:r>
      <w:r w:rsidRPr="00CF3510">
        <w:rPr>
          <w:rFonts w:ascii="Arial" w:hAnsi="Arial" w:cs="Arial"/>
          <w:sz w:val="22"/>
        </w:rPr>
        <w:t>a wewnętrzna i zewnętrzna koperta będzie dodatkowo oznaczona określeniami „ZMIANA”  lub „WYCOFANIE”.</w:t>
      </w:r>
    </w:p>
    <w:p w:rsidR="007719C4" w:rsidRPr="00CF3510" w:rsidRDefault="00A16029" w:rsidP="00CF3510">
      <w:pPr>
        <w:tabs>
          <w:tab w:val="left" w:pos="426"/>
        </w:tabs>
        <w:spacing w:line="288" w:lineRule="auto"/>
        <w:jc w:val="both"/>
        <w:rPr>
          <w:rFonts w:ascii="Arial" w:hAnsi="Arial" w:cs="Arial"/>
          <w:sz w:val="22"/>
        </w:rPr>
      </w:pPr>
      <w:r w:rsidRPr="00CF3510">
        <w:rPr>
          <w:rFonts w:ascii="Arial" w:hAnsi="Arial" w:cs="Arial"/>
          <w:sz w:val="22"/>
        </w:rPr>
        <w:t>Wykonawca nie może wprowadzić zmian w ofercie po upływie terminu składania  ofert.</w:t>
      </w:r>
    </w:p>
    <w:p w:rsidR="007719C4" w:rsidRPr="00CF3510" w:rsidRDefault="00A16029" w:rsidP="00CF3510">
      <w:pPr>
        <w:tabs>
          <w:tab w:val="left" w:pos="0"/>
          <w:tab w:val="left" w:pos="567"/>
          <w:tab w:val="left" w:pos="1134"/>
        </w:tabs>
        <w:spacing w:line="288" w:lineRule="auto"/>
        <w:jc w:val="both"/>
        <w:rPr>
          <w:rFonts w:ascii="Arial" w:hAnsi="Arial" w:cs="Arial"/>
          <w:sz w:val="22"/>
        </w:rPr>
      </w:pPr>
      <w:r w:rsidRPr="00CF3510">
        <w:rPr>
          <w:rFonts w:ascii="Arial" w:hAnsi="Arial" w:cs="Arial"/>
          <w:sz w:val="22"/>
        </w:rPr>
        <w:t xml:space="preserve">Koperty oznaczone „WYCOFANIE” zostaną otwarte i odczytane w pierwszej kolejności. </w:t>
      </w:r>
    </w:p>
    <w:p w:rsidR="007719C4" w:rsidRPr="00CF3510" w:rsidRDefault="00A16029" w:rsidP="00CF3510">
      <w:pPr>
        <w:tabs>
          <w:tab w:val="left" w:pos="284"/>
          <w:tab w:val="left" w:pos="567"/>
          <w:tab w:val="left" w:pos="1134"/>
        </w:tabs>
        <w:spacing w:line="288" w:lineRule="auto"/>
        <w:jc w:val="both"/>
        <w:rPr>
          <w:rFonts w:ascii="Arial" w:hAnsi="Arial" w:cs="Arial"/>
          <w:sz w:val="10"/>
          <w:szCs w:val="22"/>
        </w:rPr>
      </w:pPr>
      <w:r w:rsidRPr="00CF3510">
        <w:rPr>
          <w:rFonts w:ascii="Arial" w:hAnsi="Arial" w:cs="Arial"/>
          <w:sz w:val="22"/>
        </w:rPr>
        <w:t xml:space="preserve">Koperty wewnętrzne ofert, których dotyczy wycofanie nie będą otwierane. </w:t>
      </w:r>
    </w:p>
    <w:p w:rsidR="007719C4" w:rsidRPr="00826E93" w:rsidRDefault="007719C4" w:rsidP="00CF3510">
      <w:pPr>
        <w:spacing w:line="288" w:lineRule="auto"/>
        <w:jc w:val="both"/>
        <w:rPr>
          <w:rFonts w:ascii="Arial" w:hAnsi="Arial" w:cs="Arial"/>
          <w:sz w:val="18"/>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11. MIEJSCE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7719C4" w:rsidRPr="00CF3510" w:rsidRDefault="00A16029" w:rsidP="00CF3510">
      <w:pPr>
        <w:tabs>
          <w:tab w:val="left" w:pos="3369"/>
        </w:tabs>
        <w:spacing w:line="288" w:lineRule="auto"/>
        <w:jc w:val="both"/>
        <w:rPr>
          <w:rFonts w:ascii="Arial" w:hAnsi="Arial" w:cs="Arial"/>
          <w:sz w:val="22"/>
        </w:rPr>
      </w:pPr>
      <w:r w:rsidRPr="00CF3510">
        <w:rPr>
          <w:rFonts w:ascii="Arial" w:hAnsi="Arial" w:cs="Arial"/>
          <w:b/>
          <w:sz w:val="22"/>
        </w:rPr>
        <w:t>11.1</w:t>
      </w:r>
      <w:r w:rsidRPr="00CF3510">
        <w:rPr>
          <w:rFonts w:ascii="Arial" w:hAnsi="Arial" w:cs="Arial"/>
          <w:sz w:val="22"/>
        </w:rPr>
        <w:t xml:space="preserve"> Ofertę należy złożyć w</w:t>
      </w:r>
      <w:r w:rsidRPr="00CF3510">
        <w:rPr>
          <w:rFonts w:ascii="Arial" w:hAnsi="Arial" w:cs="Arial"/>
          <w:color w:val="FF0000"/>
          <w:sz w:val="22"/>
        </w:rPr>
        <w:t xml:space="preserve"> </w:t>
      </w:r>
      <w:r w:rsidRPr="00CF3510">
        <w:rPr>
          <w:rFonts w:ascii="Arial" w:hAnsi="Arial" w:cs="Arial"/>
          <w:sz w:val="22"/>
        </w:rPr>
        <w:t>Urzędzie Miejskim w Tczewie, Pl. Piłsudskiego 1, w Biurze Obsługi Klienta.</w:t>
      </w:r>
    </w:p>
    <w:p w:rsidR="007719C4" w:rsidRPr="00CF3510" w:rsidRDefault="00A16029" w:rsidP="00CF3510">
      <w:pPr>
        <w:spacing w:line="288" w:lineRule="auto"/>
        <w:ind w:left="360" w:hanging="360"/>
        <w:jc w:val="both"/>
        <w:rPr>
          <w:rFonts w:ascii="Arial" w:hAnsi="Arial" w:cs="Arial"/>
        </w:rPr>
      </w:pPr>
      <w:r w:rsidRPr="00CF3510">
        <w:rPr>
          <w:rFonts w:ascii="Arial" w:hAnsi="Arial" w:cs="Arial"/>
          <w:sz w:val="22"/>
        </w:rPr>
        <w:t xml:space="preserve">Termin składania ofert upływa dnia </w:t>
      </w:r>
      <w:r w:rsidR="00A81CA3">
        <w:rPr>
          <w:rFonts w:ascii="Arial" w:hAnsi="Arial" w:cs="Arial"/>
          <w:b/>
          <w:sz w:val="22"/>
          <w:szCs w:val="22"/>
        </w:rPr>
        <w:t>16</w:t>
      </w:r>
      <w:r w:rsidRPr="00CF3510">
        <w:rPr>
          <w:rFonts w:ascii="Arial" w:hAnsi="Arial" w:cs="Arial"/>
          <w:b/>
          <w:bCs/>
          <w:sz w:val="22"/>
          <w:szCs w:val="22"/>
        </w:rPr>
        <w:t xml:space="preserve">.12.2020 </w:t>
      </w:r>
      <w:r w:rsidRPr="00CF3510">
        <w:rPr>
          <w:rFonts w:ascii="Arial" w:hAnsi="Arial" w:cs="Arial"/>
          <w:b/>
          <w:sz w:val="22"/>
          <w:szCs w:val="22"/>
        </w:rPr>
        <w:t>r.</w:t>
      </w:r>
      <w:r w:rsidRPr="00CF3510">
        <w:rPr>
          <w:rFonts w:ascii="Arial" w:hAnsi="Arial" w:cs="Arial"/>
          <w:sz w:val="22"/>
          <w:szCs w:val="22"/>
        </w:rPr>
        <w:t xml:space="preserve"> </w:t>
      </w:r>
      <w:r w:rsidRPr="00CF3510">
        <w:rPr>
          <w:rFonts w:ascii="Arial" w:hAnsi="Arial" w:cs="Arial"/>
          <w:b/>
          <w:sz w:val="22"/>
          <w:szCs w:val="22"/>
        </w:rPr>
        <w:t>o</w:t>
      </w:r>
      <w:r w:rsidRPr="00CF3510">
        <w:rPr>
          <w:rFonts w:ascii="Arial" w:hAnsi="Arial" w:cs="Arial"/>
          <w:sz w:val="22"/>
          <w:szCs w:val="22"/>
        </w:rPr>
        <w:t xml:space="preserve"> </w:t>
      </w:r>
      <w:r w:rsidRPr="00CF3510">
        <w:rPr>
          <w:rFonts w:ascii="Arial" w:hAnsi="Arial" w:cs="Arial"/>
          <w:b/>
          <w:bCs/>
          <w:sz w:val="22"/>
          <w:szCs w:val="22"/>
        </w:rPr>
        <w:t>godz. 09:00.</w:t>
      </w:r>
    </w:p>
    <w:p w:rsidR="007719C4" w:rsidRPr="00CF3510" w:rsidRDefault="00A16029" w:rsidP="00CF3510">
      <w:pPr>
        <w:spacing w:line="288" w:lineRule="auto"/>
        <w:jc w:val="both"/>
        <w:rPr>
          <w:rFonts w:ascii="Arial" w:hAnsi="Arial" w:cs="Arial"/>
          <w:bCs/>
          <w:sz w:val="14"/>
          <w:szCs w:val="14"/>
        </w:rPr>
      </w:pPr>
      <w:r w:rsidRPr="00CF3510">
        <w:rPr>
          <w:rFonts w:ascii="Arial" w:hAnsi="Arial" w:cs="Arial"/>
          <w:bCs/>
          <w:sz w:val="22"/>
          <w:szCs w:val="22"/>
        </w:rPr>
        <w:t>Dla oceny zachowania terminu składania ofert decydujące znaczenie ma data i godzina wpływu oferty do Zamawiającego.</w:t>
      </w:r>
    </w:p>
    <w:p w:rsidR="007719C4" w:rsidRPr="00CF3510" w:rsidRDefault="007719C4" w:rsidP="00CF3510">
      <w:pPr>
        <w:spacing w:line="288" w:lineRule="auto"/>
        <w:jc w:val="both"/>
        <w:rPr>
          <w:rFonts w:ascii="Arial" w:hAnsi="Arial" w:cs="Arial"/>
          <w:bCs/>
          <w:sz w:val="14"/>
          <w:szCs w:val="14"/>
        </w:rPr>
      </w:pPr>
    </w:p>
    <w:p w:rsidR="007719C4" w:rsidRPr="00CF3510" w:rsidRDefault="00A16029" w:rsidP="00CF3510">
      <w:pPr>
        <w:tabs>
          <w:tab w:val="left" w:pos="360"/>
          <w:tab w:val="left" w:pos="3369"/>
        </w:tabs>
        <w:spacing w:line="288" w:lineRule="auto"/>
        <w:jc w:val="both"/>
        <w:rPr>
          <w:rFonts w:ascii="Arial" w:hAnsi="Arial" w:cs="Arial"/>
          <w:sz w:val="8"/>
          <w:szCs w:val="22"/>
        </w:rPr>
      </w:pPr>
      <w:r w:rsidRPr="00CF3510">
        <w:rPr>
          <w:rFonts w:ascii="Arial" w:hAnsi="Arial" w:cs="Arial"/>
          <w:sz w:val="22"/>
          <w:szCs w:val="22"/>
        </w:rPr>
        <w:t>Wszystkie oferty otrzymane przez Zamawiającego po terminie podanym powyżej zostaną zwrócone Wykonawcom.</w:t>
      </w:r>
    </w:p>
    <w:p w:rsidR="007719C4" w:rsidRPr="00CF3510" w:rsidRDefault="007719C4" w:rsidP="00CF3510">
      <w:pPr>
        <w:tabs>
          <w:tab w:val="left" w:pos="360"/>
          <w:tab w:val="left" w:pos="3369"/>
        </w:tabs>
        <w:spacing w:line="288" w:lineRule="auto"/>
        <w:jc w:val="both"/>
        <w:rPr>
          <w:rFonts w:ascii="Arial" w:hAnsi="Arial" w:cs="Arial"/>
          <w:sz w:val="8"/>
          <w:szCs w:val="22"/>
        </w:rPr>
      </w:pPr>
    </w:p>
    <w:p w:rsidR="007719C4" w:rsidRPr="00CF3510" w:rsidRDefault="00A16029" w:rsidP="00CF3510">
      <w:pPr>
        <w:tabs>
          <w:tab w:val="left" w:pos="360"/>
          <w:tab w:val="left" w:pos="3369"/>
        </w:tabs>
        <w:spacing w:line="288" w:lineRule="auto"/>
        <w:jc w:val="both"/>
        <w:rPr>
          <w:rFonts w:ascii="Arial" w:hAnsi="Arial" w:cs="Arial"/>
        </w:rPr>
      </w:pPr>
      <w:r w:rsidRPr="00CF3510">
        <w:rPr>
          <w:rFonts w:ascii="Arial" w:hAnsi="Arial" w:cs="Arial"/>
          <w:b/>
          <w:sz w:val="22"/>
          <w:szCs w:val="22"/>
        </w:rPr>
        <w:t xml:space="preserve">11.2 </w:t>
      </w:r>
      <w:r w:rsidRPr="00CF3510">
        <w:rPr>
          <w:rFonts w:ascii="Arial" w:hAnsi="Arial" w:cs="Arial"/>
          <w:sz w:val="22"/>
        </w:rPr>
        <w:t xml:space="preserve">Zamawiający otworzy oferty w dniu </w:t>
      </w:r>
      <w:r w:rsidR="0089781B">
        <w:rPr>
          <w:rFonts w:ascii="Arial" w:hAnsi="Arial" w:cs="Arial"/>
          <w:b/>
          <w:sz w:val="22"/>
          <w:szCs w:val="22"/>
        </w:rPr>
        <w:t>16</w:t>
      </w:r>
      <w:r w:rsidRPr="00CF3510">
        <w:rPr>
          <w:rFonts w:ascii="Arial" w:hAnsi="Arial" w:cs="Arial"/>
          <w:b/>
          <w:bCs/>
          <w:sz w:val="22"/>
          <w:szCs w:val="22"/>
        </w:rPr>
        <w:t xml:space="preserve">.12.2020 </w:t>
      </w:r>
      <w:r w:rsidRPr="00CF3510">
        <w:rPr>
          <w:rFonts w:ascii="Arial" w:hAnsi="Arial" w:cs="Arial"/>
          <w:b/>
          <w:sz w:val="22"/>
          <w:szCs w:val="22"/>
        </w:rPr>
        <w:t>r.</w:t>
      </w:r>
      <w:r w:rsidRPr="00CF3510">
        <w:rPr>
          <w:rFonts w:ascii="Arial" w:hAnsi="Arial" w:cs="Arial"/>
          <w:sz w:val="22"/>
          <w:szCs w:val="22"/>
        </w:rPr>
        <w:t xml:space="preserve"> </w:t>
      </w:r>
      <w:r w:rsidRPr="00CF3510">
        <w:rPr>
          <w:rFonts w:ascii="Arial" w:hAnsi="Arial" w:cs="Arial"/>
          <w:b/>
          <w:bCs/>
          <w:sz w:val="22"/>
          <w:szCs w:val="22"/>
        </w:rPr>
        <w:t>o godz. 09:30,</w:t>
      </w:r>
      <w:r w:rsidRPr="00CF3510">
        <w:rPr>
          <w:rFonts w:ascii="Arial" w:hAnsi="Arial" w:cs="Arial"/>
          <w:sz w:val="22"/>
        </w:rPr>
        <w:t xml:space="preserve"> w sali nr 8 Urzędu Miejskiego w Tczewie, Pl. Piłsudskiego 1. Otwarcie ofert będzie jawne.</w:t>
      </w:r>
    </w:p>
    <w:p w:rsidR="007719C4" w:rsidRPr="00CF3510" w:rsidRDefault="007719C4" w:rsidP="00CF3510">
      <w:pPr>
        <w:tabs>
          <w:tab w:val="left" w:pos="360"/>
          <w:tab w:val="left" w:pos="3369"/>
        </w:tabs>
        <w:spacing w:line="288" w:lineRule="auto"/>
        <w:jc w:val="both"/>
        <w:rPr>
          <w:rFonts w:ascii="Arial" w:hAnsi="Arial" w:cs="Arial"/>
          <w:sz w:val="12"/>
        </w:rPr>
      </w:pPr>
    </w:p>
    <w:p w:rsidR="007719C4" w:rsidRPr="00CF3510" w:rsidRDefault="00A16029" w:rsidP="00CF3510">
      <w:pPr>
        <w:tabs>
          <w:tab w:val="left" w:pos="360"/>
          <w:tab w:val="left" w:pos="3369"/>
        </w:tabs>
        <w:spacing w:line="288" w:lineRule="auto"/>
        <w:jc w:val="both"/>
        <w:rPr>
          <w:rFonts w:ascii="Arial" w:hAnsi="Arial" w:cs="Arial"/>
          <w:sz w:val="16"/>
          <w:szCs w:val="16"/>
        </w:rPr>
      </w:pPr>
      <w:r w:rsidRPr="00CF3510">
        <w:rPr>
          <w:rFonts w:ascii="Arial" w:hAnsi="Arial" w:cs="Arial"/>
          <w:b/>
          <w:sz w:val="22"/>
        </w:rPr>
        <w:t xml:space="preserve">11.3 </w:t>
      </w:r>
      <w:r w:rsidRPr="00CF3510">
        <w:rPr>
          <w:rFonts w:ascii="Arial" w:hAnsi="Arial" w:cs="Arial"/>
          <w:sz w:val="22"/>
        </w:rPr>
        <w:t xml:space="preserve">Bezpośrednio przed otwarciem ofert Zamawiający poda kwotę jaką zamierza przeznaczyć na sfinansowanie zamówienia, następnie odczyta informacje, o których mowa                   w art. 86 ust. 4 ustawy </w:t>
      </w:r>
      <w:proofErr w:type="spellStart"/>
      <w:r w:rsidRPr="00CF3510">
        <w:rPr>
          <w:rFonts w:ascii="Arial" w:hAnsi="Arial" w:cs="Arial"/>
          <w:sz w:val="22"/>
        </w:rPr>
        <w:t>Pzp</w:t>
      </w:r>
      <w:proofErr w:type="spellEnd"/>
      <w:r w:rsidRPr="00CF3510">
        <w:rPr>
          <w:rFonts w:ascii="Arial" w:hAnsi="Arial" w:cs="Arial"/>
          <w:sz w:val="22"/>
        </w:rPr>
        <w:t>. Niezwłocznie po otwarciu ofert Zamawiający zamieści powyższe informacje na swojej stronie internetowej.</w:t>
      </w:r>
    </w:p>
    <w:p w:rsidR="007719C4" w:rsidRPr="00CF3510" w:rsidRDefault="007719C4" w:rsidP="00CF3510">
      <w:pPr>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12. OPIS SPOSOBU OBLICZENIA CENY</w:t>
      </w:r>
    </w:p>
    <w:p w:rsidR="007719C4" w:rsidRPr="00CF3510" w:rsidRDefault="007719C4" w:rsidP="00CF3510">
      <w:pPr>
        <w:spacing w:line="288" w:lineRule="auto"/>
        <w:jc w:val="both"/>
        <w:rPr>
          <w:rFonts w:ascii="Arial" w:hAnsi="Arial" w:cs="Arial"/>
          <w:b/>
          <w:sz w:val="14"/>
          <w:szCs w:val="14"/>
        </w:rPr>
      </w:pPr>
    </w:p>
    <w:p w:rsidR="007719C4" w:rsidRPr="00CF3510" w:rsidRDefault="00A16029" w:rsidP="00CF3510">
      <w:pPr>
        <w:spacing w:line="288" w:lineRule="auto"/>
        <w:jc w:val="both"/>
        <w:rPr>
          <w:rFonts w:ascii="Arial" w:hAnsi="Arial" w:cs="Arial"/>
          <w:sz w:val="12"/>
          <w:szCs w:val="12"/>
        </w:rPr>
      </w:pPr>
      <w:r w:rsidRPr="00CF3510">
        <w:rPr>
          <w:rFonts w:ascii="Arial" w:hAnsi="Arial" w:cs="Arial"/>
          <w:b/>
          <w:sz w:val="22"/>
          <w:szCs w:val="22"/>
        </w:rPr>
        <w:t>12.1</w:t>
      </w:r>
      <w:r w:rsidRPr="00CF3510">
        <w:rPr>
          <w:rFonts w:ascii="Arial" w:hAnsi="Arial" w:cs="Arial"/>
          <w:sz w:val="22"/>
          <w:szCs w:val="22"/>
        </w:rPr>
        <w:t xml:space="preserve"> Ceną oferty jest wartość wraz z podatkiem VAT za cały przedmiot zamówienia, podana w Formularzu oferty.</w:t>
      </w:r>
    </w:p>
    <w:p w:rsidR="007719C4" w:rsidRPr="001A1671" w:rsidRDefault="007719C4" w:rsidP="00CF3510">
      <w:pPr>
        <w:spacing w:line="288" w:lineRule="auto"/>
        <w:jc w:val="both"/>
        <w:rPr>
          <w:rFonts w:ascii="Arial" w:hAnsi="Arial" w:cs="Arial"/>
          <w:sz w:val="14"/>
          <w:szCs w:val="12"/>
        </w:rPr>
      </w:pPr>
    </w:p>
    <w:p w:rsidR="007719C4" w:rsidRPr="00CF3510" w:rsidRDefault="00A16029" w:rsidP="00CF3510">
      <w:pPr>
        <w:spacing w:line="288" w:lineRule="auto"/>
        <w:jc w:val="both"/>
        <w:rPr>
          <w:rFonts w:ascii="Arial" w:hAnsi="Arial" w:cs="Arial"/>
          <w:b/>
          <w:color w:val="000000"/>
          <w:sz w:val="14"/>
          <w:szCs w:val="14"/>
        </w:rPr>
      </w:pPr>
      <w:r w:rsidRPr="00CF3510">
        <w:rPr>
          <w:rFonts w:ascii="Arial" w:hAnsi="Arial" w:cs="Arial"/>
          <w:b/>
          <w:color w:val="000000"/>
          <w:sz w:val="22"/>
          <w:szCs w:val="22"/>
        </w:rPr>
        <w:t>Pojęcie ceny należy rozumieć zgodnie z definicją ceny, określoną w ustawie z dnia            9 maja 2014 r. o informowaniu o cenach towarów i usług (</w:t>
      </w:r>
      <w:proofErr w:type="spellStart"/>
      <w:r w:rsidRPr="00CF3510">
        <w:rPr>
          <w:rFonts w:ascii="Arial" w:hAnsi="Arial" w:cs="Arial"/>
          <w:b/>
          <w:color w:val="000000"/>
          <w:sz w:val="22"/>
          <w:szCs w:val="22"/>
        </w:rPr>
        <w:t>t.j</w:t>
      </w:r>
      <w:proofErr w:type="spellEnd"/>
      <w:r w:rsidRPr="00CF3510">
        <w:rPr>
          <w:rFonts w:ascii="Arial" w:hAnsi="Arial" w:cs="Arial"/>
          <w:b/>
          <w:color w:val="000000"/>
          <w:sz w:val="22"/>
          <w:szCs w:val="22"/>
        </w:rPr>
        <w:t>. Dz. U. z 2019 r. poz. 178).</w:t>
      </w:r>
    </w:p>
    <w:p w:rsidR="007719C4" w:rsidRPr="00CF3510" w:rsidRDefault="007719C4" w:rsidP="00CF3510">
      <w:pPr>
        <w:spacing w:line="288" w:lineRule="auto"/>
        <w:jc w:val="both"/>
        <w:rPr>
          <w:rFonts w:ascii="Arial" w:hAnsi="Arial" w:cs="Arial"/>
          <w:b/>
          <w:color w:val="000000"/>
          <w:sz w:val="14"/>
          <w:szCs w:val="14"/>
        </w:rPr>
      </w:pPr>
    </w:p>
    <w:p w:rsidR="007719C4" w:rsidRPr="00CF3510" w:rsidRDefault="00A16029" w:rsidP="00CF3510">
      <w:pPr>
        <w:spacing w:line="288" w:lineRule="auto"/>
        <w:jc w:val="both"/>
        <w:rPr>
          <w:rFonts w:ascii="Arial" w:hAnsi="Arial" w:cs="Arial"/>
          <w:b/>
          <w:sz w:val="22"/>
          <w:szCs w:val="22"/>
        </w:rPr>
      </w:pPr>
      <w:r w:rsidRPr="00CF3510">
        <w:rPr>
          <w:rFonts w:ascii="Arial" w:hAnsi="Arial" w:cs="Arial"/>
          <w:b/>
          <w:color w:val="000000"/>
          <w:sz w:val="22"/>
          <w:szCs w:val="22"/>
        </w:rPr>
        <w:t>12.2</w:t>
      </w:r>
      <w:r w:rsidRPr="00CF3510">
        <w:rPr>
          <w:rFonts w:ascii="Arial" w:eastAsia="Times New Roman" w:hAnsi="Arial" w:cs="Arial"/>
          <w:sz w:val="20"/>
          <w:szCs w:val="20"/>
        </w:rPr>
        <w:t xml:space="preserve"> </w:t>
      </w:r>
      <w:r w:rsidRPr="00CF3510">
        <w:rPr>
          <w:rFonts w:ascii="Arial" w:hAnsi="Arial" w:cs="Arial"/>
          <w:sz w:val="22"/>
          <w:szCs w:val="22"/>
        </w:rPr>
        <w:t xml:space="preserve">Cena podana w ofercie powinna być ceną kompletną i jednoznaczną. Winna obejmować wszystkie koszty i składniki związane z kompleksowym wykonaniem zamówienia, </w:t>
      </w:r>
      <w:r w:rsidR="00854824">
        <w:rPr>
          <w:rFonts w:ascii="Arial" w:hAnsi="Arial" w:cs="Arial"/>
          <w:sz w:val="22"/>
          <w:szCs w:val="22"/>
        </w:rPr>
        <w:t xml:space="preserve">                            </w:t>
      </w:r>
      <w:r w:rsidRPr="00CF3510">
        <w:rPr>
          <w:rFonts w:ascii="Arial" w:hAnsi="Arial" w:cs="Arial"/>
          <w:sz w:val="22"/>
          <w:szCs w:val="22"/>
        </w:rPr>
        <w:t xml:space="preserve">z wykonaniem obowiązków umownych w pełnym zakresie – obejmować łączną wycenę wszystkich elementów przedmiotu zamówienia, wskazanych w niniejszej SIWZ, w tym musi zawierać wszystkie koszty wynikające z dokumentacji projektowej, Specyfikacji Technicznej, </w:t>
      </w:r>
      <w:r w:rsidR="00854824">
        <w:rPr>
          <w:rFonts w:ascii="Arial" w:hAnsi="Arial" w:cs="Arial"/>
          <w:sz w:val="22"/>
          <w:szCs w:val="22"/>
        </w:rPr>
        <w:t xml:space="preserve">  </w:t>
      </w:r>
      <w:r w:rsidRPr="00CF3510">
        <w:rPr>
          <w:rFonts w:ascii="Arial" w:hAnsi="Arial" w:cs="Arial"/>
          <w:sz w:val="22"/>
          <w:szCs w:val="22"/>
        </w:rPr>
        <w:t>a także obejmować wszystkie koszty jakie poniesie Wykonawca z tytułu należytej oraz zgodnej z obowiązującymi przepisami prawa realizacji przedmiotu zamówienia.</w:t>
      </w:r>
    </w:p>
    <w:p w:rsidR="00854824" w:rsidRPr="00854824" w:rsidRDefault="00854824" w:rsidP="00CF3510">
      <w:pPr>
        <w:spacing w:line="288" w:lineRule="auto"/>
        <w:jc w:val="both"/>
        <w:rPr>
          <w:rFonts w:ascii="Arial" w:hAnsi="Arial" w:cs="Arial"/>
          <w:b/>
          <w:sz w:val="12"/>
          <w:szCs w:val="22"/>
        </w:rPr>
      </w:pPr>
    </w:p>
    <w:p w:rsidR="007719C4" w:rsidRPr="00CF3510" w:rsidRDefault="00A16029" w:rsidP="00CF3510">
      <w:pPr>
        <w:spacing w:line="288" w:lineRule="auto"/>
        <w:jc w:val="both"/>
        <w:rPr>
          <w:rFonts w:ascii="Arial" w:eastAsia="Times New Roman" w:hAnsi="Arial" w:cs="Arial"/>
          <w:sz w:val="22"/>
          <w:szCs w:val="22"/>
        </w:rPr>
      </w:pPr>
      <w:r w:rsidRPr="00CF3510">
        <w:rPr>
          <w:rFonts w:ascii="Arial" w:hAnsi="Arial" w:cs="Arial"/>
          <w:b/>
          <w:sz w:val="22"/>
          <w:szCs w:val="22"/>
        </w:rPr>
        <w:t xml:space="preserve">12.3 </w:t>
      </w:r>
      <w:r w:rsidRPr="00CF3510">
        <w:rPr>
          <w:rFonts w:ascii="Arial" w:hAnsi="Arial" w:cs="Arial"/>
          <w:sz w:val="22"/>
          <w:szCs w:val="22"/>
        </w:rPr>
        <w:t>Podstawą do określenia ceny oferty jest zakres robót budowlanych i dostaw wskazany               w Opisie przedmiotu zamówienia niniejszej SIWZ. Wykonawca zobowiązany jest przewidzieć wszelkie okoliczności, które mogą wpłynąć na cenę zamówienia i ująć je w cenie oferty.</w:t>
      </w:r>
    </w:p>
    <w:p w:rsidR="007719C4" w:rsidRPr="00CF3510" w:rsidRDefault="00A16029" w:rsidP="00CF3510">
      <w:pPr>
        <w:spacing w:line="288" w:lineRule="auto"/>
        <w:jc w:val="both"/>
        <w:rPr>
          <w:rFonts w:ascii="Arial" w:eastAsia="Times New Roman" w:hAnsi="Arial" w:cs="Arial"/>
          <w:sz w:val="8"/>
          <w:szCs w:val="22"/>
        </w:rPr>
      </w:pPr>
      <w:r w:rsidRPr="00CF3510">
        <w:rPr>
          <w:rFonts w:ascii="Arial" w:eastAsia="Times New Roman" w:hAnsi="Arial" w:cs="Arial"/>
          <w:sz w:val="22"/>
          <w:szCs w:val="22"/>
        </w:rPr>
        <w:t xml:space="preserve">Wykonawca kalkulując cenę weźmie pod uwagę, że jest odpowiedzialny za ich prawidłową wycenę uwzględniając koszty robót budowlanych, montażowych, koszty dostaw, transportu, załadunku, rozładunku, marżę, zysk, opłaty, podatki i inne zobowiązania wynikające z umowy. </w:t>
      </w:r>
    </w:p>
    <w:p w:rsidR="007719C4" w:rsidRPr="00CF3510" w:rsidRDefault="007719C4" w:rsidP="00CF3510">
      <w:pPr>
        <w:spacing w:line="288" w:lineRule="auto"/>
        <w:jc w:val="both"/>
        <w:rPr>
          <w:rFonts w:ascii="Arial" w:eastAsia="Times New Roman" w:hAnsi="Arial" w:cs="Arial"/>
          <w:sz w:val="8"/>
          <w:szCs w:val="22"/>
        </w:rPr>
      </w:pPr>
    </w:p>
    <w:p w:rsidR="007719C4" w:rsidRPr="00CF3510" w:rsidRDefault="00A16029" w:rsidP="00CF3510">
      <w:pPr>
        <w:spacing w:line="288" w:lineRule="auto"/>
        <w:jc w:val="both"/>
        <w:rPr>
          <w:rFonts w:ascii="Arial" w:hAnsi="Arial" w:cs="Arial"/>
          <w:color w:val="000000"/>
          <w:sz w:val="12"/>
          <w:szCs w:val="22"/>
        </w:rPr>
      </w:pPr>
      <w:r w:rsidRPr="00CF3510">
        <w:rPr>
          <w:rFonts w:ascii="Arial" w:hAnsi="Arial" w:cs="Arial"/>
          <w:b/>
          <w:sz w:val="22"/>
          <w:szCs w:val="22"/>
        </w:rPr>
        <w:t xml:space="preserve">12.4 </w:t>
      </w:r>
      <w:r w:rsidRPr="00CF3510">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719C4" w:rsidRPr="00CF3510"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13. OPIS KRYTERIÓW, KTÓRYMI ZAMAWIAJĄCY BĘDZIE SIĘ KIEROWAŁ                          PRZY WYBORZE OFERTY, WRAZ Z PODANIEM WAG TYCH KRYTERIÓW 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13.1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7719C4" w:rsidRPr="00CF3510" w:rsidRDefault="00A16029" w:rsidP="00F45C42">
      <w:pPr>
        <w:numPr>
          <w:ilvl w:val="0"/>
          <w:numId w:val="1"/>
        </w:numPr>
        <w:tabs>
          <w:tab w:val="left" w:pos="360"/>
        </w:tabs>
        <w:spacing w:line="288" w:lineRule="auto"/>
        <w:ind w:hanging="2340"/>
        <w:jc w:val="both"/>
        <w:rPr>
          <w:rFonts w:ascii="Arial" w:hAnsi="Arial" w:cs="Arial"/>
          <w:b/>
          <w:bCs/>
          <w:sz w:val="22"/>
          <w:szCs w:val="22"/>
        </w:rPr>
      </w:pPr>
      <w:r w:rsidRPr="00CF3510">
        <w:rPr>
          <w:rFonts w:ascii="Arial" w:hAnsi="Arial" w:cs="Arial"/>
          <w:b/>
          <w:bCs/>
          <w:sz w:val="22"/>
          <w:szCs w:val="22"/>
        </w:rPr>
        <w:t xml:space="preserve">Cena wykonania </w:t>
      </w:r>
      <w:r w:rsidRPr="00CF3510">
        <w:rPr>
          <w:rFonts w:ascii="Arial" w:hAnsi="Arial" w:cs="Arial"/>
          <w:b/>
          <w:sz w:val="22"/>
          <w:szCs w:val="22"/>
        </w:rPr>
        <w:t>zamówienia</w:t>
      </w:r>
      <w:r w:rsidRPr="00CF3510">
        <w:rPr>
          <w:rFonts w:ascii="Arial" w:hAnsi="Arial" w:cs="Arial"/>
          <w:sz w:val="22"/>
          <w:szCs w:val="22"/>
        </w:rPr>
        <w:t xml:space="preserve"> </w:t>
      </w:r>
      <w:r w:rsidRPr="00CF3510">
        <w:rPr>
          <w:rFonts w:ascii="Arial" w:hAnsi="Arial" w:cs="Arial"/>
          <w:b/>
          <w:bCs/>
          <w:sz w:val="22"/>
          <w:szCs w:val="22"/>
        </w:rPr>
        <w:t>- 60 %</w:t>
      </w:r>
    </w:p>
    <w:p w:rsidR="007719C4" w:rsidRPr="00CF3510" w:rsidRDefault="00A16029" w:rsidP="00F45C42">
      <w:pPr>
        <w:numPr>
          <w:ilvl w:val="0"/>
          <w:numId w:val="1"/>
        </w:numPr>
        <w:tabs>
          <w:tab w:val="left" w:pos="360"/>
        </w:tabs>
        <w:spacing w:line="288" w:lineRule="auto"/>
        <w:ind w:hanging="2340"/>
        <w:jc w:val="both"/>
        <w:rPr>
          <w:rFonts w:ascii="Arial" w:eastAsia="Times New Roman" w:hAnsi="Arial" w:cs="Arial"/>
          <w:b/>
          <w:bCs/>
          <w:sz w:val="12"/>
          <w:szCs w:val="22"/>
        </w:rPr>
      </w:pPr>
      <w:r w:rsidRPr="00CF3510">
        <w:rPr>
          <w:rFonts w:ascii="Arial" w:hAnsi="Arial" w:cs="Arial"/>
          <w:b/>
          <w:bCs/>
          <w:sz w:val="22"/>
          <w:szCs w:val="22"/>
        </w:rPr>
        <w:t>Okres gwarancji - 40 %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 xml:space="preserve">13.2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45C42">
      <w:pPr>
        <w:numPr>
          <w:ilvl w:val="0"/>
          <w:numId w:val="4"/>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7719C4" w:rsidRPr="00CF3510" w:rsidRDefault="00A16029" w:rsidP="00CF3510">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7719C4" w:rsidRPr="00CF3510" w:rsidRDefault="007719C4" w:rsidP="00CF3510">
      <w:pPr>
        <w:widowControl/>
        <w:suppressAutoHyphens w:val="0"/>
        <w:spacing w:line="288" w:lineRule="auto"/>
        <w:jc w:val="both"/>
        <w:rPr>
          <w:rFonts w:ascii="Arial" w:eastAsia="MS Mincho;ＭＳ 明朝" w:hAnsi="Arial" w:cs="Arial"/>
          <w:color w:val="000000"/>
          <w:sz w:val="14"/>
          <w:szCs w:val="22"/>
        </w:rPr>
      </w:pPr>
    </w:p>
    <w:p w:rsidR="007719C4" w:rsidRPr="00CF3510" w:rsidRDefault="00A16029" w:rsidP="00CF3510">
      <w:pPr>
        <w:widowControl/>
        <w:tabs>
          <w:tab w:val="left" w:pos="284"/>
        </w:tabs>
        <w:suppressAutoHyphens w:val="0"/>
        <w:spacing w:line="288" w:lineRule="auto"/>
        <w:jc w:val="both"/>
        <w:rPr>
          <w:rFonts w:ascii="Arial" w:eastAsia="Times New Roman" w:hAnsi="Arial" w:cs="Arial"/>
          <w:sz w:val="22"/>
          <w:szCs w:val="22"/>
        </w:rPr>
      </w:pPr>
      <w:r w:rsidRPr="00CF3510">
        <w:rPr>
          <w:rFonts w:ascii="Arial" w:hAnsi="Arial" w:cs="Arial"/>
          <w:sz w:val="22"/>
          <w:szCs w:val="22"/>
        </w:rPr>
        <w:t xml:space="preserve">2) </w:t>
      </w:r>
      <w:r w:rsidRPr="00CF3510">
        <w:rPr>
          <w:rFonts w:ascii="Arial" w:eastAsia="Times New Roman" w:hAnsi="Arial" w:cs="Arial"/>
          <w:sz w:val="22"/>
          <w:szCs w:val="22"/>
        </w:rPr>
        <w:t>Kryterium</w:t>
      </w:r>
      <w:r w:rsidRPr="00CF3510">
        <w:rPr>
          <w:rFonts w:ascii="Arial" w:eastAsia="Times New Roman" w:hAnsi="Arial" w:cs="Arial"/>
        </w:rPr>
        <w:t xml:space="preserve"> </w:t>
      </w:r>
      <w:r w:rsidRPr="00CF3510">
        <w:rPr>
          <w:rFonts w:ascii="Arial" w:eastAsia="Times New Roman" w:hAnsi="Arial" w:cs="Arial"/>
          <w:b/>
          <w:sz w:val="22"/>
          <w:szCs w:val="22"/>
        </w:rPr>
        <w:t xml:space="preserve">„okres gwarancji” (G) </w:t>
      </w:r>
      <w:r w:rsidRPr="00CF3510">
        <w:rPr>
          <w:rFonts w:ascii="Arial" w:eastAsia="Times New Roman" w:hAnsi="Arial" w:cs="Arial"/>
          <w:sz w:val="22"/>
          <w:szCs w:val="22"/>
        </w:rPr>
        <w:t>będzie rozpatrywane na podstawie zadeklarowanego                przez Wykonawcę, w pkt 3 Formularza oferty, okresu udzielonej gwarancji. Okres gwarancji liczony jest od dnia odbioru końcowego przedmiotu umowy. W Formularzu oferty Wykonawca zaoferuje jeden z trzech wariantów okresu gwarancji. Minimalny okres na jaki musi zostać udzielona gwarancja, podany poniżej, będzie skutkował otrzymaniem 0 punktów.</w:t>
      </w:r>
    </w:p>
    <w:p w:rsidR="007719C4" w:rsidRPr="00CF3510" w:rsidRDefault="00A16029" w:rsidP="00CF3510">
      <w:pPr>
        <w:widowControl/>
        <w:tabs>
          <w:tab w:val="left" w:pos="284"/>
        </w:tabs>
        <w:suppressAutoHyphens w:val="0"/>
        <w:spacing w:line="288" w:lineRule="auto"/>
        <w:jc w:val="both"/>
        <w:rPr>
          <w:rFonts w:ascii="Arial" w:eastAsia="Times New Roman" w:hAnsi="Arial" w:cs="Arial"/>
          <w:bCs/>
          <w:sz w:val="22"/>
          <w:szCs w:val="22"/>
        </w:rPr>
      </w:pPr>
      <w:r w:rsidRPr="00CF3510">
        <w:rPr>
          <w:rFonts w:ascii="Arial" w:eastAsia="Times New Roman" w:hAnsi="Arial" w:cs="Arial"/>
          <w:sz w:val="22"/>
          <w:szCs w:val="22"/>
        </w:rPr>
        <w:t>Maksymalny punktowany okres gwarancji to 60 miesięcy.</w:t>
      </w:r>
    </w:p>
    <w:p w:rsidR="007719C4" w:rsidRPr="00CF3510" w:rsidRDefault="00A16029" w:rsidP="00CF3510">
      <w:pPr>
        <w:widowControl/>
        <w:tabs>
          <w:tab w:val="left" w:pos="284"/>
        </w:tabs>
        <w:suppressAutoHyphens w:val="0"/>
        <w:spacing w:line="288" w:lineRule="auto"/>
        <w:jc w:val="both"/>
        <w:rPr>
          <w:rFonts w:ascii="Arial" w:eastAsia="Times New Roman" w:hAnsi="Arial" w:cs="Arial"/>
          <w:sz w:val="8"/>
          <w:szCs w:val="22"/>
        </w:rPr>
      </w:pPr>
      <w:r w:rsidRPr="00CF3510">
        <w:rPr>
          <w:rFonts w:ascii="Arial" w:eastAsia="Times New Roman" w:hAnsi="Arial" w:cs="Arial"/>
          <w:bCs/>
          <w:sz w:val="22"/>
          <w:szCs w:val="22"/>
        </w:rPr>
        <w:t xml:space="preserve">Najkorzystniejsza oferta (w której Wykonawca udzieli gwarancji na okres 60 miesięcy)  uzyska 40 punktów. </w:t>
      </w:r>
    </w:p>
    <w:p w:rsidR="007719C4" w:rsidRPr="00CF3510" w:rsidRDefault="007719C4" w:rsidP="00CF3510">
      <w:pPr>
        <w:spacing w:line="288" w:lineRule="auto"/>
        <w:jc w:val="both"/>
        <w:rPr>
          <w:rFonts w:ascii="Arial" w:eastAsia="Times New Roman" w:hAnsi="Arial" w:cs="Arial"/>
          <w:sz w:val="8"/>
          <w:szCs w:val="22"/>
        </w:rPr>
      </w:pPr>
    </w:p>
    <w:p w:rsidR="007719C4" w:rsidRPr="00CF3510" w:rsidRDefault="007719C4" w:rsidP="00CF3510">
      <w:pPr>
        <w:spacing w:line="288" w:lineRule="auto"/>
        <w:jc w:val="both"/>
        <w:rPr>
          <w:rFonts w:ascii="Arial" w:eastAsia="Times New Roman" w:hAnsi="Arial" w:cs="Arial"/>
          <w:sz w:val="8"/>
          <w:szCs w:val="22"/>
        </w:rPr>
      </w:pPr>
    </w:p>
    <w:p w:rsidR="007719C4" w:rsidRPr="00CF3510" w:rsidRDefault="00A16029" w:rsidP="00CF3510">
      <w:pPr>
        <w:spacing w:line="288" w:lineRule="auto"/>
        <w:jc w:val="both"/>
        <w:rPr>
          <w:rFonts w:ascii="Arial" w:hAnsi="Arial" w:cs="Arial"/>
          <w:sz w:val="22"/>
          <w:szCs w:val="22"/>
        </w:rPr>
      </w:pPr>
      <w:r w:rsidRPr="00CF3510">
        <w:rPr>
          <w:rFonts w:ascii="Arial" w:hAnsi="Arial" w:cs="Arial"/>
          <w:sz w:val="22"/>
          <w:szCs w:val="22"/>
        </w:rPr>
        <w:t>Liczba punktów w niniejszym kryterium zostanie przyznana Wykonawcy na podstawie zaproponowanego okresu gwarancji, według następujących zasad:</w:t>
      </w:r>
    </w:p>
    <w:p w:rsidR="007719C4" w:rsidRPr="00CF3510" w:rsidRDefault="00A16029" w:rsidP="00F45C42">
      <w:pPr>
        <w:numPr>
          <w:ilvl w:val="0"/>
          <w:numId w:val="5"/>
        </w:numPr>
        <w:spacing w:line="288" w:lineRule="auto"/>
        <w:ind w:hanging="283"/>
        <w:jc w:val="both"/>
        <w:rPr>
          <w:rFonts w:ascii="Arial" w:hAnsi="Arial" w:cs="Arial"/>
          <w:sz w:val="22"/>
          <w:szCs w:val="22"/>
        </w:rPr>
      </w:pPr>
      <w:r w:rsidRPr="00CF3510">
        <w:rPr>
          <w:rFonts w:ascii="Arial" w:hAnsi="Arial" w:cs="Arial"/>
          <w:sz w:val="22"/>
          <w:szCs w:val="22"/>
        </w:rPr>
        <w:t xml:space="preserve">za zadeklarowanie okresu gwarancji: </w:t>
      </w:r>
      <w:r w:rsidRPr="00CF3510">
        <w:rPr>
          <w:rFonts w:ascii="Arial" w:hAnsi="Arial" w:cs="Arial"/>
          <w:b/>
          <w:sz w:val="22"/>
          <w:szCs w:val="22"/>
        </w:rPr>
        <w:t>36 miesięcy</w:t>
      </w:r>
      <w:r w:rsidRPr="00CF3510">
        <w:rPr>
          <w:rFonts w:ascii="Arial" w:hAnsi="Arial" w:cs="Arial"/>
          <w:sz w:val="22"/>
          <w:szCs w:val="22"/>
        </w:rPr>
        <w:t xml:space="preserve"> (minimalny wymagany                            przez Zamawiającego) - </w:t>
      </w:r>
      <w:r w:rsidRPr="00CF3510">
        <w:rPr>
          <w:rFonts w:ascii="Arial" w:hAnsi="Arial" w:cs="Arial"/>
          <w:b/>
          <w:sz w:val="22"/>
          <w:szCs w:val="22"/>
        </w:rPr>
        <w:t>0 punktów</w:t>
      </w:r>
      <w:r w:rsidRPr="00CF3510">
        <w:rPr>
          <w:rFonts w:ascii="Arial" w:hAnsi="Arial" w:cs="Arial"/>
          <w:sz w:val="22"/>
          <w:szCs w:val="22"/>
        </w:rPr>
        <w:t>,</w:t>
      </w:r>
    </w:p>
    <w:p w:rsidR="007719C4" w:rsidRPr="00CF3510" w:rsidRDefault="00A16029" w:rsidP="00F45C42">
      <w:pPr>
        <w:numPr>
          <w:ilvl w:val="0"/>
          <w:numId w:val="5"/>
        </w:numPr>
        <w:spacing w:line="288" w:lineRule="auto"/>
        <w:ind w:hanging="283"/>
        <w:jc w:val="both"/>
        <w:rPr>
          <w:rFonts w:ascii="Arial" w:hAnsi="Arial" w:cs="Arial"/>
          <w:sz w:val="22"/>
          <w:szCs w:val="22"/>
        </w:rPr>
      </w:pPr>
      <w:r w:rsidRPr="00CF3510">
        <w:rPr>
          <w:rFonts w:ascii="Arial" w:hAnsi="Arial" w:cs="Arial"/>
          <w:sz w:val="22"/>
          <w:szCs w:val="22"/>
        </w:rPr>
        <w:t xml:space="preserve">za zadeklarowanie okresu gwarancji </w:t>
      </w:r>
      <w:r w:rsidRPr="00CF3510">
        <w:rPr>
          <w:rFonts w:ascii="Arial" w:hAnsi="Arial" w:cs="Arial"/>
          <w:b/>
          <w:sz w:val="22"/>
          <w:szCs w:val="22"/>
        </w:rPr>
        <w:t>48 miesięcy - 20 punktów</w:t>
      </w:r>
      <w:r w:rsidRPr="00CF3510">
        <w:rPr>
          <w:rFonts w:ascii="Arial" w:hAnsi="Arial" w:cs="Arial"/>
          <w:sz w:val="22"/>
          <w:szCs w:val="22"/>
        </w:rPr>
        <w:t>,</w:t>
      </w:r>
    </w:p>
    <w:p w:rsidR="007719C4" w:rsidRPr="00CF3510" w:rsidRDefault="00A16029" w:rsidP="00F45C42">
      <w:pPr>
        <w:numPr>
          <w:ilvl w:val="0"/>
          <w:numId w:val="5"/>
        </w:numPr>
        <w:spacing w:line="288" w:lineRule="auto"/>
        <w:ind w:hanging="283"/>
        <w:jc w:val="both"/>
        <w:rPr>
          <w:rFonts w:ascii="Arial" w:hAnsi="Arial" w:cs="Arial"/>
          <w:sz w:val="22"/>
          <w:szCs w:val="22"/>
        </w:rPr>
      </w:pPr>
      <w:r w:rsidRPr="00CF3510">
        <w:rPr>
          <w:rFonts w:ascii="Arial" w:hAnsi="Arial" w:cs="Arial"/>
          <w:sz w:val="22"/>
          <w:szCs w:val="22"/>
        </w:rPr>
        <w:t xml:space="preserve">za zadeklarowanie okresu gwarancji </w:t>
      </w:r>
      <w:r w:rsidRPr="00CF3510">
        <w:rPr>
          <w:rFonts w:ascii="Arial" w:hAnsi="Arial" w:cs="Arial"/>
          <w:b/>
          <w:sz w:val="22"/>
          <w:szCs w:val="22"/>
        </w:rPr>
        <w:t>60 miesięcy - 40 punktów</w:t>
      </w:r>
      <w:r w:rsidRPr="00CF3510">
        <w:rPr>
          <w:rFonts w:ascii="Arial" w:hAnsi="Arial" w:cs="Arial"/>
          <w:sz w:val="22"/>
          <w:szCs w:val="22"/>
        </w:rPr>
        <w:t>.</w:t>
      </w:r>
    </w:p>
    <w:p w:rsidR="007719C4" w:rsidRPr="00CF3510" w:rsidRDefault="00A16029" w:rsidP="00CF3510">
      <w:pPr>
        <w:spacing w:line="288" w:lineRule="auto"/>
        <w:jc w:val="both"/>
        <w:rPr>
          <w:rFonts w:ascii="Arial" w:hAnsi="Arial" w:cs="Arial"/>
          <w:sz w:val="10"/>
          <w:szCs w:val="10"/>
        </w:rPr>
      </w:pPr>
      <w:r w:rsidRPr="00CF3510">
        <w:rPr>
          <w:rFonts w:ascii="Arial" w:hAnsi="Arial" w:cs="Arial"/>
          <w:sz w:val="22"/>
          <w:szCs w:val="22"/>
        </w:rPr>
        <w:t>Wykonawca określa okres gwarancji tylko w pełnych miesiącach, tj. 36 lub 48 lub 60 miesięcy od daty odbioru końcowego.</w:t>
      </w:r>
    </w:p>
    <w:p w:rsidR="007719C4" w:rsidRPr="00CF3510" w:rsidRDefault="007719C4" w:rsidP="00CF3510">
      <w:pPr>
        <w:spacing w:line="288" w:lineRule="auto"/>
        <w:jc w:val="both"/>
        <w:rPr>
          <w:rFonts w:ascii="Arial" w:hAnsi="Arial" w:cs="Arial"/>
          <w:sz w:val="10"/>
          <w:szCs w:val="10"/>
        </w:rPr>
      </w:pPr>
    </w:p>
    <w:p w:rsidR="007719C4" w:rsidRPr="00CF3510" w:rsidRDefault="00A16029" w:rsidP="00CF3510">
      <w:pPr>
        <w:spacing w:line="288" w:lineRule="auto"/>
        <w:jc w:val="both"/>
        <w:rPr>
          <w:rFonts w:ascii="Arial" w:hAnsi="Arial" w:cs="Arial"/>
          <w:sz w:val="10"/>
          <w:szCs w:val="10"/>
        </w:rPr>
      </w:pPr>
      <w:r w:rsidRPr="00CF3510">
        <w:rPr>
          <w:rFonts w:ascii="Arial" w:hAnsi="Arial" w:cs="Arial"/>
          <w:sz w:val="22"/>
          <w:szCs w:val="22"/>
        </w:rPr>
        <w:t>Zaproponowany przez Wykonawcę okres gwarancji równy będzie okresowi rękojmi.</w:t>
      </w:r>
    </w:p>
    <w:p w:rsidR="007719C4" w:rsidRPr="00CF3510" w:rsidRDefault="007719C4" w:rsidP="00CF3510">
      <w:pPr>
        <w:spacing w:line="288" w:lineRule="auto"/>
        <w:jc w:val="both"/>
        <w:rPr>
          <w:rFonts w:ascii="Arial" w:hAnsi="Arial" w:cs="Arial"/>
          <w:sz w:val="10"/>
          <w:szCs w:val="10"/>
        </w:rPr>
      </w:pPr>
    </w:p>
    <w:p w:rsidR="007719C4" w:rsidRPr="00CF3510" w:rsidRDefault="00A16029" w:rsidP="00CF3510">
      <w:pPr>
        <w:spacing w:line="288" w:lineRule="auto"/>
        <w:jc w:val="both"/>
        <w:rPr>
          <w:rFonts w:ascii="Arial" w:hAnsi="Arial" w:cs="Arial"/>
          <w:b/>
          <w:color w:val="000000"/>
          <w:sz w:val="22"/>
          <w:szCs w:val="22"/>
        </w:rPr>
      </w:pPr>
      <w:r w:rsidRPr="00CF3510">
        <w:rPr>
          <w:rFonts w:ascii="Arial" w:hAnsi="Arial" w:cs="Arial"/>
          <w:b/>
          <w:sz w:val="22"/>
          <w:szCs w:val="22"/>
        </w:rPr>
        <w:t xml:space="preserve">W przypadku, gdy Wykonawca w pkt 3 Formularza oferty nie wskaże okresu udzielonej gwarancji lub wskaże okres inny niż dopuszczony przez Zamawiającego, Zamawiający odrzuci ofertę na podstawie art. 89 ust. 1 pkt 2 ustawy </w:t>
      </w:r>
      <w:proofErr w:type="spellStart"/>
      <w:r w:rsidRPr="00CF3510">
        <w:rPr>
          <w:rFonts w:ascii="Arial" w:hAnsi="Arial" w:cs="Arial"/>
          <w:b/>
          <w:sz w:val="22"/>
          <w:szCs w:val="22"/>
        </w:rPr>
        <w:t>Pzp</w:t>
      </w:r>
      <w:proofErr w:type="spellEnd"/>
      <w:r w:rsidRPr="00CF3510">
        <w:rPr>
          <w:rFonts w:ascii="Arial" w:hAnsi="Arial" w:cs="Arial"/>
          <w:b/>
          <w:sz w:val="22"/>
          <w:szCs w:val="22"/>
        </w:rPr>
        <w:t>.</w:t>
      </w:r>
    </w:p>
    <w:p w:rsidR="007719C4" w:rsidRPr="00CF3510" w:rsidRDefault="00A16029" w:rsidP="00CF3510">
      <w:pPr>
        <w:spacing w:line="288" w:lineRule="auto"/>
        <w:jc w:val="both"/>
        <w:rPr>
          <w:rFonts w:ascii="Arial" w:hAnsi="Arial" w:cs="Arial"/>
          <w:b/>
          <w:i/>
          <w:color w:val="000000"/>
          <w:sz w:val="6"/>
          <w:szCs w:val="22"/>
        </w:rPr>
      </w:pPr>
      <w:r w:rsidRPr="00CF3510">
        <w:rPr>
          <w:rFonts w:ascii="Arial" w:hAnsi="Arial" w:cs="Arial"/>
          <w:b/>
          <w:color w:val="000000"/>
          <w:sz w:val="22"/>
          <w:szCs w:val="22"/>
        </w:rPr>
        <w:t>Zadeklarowany (przyjęty do oceny) okres gwarancji stanowi zobowiązanie Wykonawcy, stanowiące integralny element umowy.</w:t>
      </w:r>
    </w:p>
    <w:p w:rsidR="007719C4" w:rsidRPr="00CF3510" w:rsidRDefault="007719C4" w:rsidP="00CF3510">
      <w:pPr>
        <w:spacing w:line="288" w:lineRule="auto"/>
        <w:jc w:val="both"/>
        <w:rPr>
          <w:rFonts w:ascii="Arial" w:hAnsi="Arial" w:cs="Arial"/>
          <w:b/>
          <w:i/>
          <w:color w:val="000000"/>
          <w:sz w:val="6"/>
          <w:szCs w:val="22"/>
        </w:rPr>
      </w:pPr>
    </w:p>
    <w:p w:rsidR="007719C4" w:rsidRPr="00CF3510" w:rsidRDefault="00A16029" w:rsidP="00F45C42">
      <w:pPr>
        <w:pStyle w:val="Nagwek2"/>
        <w:numPr>
          <w:ilvl w:val="0"/>
          <w:numId w:val="1"/>
        </w:numPr>
        <w:tabs>
          <w:tab w:val="clear" w:pos="708"/>
          <w:tab w:val="num" w:pos="426"/>
        </w:tabs>
        <w:spacing w:before="0" w:after="0" w:line="288" w:lineRule="auto"/>
        <w:ind w:left="0" w:firstLine="0"/>
        <w:jc w:val="both"/>
        <w:rPr>
          <w:sz w:val="22"/>
          <w:szCs w:val="22"/>
        </w:rPr>
      </w:pPr>
      <w:r w:rsidRPr="00CF3510">
        <w:rPr>
          <w:b w:val="0"/>
          <w:i w:val="0"/>
          <w:sz w:val="22"/>
          <w:szCs w:val="22"/>
        </w:rPr>
        <w:t xml:space="preserve">W celu wyboru oferty najkorzystniejszej, Zamawiający posługiwać się będzie następującym wzorem: </w:t>
      </w:r>
    </w:p>
    <w:p w:rsidR="007719C4" w:rsidRPr="00CF3510" w:rsidRDefault="00A16029" w:rsidP="00CF3510">
      <w:pPr>
        <w:spacing w:line="288" w:lineRule="auto"/>
        <w:ind w:left="360"/>
        <w:jc w:val="center"/>
        <w:rPr>
          <w:rFonts w:ascii="Arial" w:eastAsia="Times New Roman" w:hAnsi="Arial" w:cs="Arial"/>
          <w:sz w:val="10"/>
          <w:szCs w:val="10"/>
        </w:rPr>
      </w:pPr>
      <w:r w:rsidRPr="00CF3510">
        <w:rPr>
          <w:rFonts w:ascii="Arial" w:hAnsi="Arial" w:cs="Arial"/>
          <w:sz w:val="22"/>
          <w:szCs w:val="22"/>
        </w:rPr>
        <w:t xml:space="preserve">W = C + G </w:t>
      </w:r>
    </w:p>
    <w:p w:rsidR="007719C4" w:rsidRPr="00CF3510" w:rsidRDefault="007719C4" w:rsidP="00CF3510">
      <w:pPr>
        <w:spacing w:line="288" w:lineRule="auto"/>
        <w:rPr>
          <w:rFonts w:ascii="Arial" w:eastAsia="Times New Roman" w:hAnsi="Arial" w:cs="Arial"/>
          <w:sz w:val="10"/>
          <w:szCs w:val="10"/>
        </w:rPr>
      </w:pPr>
    </w:p>
    <w:p w:rsidR="007719C4" w:rsidRPr="00CF3510" w:rsidRDefault="00A16029" w:rsidP="00CF3510">
      <w:pPr>
        <w:spacing w:line="288" w:lineRule="auto"/>
        <w:jc w:val="both"/>
        <w:rPr>
          <w:rFonts w:ascii="Arial" w:hAnsi="Arial" w:cs="Arial"/>
          <w:sz w:val="22"/>
          <w:szCs w:val="22"/>
        </w:rPr>
      </w:pPr>
      <w:r w:rsidRPr="00CF3510">
        <w:rPr>
          <w:rFonts w:ascii="Arial" w:eastAsia="Times New Roman" w:hAnsi="Arial" w:cs="Arial"/>
          <w:sz w:val="22"/>
          <w:szCs w:val="22"/>
        </w:rPr>
        <w:t>gdzie W - Wynik oceny, C – liczba punktów w kryterium „Cena”, G – liczba punktów                          w kryterium „Okres gwarancji”.</w:t>
      </w:r>
    </w:p>
    <w:p w:rsidR="007719C4" w:rsidRPr="00CF3510" w:rsidRDefault="00A16029" w:rsidP="00CF3510">
      <w:pPr>
        <w:spacing w:line="288" w:lineRule="auto"/>
        <w:jc w:val="both"/>
        <w:rPr>
          <w:rFonts w:ascii="Arial" w:hAnsi="Arial" w:cs="Arial"/>
          <w:sz w:val="12"/>
          <w:szCs w:val="16"/>
        </w:rPr>
      </w:pPr>
      <w:r w:rsidRPr="00CF3510">
        <w:rPr>
          <w:rFonts w:ascii="Arial" w:hAnsi="Arial" w:cs="Arial"/>
          <w:sz w:val="22"/>
          <w:szCs w:val="22"/>
        </w:rPr>
        <w:t>Zamawiający udzieli zamówienia, temu Wykonawcy, którego oferta zostanie uznana                 za najkorzystniejszą, tj. otrzymała w sumie najwyższą ilość punktów i Wykonawca potwierdził spełnianie warunków postawionych w SIWZ.</w:t>
      </w:r>
    </w:p>
    <w:p w:rsidR="007719C4" w:rsidRPr="00CF3510" w:rsidRDefault="007719C4" w:rsidP="00CF3510">
      <w:pPr>
        <w:spacing w:line="288" w:lineRule="auto"/>
        <w:jc w:val="both"/>
        <w:rPr>
          <w:rFonts w:ascii="Arial" w:hAnsi="Arial" w:cs="Arial"/>
          <w:sz w:val="12"/>
          <w:szCs w:val="16"/>
        </w:rPr>
      </w:pPr>
    </w:p>
    <w:p w:rsidR="007719C4" w:rsidRPr="00CF3510" w:rsidRDefault="00A16029" w:rsidP="00CF3510">
      <w:pPr>
        <w:spacing w:line="288" w:lineRule="auto"/>
        <w:jc w:val="both"/>
        <w:rPr>
          <w:rFonts w:ascii="Arial" w:hAnsi="Arial" w:cs="Arial"/>
          <w:sz w:val="12"/>
          <w:szCs w:val="16"/>
        </w:rPr>
      </w:pPr>
      <w:r w:rsidRPr="00CF3510">
        <w:rPr>
          <w:rFonts w:ascii="Arial" w:hAnsi="Arial" w:cs="Arial"/>
          <w:sz w:val="22"/>
          <w:szCs w:val="22"/>
        </w:rPr>
        <w:t>Ocena, porównanie i wybór najkorzystniejszej oferty zostanie dokonana na podstawie ustalonych kryteriów, o których mowa wyżej.</w:t>
      </w:r>
    </w:p>
    <w:p w:rsidR="007719C4" w:rsidRPr="00CF3510" w:rsidRDefault="007719C4" w:rsidP="00CF3510">
      <w:pPr>
        <w:spacing w:line="288" w:lineRule="auto"/>
        <w:jc w:val="both"/>
        <w:rPr>
          <w:rFonts w:ascii="Arial" w:hAnsi="Arial" w:cs="Arial"/>
          <w:sz w:val="12"/>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14. INFORMACJE O FORMALNOŚCIACH, JAKIE POWINNY ZOSTAĆ DOPEŁNIONE                PO WYBORZE OFERTY W CELU ZAWARCIA UMOWY W SPRAWIE ZAMÓWIENIA PUBLICZNEGO</w:t>
      </w:r>
    </w:p>
    <w:p w:rsidR="007719C4" w:rsidRPr="00CF3510" w:rsidRDefault="007719C4" w:rsidP="00CF3510">
      <w:pPr>
        <w:tabs>
          <w:tab w:val="left" w:pos="426"/>
          <w:tab w:val="left" w:pos="567"/>
        </w:tabs>
        <w:spacing w:line="288" w:lineRule="auto"/>
        <w:jc w:val="both"/>
        <w:rPr>
          <w:rFonts w:ascii="Arial" w:hAnsi="Arial" w:cs="Arial"/>
          <w:b/>
          <w:color w:val="000000"/>
          <w:sz w:val="12"/>
          <w:szCs w:val="22"/>
        </w:rPr>
      </w:pPr>
    </w:p>
    <w:p w:rsidR="007719C4" w:rsidRPr="00CF3510" w:rsidRDefault="00A16029" w:rsidP="009025C1">
      <w:pPr>
        <w:widowControl/>
        <w:numPr>
          <w:ilvl w:val="1"/>
          <w:numId w:val="31"/>
        </w:numPr>
        <w:tabs>
          <w:tab w:val="left" w:pos="567"/>
        </w:tabs>
        <w:suppressAutoHyphens w:val="0"/>
        <w:spacing w:line="288" w:lineRule="auto"/>
        <w:rPr>
          <w:rFonts w:ascii="Arial" w:eastAsia="Times New Roman" w:hAnsi="Arial" w:cs="Arial"/>
          <w:sz w:val="8"/>
          <w:szCs w:val="20"/>
        </w:rPr>
      </w:pPr>
      <w:r w:rsidRPr="00CF3510">
        <w:rPr>
          <w:rFonts w:ascii="Arial" w:eastAsia="Times New Roman" w:hAnsi="Arial" w:cs="Arial"/>
          <w:sz w:val="22"/>
          <w:szCs w:val="20"/>
        </w:rPr>
        <w:t xml:space="preserve">Wybrany Wykonawca zostanie zawiadomiony o terminie i miejscu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A16029" w:rsidP="00CF3510">
      <w:pPr>
        <w:tabs>
          <w:tab w:val="left" w:pos="0"/>
          <w:tab w:val="left" w:pos="426"/>
          <w:tab w:val="left" w:pos="567"/>
        </w:tabs>
        <w:spacing w:line="288" w:lineRule="auto"/>
        <w:jc w:val="both"/>
        <w:rPr>
          <w:rFonts w:ascii="Arial" w:hAnsi="Arial" w:cs="Arial"/>
          <w:sz w:val="8"/>
          <w:szCs w:val="16"/>
        </w:rPr>
      </w:pPr>
      <w:r w:rsidRPr="00CF3510">
        <w:rPr>
          <w:rFonts w:ascii="Arial" w:hAnsi="Arial" w:cs="Arial"/>
          <w:b/>
          <w:sz w:val="22"/>
          <w:szCs w:val="20"/>
        </w:rPr>
        <w:t>14.2</w:t>
      </w:r>
      <w:r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A16029" w:rsidP="00CF3510">
      <w:pPr>
        <w:tabs>
          <w:tab w:val="left" w:pos="0"/>
          <w:tab w:val="left" w:pos="567"/>
        </w:tabs>
        <w:spacing w:line="288" w:lineRule="auto"/>
        <w:jc w:val="both"/>
        <w:rPr>
          <w:rFonts w:ascii="Arial" w:hAnsi="Arial" w:cs="Arial"/>
          <w:sz w:val="8"/>
          <w:szCs w:val="16"/>
        </w:rPr>
      </w:pPr>
      <w:r w:rsidRPr="00CF3510">
        <w:rPr>
          <w:rFonts w:ascii="Arial" w:hAnsi="Arial" w:cs="Arial"/>
          <w:b/>
          <w:sz w:val="22"/>
        </w:rPr>
        <w:t>14.3</w:t>
      </w:r>
      <w:r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 umowę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CF3510" w:rsidRDefault="00A16029" w:rsidP="00F45C42">
      <w:pPr>
        <w:numPr>
          <w:ilvl w:val="1"/>
          <w:numId w:val="3"/>
        </w:numPr>
        <w:tabs>
          <w:tab w:val="left" w:pos="0"/>
          <w:tab w:val="left" w:pos="567"/>
        </w:tabs>
        <w:spacing w:line="288" w:lineRule="auto"/>
        <w:ind w:left="0" w:firstLine="0"/>
        <w:jc w:val="both"/>
        <w:rPr>
          <w:rFonts w:ascii="Arial" w:hAnsi="Arial" w:cs="Arial"/>
          <w:color w:val="FF0000"/>
          <w:sz w:val="6"/>
          <w:szCs w:val="22"/>
        </w:rPr>
      </w:pPr>
      <w:r w:rsidRPr="00CF3510">
        <w:rPr>
          <w:rFonts w:ascii="Arial" w:hAnsi="Arial" w:cs="Arial"/>
          <w:sz w:val="22"/>
          <w:szCs w:val="22"/>
        </w:rPr>
        <w:t xml:space="preserve">Wykonawca, przed podpisaniem umowy, zobowiązany jest do wniesienia </w:t>
      </w:r>
      <w:r w:rsidRPr="00CF3510">
        <w:rPr>
          <w:rFonts w:ascii="Arial" w:hAnsi="Arial" w:cs="Arial"/>
          <w:b/>
          <w:sz w:val="22"/>
          <w:szCs w:val="22"/>
        </w:rPr>
        <w:t>zabezpieczenia należytego wykonania umowy</w:t>
      </w:r>
      <w:r w:rsidRPr="00CF3510">
        <w:rPr>
          <w:rFonts w:ascii="Arial" w:hAnsi="Arial" w:cs="Arial"/>
          <w:sz w:val="22"/>
          <w:szCs w:val="22"/>
        </w:rPr>
        <w:t>, zgodnie z pkt 15 niniejszej SIWZ.</w:t>
      </w:r>
    </w:p>
    <w:p w:rsidR="007719C4" w:rsidRPr="00CF3510" w:rsidRDefault="007719C4" w:rsidP="00CF3510">
      <w:pPr>
        <w:tabs>
          <w:tab w:val="left" w:pos="900"/>
        </w:tabs>
        <w:spacing w:line="288" w:lineRule="auto"/>
        <w:jc w:val="both"/>
        <w:rPr>
          <w:rFonts w:ascii="Arial" w:hAnsi="Arial" w:cs="Arial"/>
          <w:color w:val="FF0000"/>
          <w:sz w:val="6"/>
          <w:szCs w:val="22"/>
        </w:rPr>
      </w:pPr>
    </w:p>
    <w:p w:rsidR="007719C4" w:rsidRPr="00CF3510" w:rsidRDefault="00A16029" w:rsidP="00CF3510">
      <w:pPr>
        <w:tabs>
          <w:tab w:val="left" w:pos="0"/>
          <w:tab w:val="left" w:pos="567"/>
        </w:tabs>
        <w:spacing w:line="288" w:lineRule="auto"/>
        <w:jc w:val="both"/>
        <w:rPr>
          <w:rFonts w:ascii="Arial" w:eastAsia="Times New Roman" w:hAnsi="Arial" w:cs="Arial"/>
          <w:sz w:val="8"/>
          <w:szCs w:val="16"/>
        </w:rPr>
      </w:pPr>
      <w:r w:rsidRPr="00CF3510">
        <w:rPr>
          <w:rFonts w:ascii="Arial" w:hAnsi="Arial" w:cs="Arial"/>
          <w:b/>
          <w:sz w:val="22"/>
          <w:szCs w:val="22"/>
        </w:rPr>
        <w:t>14.5</w:t>
      </w:r>
      <w:r w:rsidRPr="00CF3510">
        <w:rPr>
          <w:rFonts w:ascii="Arial" w:hAnsi="Arial" w:cs="Arial"/>
          <w:sz w:val="22"/>
          <w:szCs w:val="22"/>
        </w:rPr>
        <w:t xml:space="preserve"> Zamawiający zawrze </w:t>
      </w:r>
      <w:r w:rsidRPr="00CF3510">
        <w:rPr>
          <w:rFonts w:ascii="Arial" w:eastAsia="Times New Roman" w:hAnsi="Arial" w:cs="Arial"/>
          <w:sz w:val="22"/>
          <w:szCs w:val="22"/>
        </w:rPr>
        <w:t xml:space="preserve">umowę w sprawie zamówienia publicznego, w terminie nie krótszym niż określony w art. 94 ust. 1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z zastrzeżeniem art. 94 ust. 2 cytowanej ustawy.</w:t>
      </w:r>
    </w:p>
    <w:p w:rsidR="007719C4" w:rsidRPr="00826E93" w:rsidRDefault="007719C4" w:rsidP="00CF3510">
      <w:pPr>
        <w:tabs>
          <w:tab w:val="left" w:pos="0"/>
        </w:tabs>
        <w:spacing w:line="288" w:lineRule="auto"/>
        <w:jc w:val="both"/>
        <w:rPr>
          <w:rFonts w:ascii="Arial" w:eastAsia="Times New Roman" w:hAnsi="Arial" w:cs="Arial"/>
          <w:sz w:val="16"/>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 xml:space="preserve">15.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15.1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Zabezpieczenie należytego wykonania umowy może być wniesione według wyboru Wykonawcy w jednej/kilku formie/formach:</w:t>
      </w:r>
    </w:p>
    <w:p w:rsidR="007719C4" w:rsidRPr="00CF3510" w:rsidRDefault="00A16029" w:rsidP="009025C1">
      <w:pPr>
        <w:pStyle w:val="WW-Tekstpodstawowy3"/>
        <w:numPr>
          <w:ilvl w:val="0"/>
          <w:numId w:val="17"/>
        </w:numPr>
        <w:tabs>
          <w:tab w:val="left" w:pos="426"/>
        </w:tabs>
        <w:spacing w:line="288" w:lineRule="auto"/>
        <w:ind w:hanging="284"/>
      </w:pPr>
      <w:r w:rsidRPr="00CF3510">
        <w:t>pieniądzu;</w:t>
      </w:r>
    </w:p>
    <w:p w:rsidR="007719C4" w:rsidRPr="00CF3510" w:rsidRDefault="00A16029" w:rsidP="009025C1">
      <w:pPr>
        <w:pStyle w:val="WW-Tekstpodstawowy3"/>
        <w:numPr>
          <w:ilvl w:val="0"/>
          <w:numId w:val="17"/>
        </w:numPr>
        <w:tabs>
          <w:tab w:val="left" w:pos="426"/>
        </w:tabs>
        <w:spacing w:line="288" w:lineRule="auto"/>
        <w:ind w:hanging="284"/>
      </w:pPr>
      <w:r w:rsidRPr="00CF3510">
        <w:t>poręczeniach bankowych lub poręczeniach spółdzielczej kasy oszczędnościowo-kredytowej, z tym że zobowiązanie kasy jest zawsze zobowiązaniem pieniężnym;</w:t>
      </w:r>
    </w:p>
    <w:p w:rsidR="007719C4" w:rsidRPr="00CF3510" w:rsidRDefault="00A16029" w:rsidP="009025C1">
      <w:pPr>
        <w:pStyle w:val="WW-Tekstpodstawowy3"/>
        <w:numPr>
          <w:ilvl w:val="0"/>
          <w:numId w:val="17"/>
        </w:numPr>
        <w:tabs>
          <w:tab w:val="left" w:pos="426"/>
        </w:tabs>
        <w:spacing w:line="288" w:lineRule="auto"/>
        <w:ind w:hanging="284"/>
      </w:pPr>
      <w:r w:rsidRPr="00CF3510">
        <w:t>gwarancjach bankowych;</w:t>
      </w:r>
    </w:p>
    <w:p w:rsidR="007719C4" w:rsidRPr="00CF3510" w:rsidRDefault="00A16029" w:rsidP="009025C1">
      <w:pPr>
        <w:pStyle w:val="WW-Tekstpodstawowy3"/>
        <w:numPr>
          <w:ilvl w:val="0"/>
          <w:numId w:val="17"/>
        </w:numPr>
        <w:tabs>
          <w:tab w:val="left" w:pos="426"/>
        </w:tabs>
        <w:spacing w:line="288" w:lineRule="auto"/>
        <w:ind w:hanging="284"/>
      </w:pPr>
      <w:r w:rsidRPr="00CF3510">
        <w:t>gwarancjach ubezpieczeniowych;</w:t>
      </w:r>
    </w:p>
    <w:p w:rsidR="007719C4" w:rsidRPr="00CF3510" w:rsidRDefault="00A16029" w:rsidP="009025C1">
      <w:pPr>
        <w:pStyle w:val="WW-Tekstpodstawowy3"/>
        <w:numPr>
          <w:ilvl w:val="0"/>
          <w:numId w:val="17"/>
        </w:numPr>
        <w:tabs>
          <w:tab w:val="left" w:pos="426"/>
        </w:tabs>
        <w:spacing w:line="288" w:lineRule="auto"/>
        <w:ind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CF3510" w:rsidRDefault="007719C4" w:rsidP="00CF3510">
      <w:pPr>
        <w:pStyle w:val="WW-Tekstpodstawowy3"/>
        <w:spacing w:line="288" w:lineRule="auto"/>
        <w:rPr>
          <w:sz w:val="12"/>
          <w:szCs w:val="16"/>
        </w:rPr>
      </w:pPr>
    </w:p>
    <w:p w:rsidR="007719C4" w:rsidRPr="00CF3510" w:rsidRDefault="00A16029" w:rsidP="00CF3510">
      <w:pPr>
        <w:tabs>
          <w:tab w:val="left" w:pos="540"/>
        </w:tabs>
        <w:spacing w:line="288" w:lineRule="auto"/>
        <w:jc w:val="both"/>
        <w:rPr>
          <w:rFonts w:ascii="Arial" w:hAnsi="Arial" w:cs="Arial"/>
          <w:sz w:val="12"/>
          <w:szCs w:val="20"/>
        </w:rPr>
      </w:pPr>
      <w:r w:rsidRPr="00CF3510">
        <w:rPr>
          <w:rFonts w:ascii="Arial" w:hAnsi="Arial" w:cs="Arial"/>
          <w:b/>
          <w:sz w:val="22"/>
          <w:szCs w:val="22"/>
        </w:rPr>
        <w:t>15.2</w:t>
      </w:r>
      <w:r w:rsidRPr="00CF3510">
        <w:rPr>
          <w:rFonts w:ascii="Arial" w:hAnsi="Arial" w:cs="Arial"/>
          <w:sz w:val="22"/>
          <w:szCs w:val="22"/>
        </w:rPr>
        <w:t xml:space="preserve"> W przypadku złożenia zabezpieczenia należytego wykonania umowy w formie gotówki, należy wpłacić w/w kwotę na konto: </w:t>
      </w:r>
      <w:r w:rsidRPr="00CF3510">
        <w:rPr>
          <w:rFonts w:ascii="Arial" w:hAnsi="Arial" w:cs="Arial"/>
          <w:color w:val="000000"/>
          <w:sz w:val="22"/>
          <w:szCs w:val="22"/>
        </w:rPr>
        <w:t xml:space="preserve">Bank Pekao S.A. I o/Gdańsk Filia Nr 2                                   </w:t>
      </w:r>
      <w:r w:rsidRPr="00CF3510">
        <w:rPr>
          <w:rFonts w:ascii="Arial" w:hAnsi="Arial" w:cs="Arial"/>
          <w:sz w:val="22"/>
          <w:szCs w:val="22"/>
        </w:rPr>
        <w:t xml:space="preserve"> nr 68124012421111001002250598. Za termin wniesienia zabezpieczenia w formie pieniężnej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A16029" w:rsidP="009025C1">
      <w:pPr>
        <w:numPr>
          <w:ilvl w:val="1"/>
          <w:numId w:val="22"/>
        </w:numPr>
        <w:tabs>
          <w:tab w:val="left" w:pos="540"/>
        </w:tabs>
        <w:spacing w:line="288" w:lineRule="auto"/>
        <w:ind w:left="0" w:firstLine="0"/>
        <w:jc w:val="both"/>
        <w:rPr>
          <w:rFonts w:ascii="Arial" w:hAnsi="Arial" w:cs="Arial"/>
          <w:sz w:val="12"/>
          <w:szCs w:val="22"/>
        </w:rPr>
      </w:pPr>
      <w:r w:rsidRPr="00CF3510">
        <w:rPr>
          <w:rFonts w:ascii="Arial" w:hAnsi="Arial" w:cs="Arial"/>
          <w:sz w:val="22"/>
          <w:szCs w:val="22"/>
        </w:rPr>
        <w:t xml:space="preserve">Zamawiający nie wyraża zgody na wniesienie zabezpieczenia w formach przewidzianych w art. 148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CF3510" w:rsidRDefault="00A16029" w:rsidP="009025C1">
      <w:pPr>
        <w:numPr>
          <w:ilvl w:val="1"/>
          <w:numId w:val="22"/>
        </w:numPr>
        <w:tabs>
          <w:tab w:val="left" w:pos="540"/>
        </w:tabs>
        <w:spacing w:line="288" w:lineRule="auto"/>
        <w:ind w:left="0" w:firstLine="0"/>
        <w:jc w:val="both"/>
        <w:rPr>
          <w:rFonts w:ascii="Arial" w:hAnsi="Arial" w:cs="Arial"/>
          <w:sz w:val="10"/>
          <w:szCs w:val="22"/>
        </w:rPr>
      </w:pPr>
      <w:r w:rsidRPr="00CF3510">
        <w:rPr>
          <w:rFonts w:ascii="Arial" w:hAnsi="Arial" w:cs="Arial"/>
          <w:sz w:val="22"/>
          <w:szCs w:val="22"/>
        </w:rPr>
        <w:t xml:space="preserve">W przypadku wniesienia wadium (o ile jest wymagane) w pieniądzu Wykonawca może wyrazić zgodę na zaliczenie kwoty wadium na poczet zabezpieczenia.  </w:t>
      </w:r>
    </w:p>
    <w:p w:rsidR="007719C4" w:rsidRPr="00CF3510" w:rsidRDefault="007719C4" w:rsidP="003417A9">
      <w:pPr>
        <w:pStyle w:val="Akapitzlist"/>
        <w:spacing w:line="288" w:lineRule="auto"/>
        <w:ind w:left="0"/>
        <w:rPr>
          <w:rFonts w:ascii="Arial" w:hAnsi="Arial" w:cs="Arial"/>
          <w:sz w:val="10"/>
          <w:szCs w:val="22"/>
        </w:rPr>
      </w:pPr>
    </w:p>
    <w:p w:rsidR="007719C4" w:rsidRPr="00CF3510" w:rsidRDefault="00A16029" w:rsidP="009025C1">
      <w:pPr>
        <w:numPr>
          <w:ilvl w:val="1"/>
          <w:numId w:val="22"/>
        </w:numPr>
        <w:tabs>
          <w:tab w:val="left" w:pos="540"/>
        </w:tabs>
        <w:spacing w:line="288" w:lineRule="auto"/>
        <w:ind w:left="0" w:firstLine="0"/>
        <w:jc w:val="both"/>
        <w:rPr>
          <w:rFonts w:ascii="Arial" w:hAnsi="Arial" w:cs="Arial"/>
          <w:sz w:val="8"/>
          <w:szCs w:val="16"/>
        </w:rPr>
      </w:pPr>
      <w:r w:rsidRPr="00CF3510">
        <w:rPr>
          <w:rFonts w:ascii="Arial" w:hAnsi="Arial" w:cs="Arial"/>
          <w:sz w:val="22"/>
          <w:szCs w:val="22"/>
        </w:rPr>
        <w:t>Dokument gwarancji (bankowej lub ubezpieczeniowej) musi reprezentować nieodwołalną i bezwarunkową gwarancję płatną na pierwsze pisemne żądanie Zamawiającego.</w:t>
      </w:r>
    </w:p>
    <w:p w:rsidR="007719C4" w:rsidRPr="00CF3510" w:rsidRDefault="007719C4" w:rsidP="003417A9">
      <w:pPr>
        <w:tabs>
          <w:tab w:val="left" w:pos="540"/>
        </w:tabs>
        <w:spacing w:line="288" w:lineRule="auto"/>
        <w:jc w:val="both"/>
        <w:rPr>
          <w:rFonts w:ascii="Arial" w:hAnsi="Arial" w:cs="Arial"/>
          <w:sz w:val="8"/>
          <w:szCs w:val="16"/>
        </w:rPr>
      </w:pPr>
    </w:p>
    <w:p w:rsidR="007719C4" w:rsidRPr="00CF3510" w:rsidRDefault="00A16029" w:rsidP="009025C1">
      <w:pPr>
        <w:widowControl/>
        <w:numPr>
          <w:ilvl w:val="1"/>
          <w:numId w:val="22"/>
        </w:numPr>
        <w:tabs>
          <w:tab w:val="left" w:pos="540"/>
        </w:tabs>
        <w:suppressAutoHyphens w:val="0"/>
        <w:spacing w:line="288" w:lineRule="auto"/>
        <w:ind w:left="0" w:firstLine="0"/>
        <w:jc w:val="both"/>
        <w:rPr>
          <w:rFonts w:ascii="Arial" w:hAnsi="Arial" w:cs="Arial"/>
          <w:b/>
          <w:color w:val="000000"/>
          <w:sz w:val="12"/>
          <w:szCs w:val="12"/>
        </w:rPr>
      </w:pPr>
      <w:r w:rsidRPr="00CF3510">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CF3510" w:rsidRDefault="00A16029" w:rsidP="009025C1">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025C1">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9025C1">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9025C1">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9025C1">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7719C4" w:rsidRPr="008A3DAA" w:rsidRDefault="007719C4" w:rsidP="00CF3510">
      <w:pPr>
        <w:spacing w:line="288" w:lineRule="auto"/>
        <w:jc w:val="both"/>
        <w:rPr>
          <w:rFonts w:ascii="Arial" w:hAnsi="Arial" w:cs="Arial"/>
          <w:color w:val="FF0000"/>
          <w:sz w:val="18"/>
          <w:szCs w:val="8"/>
        </w:rPr>
      </w:pPr>
    </w:p>
    <w:p w:rsidR="007719C4" w:rsidRPr="00CF3510" w:rsidRDefault="00A16029" w:rsidP="009025C1">
      <w:pPr>
        <w:numPr>
          <w:ilvl w:val="0"/>
          <w:numId w:val="32"/>
        </w:numPr>
        <w:tabs>
          <w:tab w:val="left" w:pos="426"/>
        </w:tabs>
        <w:spacing w:line="288" w:lineRule="auto"/>
        <w:ind w:left="0" w:firstLine="0"/>
        <w:jc w:val="both"/>
        <w:rPr>
          <w:rFonts w:ascii="Arial" w:hAnsi="Arial" w:cs="Arial"/>
          <w:b/>
          <w:sz w:val="8"/>
          <w:szCs w:val="8"/>
        </w:rPr>
      </w:pPr>
      <w:r w:rsidRPr="00CF3510">
        <w:rPr>
          <w:rFonts w:ascii="Arial" w:hAnsi="Arial" w:cs="Arial"/>
          <w:b/>
          <w:color w:val="000000"/>
          <w:sz w:val="22"/>
          <w:szCs w:val="22"/>
        </w:rPr>
        <w:t xml:space="preserve">POUCZENIE O ŚRODKACH OCHRONY PRAWNEJ PRZYSŁUGUJĄCYCH WYKONAWCY W TOKU POSTĘPOWANIA O UDZIELENIE ZAMÓWIENIA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16.1</w:t>
      </w:r>
      <w:r w:rsidRPr="00CF3510">
        <w:rPr>
          <w:rFonts w:ascii="Arial" w:hAnsi="Arial" w:cs="Arial"/>
          <w:sz w:val="22"/>
        </w:rPr>
        <w:t xml:space="preserve"> </w:t>
      </w:r>
      <w:r w:rsidRPr="00CF3510">
        <w:rPr>
          <w:rFonts w:ascii="Arial" w:hAnsi="Arial" w:cs="Arial"/>
          <w:sz w:val="22"/>
          <w:szCs w:val="20"/>
        </w:rPr>
        <w:t xml:space="preserve">Zgodnie z art. 179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Pr="00CF3510" w:rsidRDefault="007719C4" w:rsidP="00CF3510">
      <w:pPr>
        <w:widowControl/>
        <w:suppressAutoHyphens w:val="0"/>
        <w:spacing w:line="288" w:lineRule="auto"/>
        <w:rPr>
          <w:rFonts w:ascii="Arial"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VI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16.2</w:t>
      </w:r>
      <w:r w:rsidRPr="00CF3510">
        <w:rPr>
          <w:rFonts w:ascii="Arial" w:eastAsia="Times New Roman" w:hAnsi="Arial" w:cs="Arial"/>
          <w:sz w:val="20"/>
          <w:szCs w:val="20"/>
        </w:rPr>
        <w:t xml:space="preserve"> </w:t>
      </w:r>
      <w:r w:rsidRPr="00CF3510">
        <w:rPr>
          <w:rFonts w:ascii="Arial" w:eastAsia="Times New Roman" w:hAnsi="Arial" w:cs="Arial"/>
          <w:sz w:val="22"/>
          <w:szCs w:val="20"/>
        </w:rPr>
        <w:t xml:space="preserve">Odwołanie przysługuje wyłącznie od niezgodnej z przepisami ustawy </w:t>
      </w:r>
      <w:proofErr w:type="spellStart"/>
      <w:r w:rsidRPr="00CF3510">
        <w:rPr>
          <w:rFonts w:ascii="Arial" w:eastAsia="Times New Roman" w:hAnsi="Arial" w:cs="Arial"/>
          <w:sz w:val="22"/>
          <w:szCs w:val="20"/>
        </w:rPr>
        <w:t>Pzp</w:t>
      </w:r>
      <w:proofErr w:type="spellEnd"/>
      <w:r w:rsidRPr="00CF3510">
        <w:rPr>
          <w:rFonts w:ascii="Arial" w:eastAsia="Times New Roman" w:hAnsi="Arial" w:cs="Arial"/>
          <w:sz w:val="22"/>
          <w:szCs w:val="20"/>
        </w:rPr>
        <w:t xml:space="preserve"> czynności Zamawiającego podjętej w postępowaniu o udzielenie zamówienia lub zaniechania czynności, do której Zamawiający jest zobowiązany na podstawie ustawy </w:t>
      </w:r>
      <w:proofErr w:type="spellStart"/>
      <w:r w:rsidRPr="00CF3510">
        <w:rPr>
          <w:rFonts w:ascii="Arial" w:eastAsia="Times New Roman" w:hAnsi="Arial" w:cs="Arial"/>
          <w:sz w:val="22"/>
          <w:szCs w:val="20"/>
        </w:rPr>
        <w:t>Pzp</w:t>
      </w:r>
      <w:proofErr w:type="spellEnd"/>
      <w:r w:rsidRPr="00CF3510">
        <w:rPr>
          <w:rFonts w:ascii="Arial" w:eastAsia="Times New Roman" w:hAnsi="Arial" w:cs="Arial"/>
          <w:sz w:val="22"/>
          <w:szCs w:val="20"/>
        </w:rPr>
        <w:t xml:space="preserve">. </w:t>
      </w:r>
    </w:p>
    <w:p w:rsidR="007719C4" w:rsidRPr="008A3DAA" w:rsidRDefault="007719C4" w:rsidP="00CF3510">
      <w:pPr>
        <w:widowControl/>
        <w:suppressAutoHyphens w:val="0"/>
        <w:spacing w:line="288" w:lineRule="auto"/>
        <w:rPr>
          <w:rFonts w:ascii="Arial" w:eastAsia="Times New Roman" w:hAnsi="Arial" w:cs="Arial"/>
          <w:b/>
          <w:sz w:val="12"/>
          <w:szCs w:val="20"/>
        </w:rPr>
      </w:pPr>
    </w:p>
    <w:p w:rsidR="007719C4" w:rsidRPr="00CF3510" w:rsidRDefault="00A16029" w:rsidP="00CF3510">
      <w:pPr>
        <w:widowControl/>
        <w:suppressAutoHyphens w:val="0"/>
        <w:spacing w:line="288" w:lineRule="auto"/>
        <w:rPr>
          <w:rFonts w:ascii="Arial" w:eastAsia="Times New Roman" w:hAnsi="Arial" w:cs="Arial"/>
          <w:sz w:val="22"/>
          <w:szCs w:val="20"/>
        </w:rPr>
      </w:pPr>
      <w:r w:rsidRPr="00CF3510">
        <w:rPr>
          <w:rFonts w:ascii="Arial" w:eastAsia="Times New Roman" w:hAnsi="Arial" w:cs="Arial"/>
          <w:b/>
          <w:sz w:val="22"/>
          <w:szCs w:val="20"/>
        </w:rPr>
        <w:t>16.3</w:t>
      </w:r>
      <w:r w:rsidRPr="00CF3510">
        <w:rPr>
          <w:rFonts w:ascii="Arial" w:eastAsia="Times New Roman" w:hAnsi="Arial" w:cs="Arial"/>
          <w:sz w:val="22"/>
          <w:szCs w:val="20"/>
        </w:rPr>
        <w:t xml:space="preserve"> Odwołanie przysługuje wyłącznie wobec czynności: </w:t>
      </w:r>
    </w:p>
    <w:p w:rsidR="007719C4" w:rsidRPr="00CF3510" w:rsidRDefault="00A16029" w:rsidP="009025C1">
      <w:pPr>
        <w:widowControl/>
        <w:numPr>
          <w:ilvl w:val="0"/>
          <w:numId w:val="33"/>
        </w:numPr>
        <w:suppressAutoHyphens w:val="0"/>
        <w:spacing w:line="288" w:lineRule="auto"/>
        <w:jc w:val="both"/>
        <w:rPr>
          <w:rFonts w:ascii="Arial" w:eastAsia="Times New Roman" w:hAnsi="Arial" w:cs="Arial"/>
          <w:sz w:val="22"/>
          <w:szCs w:val="20"/>
        </w:rPr>
      </w:pPr>
      <w:r w:rsidRPr="00CF3510">
        <w:rPr>
          <w:rFonts w:ascii="Arial" w:eastAsia="Times New Roman" w:hAnsi="Arial" w:cs="Arial"/>
          <w:sz w:val="22"/>
          <w:szCs w:val="20"/>
        </w:rPr>
        <w:t xml:space="preserve">wyboru trybu negocjacji bez ogłoszenia, zamówienia z wolnej ręki lub zapytania             o cenę; </w:t>
      </w:r>
    </w:p>
    <w:p w:rsidR="007719C4" w:rsidRPr="00CF3510" w:rsidRDefault="00A16029" w:rsidP="009025C1">
      <w:pPr>
        <w:widowControl/>
        <w:numPr>
          <w:ilvl w:val="0"/>
          <w:numId w:val="33"/>
        </w:numPr>
        <w:suppressAutoHyphens w:val="0"/>
        <w:spacing w:line="288" w:lineRule="auto"/>
        <w:rPr>
          <w:rFonts w:ascii="Arial" w:eastAsia="Times New Roman" w:hAnsi="Arial" w:cs="Arial"/>
          <w:sz w:val="22"/>
          <w:szCs w:val="20"/>
        </w:rPr>
      </w:pPr>
      <w:r w:rsidRPr="00CF3510">
        <w:rPr>
          <w:rFonts w:ascii="Arial" w:eastAsia="Times New Roman" w:hAnsi="Arial" w:cs="Arial"/>
          <w:sz w:val="22"/>
          <w:szCs w:val="20"/>
        </w:rPr>
        <w:t xml:space="preserve">określenia warunków udziału w postępowaniu; </w:t>
      </w:r>
    </w:p>
    <w:p w:rsidR="007719C4" w:rsidRPr="00CF3510" w:rsidRDefault="00A16029" w:rsidP="009025C1">
      <w:pPr>
        <w:widowControl/>
        <w:numPr>
          <w:ilvl w:val="0"/>
          <w:numId w:val="33"/>
        </w:numPr>
        <w:suppressAutoHyphens w:val="0"/>
        <w:spacing w:line="288" w:lineRule="auto"/>
        <w:jc w:val="both"/>
        <w:rPr>
          <w:rFonts w:ascii="Arial" w:eastAsia="Times New Roman" w:hAnsi="Arial" w:cs="Arial"/>
          <w:sz w:val="22"/>
          <w:szCs w:val="20"/>
        </w:rPr>
      </w:pPr>
      <w:r w:rsidRPr="00CF3510">
        <w:rPr>
          <w:rFonts w:ascii="Arial" w:eastAsia="Times New Roman" w:hAnsi="Arial" w:cs="Arial"/>
          <w:sz w:val="22"/>
          <w:szCs w:val="20"/>
        </w:rPr>
        <w:t xml:space="preserve">wykluczenia odwołującego z postępowania o udzielenie zamówienia; </w:t>
      </w:r>
    </w:p>
    <w:p w:rsidR="007719C4" w:rsidRPr="00CF3510" w:rsidRDefault="00A16029" w:rsidP="009025C1">
      <w:pPr>
        <w:widowControl/>
        <w:numPr>
          <w:ilvl w:val="0"/>
          <w:numId w:val="33"/>
        </w:numPr>
        <w:suppressAutoHyphens w:val="0"/>
        <w:spacing w:line="288" w:lineRule="auto"/>
        <w:jc w:val="both"/>
        <w:rPr>
          <w:rFonts w:ascii="Arial" w:eastAsia="Times New Roman" w:hAnsi="Arial" w:cs="Arial"/>
          <w:sz w:val="22"/>
          <w:szCs w:val="20"/>
        </w:rPr>
      </w:pPr>
      <w:r w:rsidRPr="00CF3510">
        <w:rPr>
          <w:rFonts w:ascii="Arial" w:eastAsia="Times New Roman" w:hAnsi="Arial" w:cs="Arial"/>
          <w:sz w:val="22"/>
          <w:szCs w:val="20"/>
        </w:rPr>
        <w:t xml:space="preserve">odrzucenia oferty odwołującego; </w:t>
      </w:r>
    </w:p>
    <w:p w:rsidR="007719C4" w:rsidRPr="00CF3510" w:rsidRDefault="00A16029" w:rsidP="009025C1">
      <w:pPr>
        <w:widowControl/>
        <w:numPr>
          <w:ilvl w:val="0"/>
          <w:numId w:val="33"/>
        </w:numPr>
        <w:suppressAutoHyphens w:val="0"/>
        <w:spacing w:line="288" w:lineRule="auto"/>
        <w:rPr>
          <w:rFonts w:ascii="Arial" w:eastAsia="Times New Roman" w:hAnsi="Arial" w:cs="Arial"/>
          <w:sz w:val="22"/>
          <w:szCs w:val="20"/>
        </w:rPr>
      </w:pPr>
      <w:r w:rsidRPr="00CF3510">
        <w:rPr>
          <w:rFonts w:ascii="Arial" w:eastAsia="Times New Roman" w:hAnsi="Arial" w:cs="Arial"/>
          <w:sz w:val="22"/>
          <w:szCs w:val="20"/>
        </w:rPr>
        <w:t xml:space="preserve">opisu przedmiotu zamówienia; </w:t>
      </w:r>
    </w:p>
    <w:p w:rsidR="007719C4" w:rsidRPr="00CF3510" w:rsidRDefault="00A16029" w:rsidP="009025C1">
      <w:pPr>
        <w:widowControl/>
        <w:numPr>
          <w:ilvl w:val="0"/>
          <w:numId w:val="33"/>
        </w:numPr>
        <w:suppressAutoHyphens w:val="0"/>
        <w:spacing w:line="288" w:lineRule="auto"/>
        <w:rPr>
          <w:rFonts w:ascii="Arial" w:eastAsia="Times New Roman" w:hAnsi="Arial" w:cs="Arial"/>
          <w:sz w:val="10"/>
          <w:szCs w:val="10"/>
        </w:rPr>
      </w:pPr>
      <w:r w:rsidRPr="00CF3510">
        <w:rPr>
          <w:rFonts w:ascii="Arial" w:eastAsia="Times New Roman" w:hAnsi="Arial" w:cs="Arial"/>
          <w:sz w:val="22"/>
          <w:szCs w:val="20"/>
        </w:rPr>
        <w:t>wyboru najkorzystniejszej oferty.</w:t>
      </w:r>
    </w:p>
    <w:p w:rsidR="007719C4" w:rsidRPr="00CF3510" w:rsidRDefault="007719C4" w:rsidP="00CF3510">
      <w:pPr>
        <w:widowControl/>
        <w:suppressAutoHyphens w:val="0"/>
        <w:spacing w:line="288" w:lineRule="auto"/>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0"/>
        </w:rPr>
        <w:t>16.4</w:t>
      </w:r>
      <w:r w:rsidRPr="00CF3510">
        <w:rPr>
          <w:rFonts w:ascii="Arial" w:eastAsia="Times New Roman" w:hAnsi="Arial" w:cs="Arial"/>
          <w:sz w:val="22"/>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A3DAA" w:rsidRPr="008A3DAA" w:rsidRDefault="008A3DAA" w:rsidP="00CF3510">
      <w:pPr>
        <w:widowControl/>
        <w:suppressAutoHyphens w:val="0"/>
        <w:spacing w:line="288" w:lineRule="auto"/>
        <w:jc w:val="both"/>
        <w:rPr>
          <w:rFonts w:ascii="Arial" w:eastAsia="Times New Roman" w:hAnsi="Arial" w:cs="Arial"/>
          <w:b/>
          <w:sz w:val="10"/>
          <w:szCs w:val="20"/>
        </w:rPr>
      </w:pPr>
    </w:p>
    <w:p w:rsidR="007719C4" w:rsidRPr="00CF3510" w:rsidRDefault="00A16029" w:rsidP="00CF3510">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16.5</w:t>
      </w:r>
      <w:r w:rsidRPr="00CF3510">
        <w:rPr>
          <w:rFonts w:ascii="Arial" w:eastAsia="Times New Roman" w:hAnsi="Arial" w:cs="Arial"/>
          <w:sz w:val="22"/>
          <w:szCs w:val="20"/>
        </w:rPr>
        <w:t xml:space="preserve"> Odwołanie wnosi się do Prezesa Izby w formie pisemnej w postaci papierowej albo                   w postaci elektronicznej, opatrzone odpowiednio własnoręcznym podpisem albo kwalifikowanym podpisem elektronicznym.</w:t>
      </w:r>
    </w:p>
    <w:p w:rsidR="007719C4" w:rsidRPr="00CF3510" w:rsidRDefault="00A16029" w:rsidP="00CF3510">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A3DAA" w:rsidRPr="009E7386" w:rsidRDefault="008A3DAA" w:rsidP="00CF3510">
      <w:pPr>
        <w:widowControl/>
        <w:suppressAutoHyphens w:val="0"/>
        <w:spacing w:line="288" w:lineRule="auto"/>
        <w:jc w:val="both"/>
        <w:rPr>
          <w:rFonts w:ascii="Arial" w:eastAsia="Times New Roman" w:hAnsi="Arial" w:cs="Arial"/>
          <w:b/>
          <w:sz w:val="14"/>
          <w:szCs w:val="20"/>
        </w:rPr>
      </w:pPr>
    </w:p>
    <w:p w:rsidR="007719C4" w:rsidRDefault="00A16029" w:rsidP="00CF3510">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16.6</w:t>
      </w:r>
      <w:r w:rsidRPr="00CF3510">
        <w:rPr>
          <w:rFonts w:ascii="Arial" w:eastAsia="Times New Roman" w:hAnsi="Arial" w:cs="Arial"/>
          <w:sz w:val="22"/>
          <w:szCs w:val="20"/>
        </w:rPr>
        <w:t xml:space="preserve"> Odwołanie wnosi się w terminie 5 dni od dnia przesłania informacji o czynności Zamawiającego stanowiącej podstawę jego wniesienia - jeżeli zostały przesłane w sposób określony w art. 180 ust. 5 zdanie drugie ustawy </w:t>
      </w:r>
      <w:proofErr w:type="spellStart"/>
      <w:r w:rsidRPr="00CF3510">
        <w:rPr>
          <w:rFonts w:ascii="Arial" w:eastAsia="Times New Roman" w:hAnsi="Arial" w:cs="Arial"/>
          <w:sz w:val="22"/>
          <w:szCs w:val="20"/>
        </w:rPr>
        <w:t>Pzp</w:t>
      </w:r>
      <w:proofErr w:type="spellEnd"/>
      <w:r w:rsidRPr="00CF3510">
        <w:rPr>
          <w:rFonts w:ascii="Arial" w:eastAsia="Times New Roman" w:hAnsi="Arial" w:cs="Arial"/>
          <w:sz w:val="22"/>
          <w:szCs w:val="20"/>
        </w:rPr>
        <w:t xml:space="preserve">, albo w terminie 10 dni - jeżeli zostały przesłane w inny sposób. </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16.7</w:t>
      </w:r>
      <w:r w:rsidRPr="00CF3510">
        <w:rPr>
          <w:rFonts w:ascii="Arial" w:hAnsi="Arial" w:cs="Arial"/>
          <w:sz w:val="22"/>
          <w:szCs w:val="20"/>
        </w:rPr>
        <w:t xml:space="preserve">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16.8</w:t>
      </w:r>
      <w:r w:rsidRPr="00CF3510">
        <w:rPr>
          <w:rFonts w:ascii="Arial" w:hAnsi="Arial" w:cs="Arial"/>
          <w:sz w:val="22"/>
          <w:szCs w:val="20"/>
        </w:rPr>
        <w:t xml:space="preserve"> Na orzeczenie Krajowej Izby Odwoławczej,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7719C4" w:rsidRPr="00CF3510" w:rsidRDefault="00A16029" w:rsidP="00CF3510">
      <w:pPr>
        <w:tabs>
          <w:tab w:val="left" w:pos="426"/>
          <w:tab w:val="left" w:pos="567"/>
        </w:tabs>
        <w:spacing w:line="288" w:lineRule="auto"/>
        <w:jc w:val="both"/>
        <w:rPr>
          <w:rFonts w:ascii="Arial" w:hAnsi="Arial" w:cs="Arial"/>
          <w:sz w:val="12"/>
        </w:rPr>
      </w:pPr>
      <w:r w:rsidRPr="00CF3510">
        <w:rPr>
          <w:rFonts w:ascii="Arial" w:hAnsi="Arial" w:cs="Arial"/>
          <w:b/>
          <w:sz w:val="22"/>
          <w:szCs w:val="20"/>
        </w:rPr>
        <w:t>16.9</w:t>
      </w:r>
      <w:r w:rsidRPr="00CF3510">
        <w:rPr>
          <w:rFonts w:ascii="Arial" w:hAnsi="Arial" w:cs="Arial"/>
          <w:sz w:val="22"/>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 </w:t>
      </w:r>
    </w:p>
    <w:p w:rsidR="007719C4" w:rsidRPr="00CF3510" w:rsidRDefault="007719C4" w:rsidP="00CF3510">
      <w:pPr>
        <w:tabs>
          <w:tab w:val="left" w:pos="426"/>
          <w:tab w:val="left" w:pos="567"/>
        </w:tabs>
        <w:spacing w:line="288" w:lineRule="auto"/>
        <w:jc w:val="both"/>
        <w:rPr>
          <w:rFonts w:ascii="Arial" w:hAnsi="Arial" w:cs="Arial"/>
          <w:sz w:val="12"/>
        </w:rPr>
      </w:pPr>
    </w:p>
    <w:p w:rsidR="007719C4" w:rsidRPr="00CF3510" w:rsidRDefault="007719C4" w:rsidP="00CF3510">
      <w:pPr>
        <w:tabs>
          <w:tab w:val="left" w:pos="426"/>
          <w:tab w:val="left" w:pos="567"/>
        </w:tabs>
        <w:spacing w:line="288" w:lineRule="auto"/>
        <w:jc w:val="both"/>
        <w:rPr>
          <w:rFonts w:ascii="Arial" w:hAnsi="Arial" w:cs="Arial"/>
          <w:sz w:val="12"/>
        </w:rPr>
      </w:pPr>
    </w:p>
    <w:p w:rsidR="007719C4" w:rsidRPr="00CF3510" w:rsidRDefault="007719C4" w:rsidP="00CF3510">
      <w:pPr>
        <w:widowControl/>
        <w:suppressAutoHyphens w:val="0"/>
        <w:spacing w:line="288" w:lineRule="auto"/>
        <w:rPr>
          <w:rFonts w:ascii="Arial" w:hAnsi="Arial" w:cs="Arial"/>
          <w:sz w:val="12"/>
        </w:rPr>
      </w:pPr>
    </w:p>
    <w:p w:rsidR="007719C4" w:rsidRPr="00CF3510" w:rsidRDefault="007719C4" w:rsidP="00CF3510">
      <w:pPr>
        <w:widowControl/>
        <w:suppressAutoHyphens w:val="0"/>
        <w:spacing w:line="288" w:lineRule="auto"/>
        <w:rPr>
          <w:rFonts w:ascii="Arial" w:eastAsia="Times New Roman" w:hAnsi="Arial" w:cs="Arial"/>
          <w:b/>
          <w:sz w:val="8"/>
          <w:szCs w:val="8"/>
        </w:rPr>
      </w:pPr>
    </w:p>
    <w:p w:rsidR="007719C4" w:rsidRPr="00CF3510" w:rsidRDefault="007719C4" w:rsidP="00CF3510">
      <w:pPr>
        <w:widowControl/>
        <w:suppressAutoHyphens w:val="0"/>
        <w:spacing w:line="288" w:lineRule="auto"/>
        <w:rPr>
          <w:rFonts w:ascii="Arial" w:eastAsia="Times New Roman" w:hAnsi="Arial" w:cs="Arial"/>
          <w:b/>
          <w:sz w:val="8"/>
          <w:szCs w:val="8"/>
        </w:rPr>
      </w:pPr>
    </w:p>
    <w:p w:rsidR="007719C4" w:rsidRPr="00CF3510" w:rsidRDefault="00A16029" w:rsidP="009025C1">
      <w:pPr>
        <w:widowControl/>
        <w:numPr>
          <w:ilvl w:val="0"/>
          <w:numId w:val="32"/>
        </w:numPr>
        <w:suppressAutoHyphens w:val="0"/>
        <w:spacing w:line="288" w:lineRule="auto"/>
        <w:ind w:left="426" w:hanging="426"/>
        <w:rPr>
          <w:rFonts w:ascii="Arial" w:eastAsia="Times New Roman" w:hAnsi="Arial" w:cs="Arial"/>
          <w:b/>
          <w:sz w:val="8"/>
          <w:szCs w:val="8"/>
        </w:rPr>
      </w:pPr>
      <w:r w:rsidRPr="00CF3510">
        <w:rPr>
          <w:rFonts w:ascii="Arial" w:eastAsia="Times New Roman" w:hAnsi="Arial" w:cs="Arial"/>
          <w:b/>
          <w:sz w:val="22"/>
          <w:szCs w:val="22"/>
        </w:rPr>
        <w:t xml:space="preserve">Integralną częścią SIWZ są następujące załączniki: </w:t>
      </w:r>
    </w:p>
    <w:p w:rsidR="007719C4" w:rsidRPr="00CF3510" w:rsidRDefault="007719C4" w:rsidP="00CF3510">
      <w:pPr>
        <w:widowControl/>
        <w:suppressAutoHyphens w:val="0"/>
        <w:spacing w:line="288" w:lineRule="auto"/>
        <w:ind w:left="426"/>
        <w:rPr>
          <w:rFonts w:ascii="Arial" w:eastAsia="Times New Roman" w:hAnsi="Arial" w:cs="Arial"/>
          <w:b/>
          <w:sz w:val="8"/>
          <w:szCs w:val="8"/>
        </w:rPr>
      </w:pPr>
    </w:p>
    <w:tbl>
      <w:tblPr>
        <w:tblW w:w="9331" w:type="dxa"/>
        <w:tblLook w:val="0000" w:firstRow="0" w:lastRow="0" w:firstColumn="0" w:lastColumn="0" w:noHBand="0" w:noVBand="0"/>
      </w:tblPr>
      <w:tblGrid>
        <w:gridCol w:w="1951"/>
        <w:gridCol w:w="7380"/>
      </w:tblGrid>
      <w:tr w:rsidR="007719C4" w:rsidRPr="00CF3510">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2a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Oświadczenie Wykonawcy dotyczące spełniania warunków udziału                  w postępowaniu;</w:t>
            </w:r>
          </w:p>
        </w:tc>
      </w:tr>
      <w:tr w:rsidR="007719C4" w:rsidRPr="00CF3510">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2b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Oświadczenie Wykonawcy dotyczące przesłanek wykluczenia                          z postępowania;</w:t>
            </w:r>
          </w:p>
        </w:tc>
      </w:tr>
      <w:tr w:rsidR="007719C4" w:rsidRPr="00CF3510">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p w:rsidR="007719C4" w:rsidRPr="00CF3510" w:rsidRDefault="007719C4" w:rsidP="00CF3510">
            <w:pPr>
              <w:spacing w:line="288" w:lineRule="auto"/>
              <w:jc w:val="both"/>
              <w:rPr>
                <w:rFonts w:ascii="Arial" w:eastAsia="Times New Roman" w:hAnsi="Arial" w:cs="Arial"/>
                <w:sz w:val="2"/>
                <w:szCs w:val="2"/>
              </w:rPr>
            </w:pPr>
          </w:p>
        </w:tc>
      </w:tr>
      <w:tr w:rsidR="007719C4" w:rsidRPr="00CF3510">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Wykaz osób, skierowanych przez wykonawcę do realizacji zamówienia publicznego;</w:t>
            </w:r>
          </w:p>
        </w:tc>
      </w:tr>
      <w:tr w:rsidR="007719C4" w:rsidRPr="00CF3510">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Oświadczenie o przynależności lub braku przynależności do tej samej grupy kapitałowej, o której mowa w art. 24 ust. 1 pkt 23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tc>
      </w:tr>
      <w:tr w:rsidR="007719C4" w:rsidRPr="00CF3510">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6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Wzór umowy;</w:t>
            </w:r>
          </w:p>
        </w:tc>
      </w:tr>
      <w:tr w:rsidR="007719C4" w:rsidRPr="00CF3510">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 xml:space="preserve">Załącznik nr 7  - </w:t>
            </w:r>
          </w:p>
        </w:tc>
        <w:tc>
          <w:tcPr>
            <w:tcW w:w="7379"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Opis przedmiotu zamówienia: Dokumentacja projektowa, Specyfikacja Techniczna Wykonania i Odbioru Robót Budowlanych, dodatkowe informacje i wymagania w stosunku do Wykonawców.</w:t>
            </w:r>
          </w:p>
        </w:tc>
      </w:tr>
      <w:tr w:rsidR="007719C4" w:rsidRPr="00CF3510">
        <w:tc>
          <w:tcPr>
            <w:tcW w:w="1951" w:type="dxa"/>
            <w:shd w:val="clear" w:color="auto" w:fill="auto"/>
          </w:tcPr>
          <w:p w:rsidR="007719C4" w:rsidRPr="00CF3510" w:rsidRDefault="007719C4" w:rsidP="00CF3510">
            <w:pPr>
              <w:spacing w:line="288" w:lineRule="auto"/>
              <w:rPr>
                <w:rFonts w:ascii="Arial" w:hAnsi="Arial" w:cs="Arial"/>
                <w:b/>
                <w:sz w:val="22"/>
                <w:szCs w:val="22"/>
              </w:rPr>
            </w:pPr>
          </w:p>
        </w:tc>
        <w:tc>
          <w:tcPr>
            <w:tcW w:w="7379" w:type="dxa"/>
            <w:shd w:val="clear" w:color="auto" w:fill="auto"/>
          </w:tcPr>
          <w:p w:rsidR="007719C4" w:rsidRPr="00CF3510" w:rsidRDefault="007719C4" w:rsidP="00CF3510">
            <w:pPr>
              <w:spacing w:line="288" w:lineRule="auto"/>
              <w:jc w:val="both"/>
              <w:rPr>
                <w:rFonts w:ascii="Arial" w:eastAsia="Times New Roman" w:hAnsi="Arial" w:cs="Arial"/>
                <w:b/>
                <w:sz w:val="22"/>
                <w:szCs w:val="22"/>
              </w:rPr>
            </w:pP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eastAsia="Times New Roman" w:hAnsi="Arial" w:cs="Arial"/>
          <w:b/>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Default="007719C4"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Default="009A1E10" w:rsidP="00CF3510">
      <w:pPr>
        <w:spacing w:line="288" w:lineRule="auto"/>
        <w:jc w:val="both"/>
        <w:rPr>
          <w:rFonts w:ascii="Arial" w:hAnsi="Arial" w:cs="Arial"/>
          <w:sz w:val="18"/>
          <w:szCs w:val="18"/>
        </w:rPr>
      </w:pPr>
    </w:p>
    <w:p w:rsidR="009A1E10" w:rsidRPr="00CF3510" w:rsidRDefault="009A1E10"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7719C4" w:rsidRPr="00CF3510">
        <w:tc>
          <w:tcPr>
            <w:tcW w:w="747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rsidR="007719C4" w:rsidRPr="00CF3510" w:rsidRDefault="007719C4"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7719C4" w:rsidRPr="00CF3510" w:rsidRDefault="00A16029" w:rsidP="00CF3510">
      <w:pPr>
        <w:tabs>
          <w:tab w:val="left" w:pos="1134"/>
        </w:tabs>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tabs>
          <w:tab w:val="left" w:pos="1134"/>
        </w:tabs>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tabs>
          <w:tab w:val="left" w:pos="1134"/>
        </w:tabs>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tabs>
          <w:tab w:val="left" w:pos="1134"/>
        </w:tabs>
        <w:spacing w:line="288" w:lineRule="auto"/>
        <w:ind w:left="5103"/>
        <w:jc w:val="both"/>
        <w:rPr>
          <w:rFonts w:ascii="Arial" w:hAnsi="Arial" w:cs="Arial"/>
          <w:b/>
          <w:sz w:val="6"/>
          <w:szCs w:val="10"/>
        </w:rPr>
      </w:pPr>
      <w:r w:rsidRPr="00CF3510">
        <w:rPr>
          <w:rFonts w:ascii="Arial" w:hAnsi="Arial" w:cs="Arial"/>
          <w:b/>
          <w:sz w:val="22"/>
          <w:szCs w:val="20"/>
        </w:rPr>
        <w:t>83-110 Tczew</w:t>
      </w:r>
    </w:p>
    <w:p w:rsidR="007719C4" w:rsidRPr="00CF3510" w:rsidRDefault="007719C4" w:rsidP="00CF3510">
      <w:pPr>
        <w:spacing w:line="288" w:lineRule="auto"/>
        <w:ind w:left="4248" w:firstLine="708"/>
        <w:jc w:val="both"/>
        <w:rPr>
          <w:rFonts w:ascii="Arial" w:hAnsi="Arial" w:cs="Arial"/>
          <w:b/>
          <w:sz w:val="6"/>
          <w:szCs w:val="10"/>
        </w:rPr>
      </w:pPr>
    </w:p>
    <w:p w:rsidR="007719C4"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 xml:space="preserve">Po szczegółowym zapoznaniu się ze Specyfikacją Istotnych Warunków Zamówienia, oferuję wykonanie przedmiotu umowy pn. </w:t>
      </w:r>
      <w:r w:rsidRPr="00CD49A9">
        <w:rPr>
          <w:rFonts w:ascii="Arial" w:hAnsi="Arial" w:cs="Arial"/>
          <w:b/>
          <w:sz w:val="22"/>
          <w:szCs w:val="22"/>
        </w:rPr>
        <w:t>„Budowa stadionu lekkoatletycznego przy</w:t>
      </w:r>
      <w:r w:rsidRPr="00CD49A9">
        <w:rPr>
          <w:rFonts w:ascii="Arial" w:eastAsia="Calibri" w:hAnsi="Arial" w:cs="Arial"/>
          <w:b/>
          <w:sz w:val="22"/>
          <w:szCs w:val="22"/>
          <w:lang w:eastAsia="en-US"/>
        </w:rPr>
        <w:t xml:space="preserve"> ulicy </w:t>
      </w:r>
      <w:proofErr w:type="spellStart"/>
      <w:r w:rsidRPr="00CD49A9">
        <w:rPr>
          <w:rFonts w:ascii="Arial" w:eastAsia="Calibri" w:hAnsi="Arial" w:cs="Arial"/>
          <w:b/>
          <w:sz w:val="22"/>
          <w:szCs w:val="22"/>
          <w:lang w:eastAsia="en-US"/>
        </w:rPr>
        <w:t>Bałdowskiej</w:t>
      </w:r>
      <w:proofErr w:type="spellEnd"/>
      <w:r w:rsidRPr="00CD49A9">
        <w:rPr>
          <w:rFonts w:ascii="Arial" w:eastAsia="Calibri" w:hAnsi="Arial" w:cs="Arial"/>
          <w:b/>
          <w:sz w:val="22"/>
          <w:szCs w:val="22"/>
          <w:lang w:eastAsia="en-US"/>
        </w:rPr>
        <w:t xml:space="preserve"> w Tczewie – etap II</w:t>
      </w:r>
      <w:r w:rsidRPr="00CD49A9">
        <w:rPr>
          <w:rFonts w:ascii="Arial" w:eastAsia="Times New Roman" w:hAnsi="Arial" w:cs="Arial"/>
          <w:b/>
          <w:sz w:val="22"/>
          <w:szCs w:val="22"/>
        </w:rPr>
        <w:t>”</w:t>
      </w:r>
      <w:r w:rsidRPr="00CD49A9">
        <w:rPr>
          <w:rFonts w:ascii="Arial" w:hAnsi="Arial" w:cs="Arial"/>
          <w:sz w:val="22"/>
          <w:szCs w:val="22"/>
        </w:rPr>
        <w:t>,</w:t>
      </w:r>
      <w:r w:rsidRPr="00CD49A9">
        <w:rPr>
          <w:rFonts w:ascii="Arial" w:hAnsi="Arial" w:cs="Arial"/>
          <w:b/>
          <w:sz w:val="22"/>
          <w:szCs w:val="22"/>
        </w:rPr>
        <w:t xml:space="preserve"> </w:t>
      </w:r>
      <w:r w:rsidRPr="00CD49A9">
        <w:rPr>
          <w:rFonts w:ascii="Arial" w:hAnsi="Arial" w:cs="Arial"/>
          <w:sz w:val="22"/>
          <w:szCs w:val="22"/>
        </w:rPr>
        <w:t>określając koszt wykonania zamówienia (cenę)*……………….…..złotych (słownie:……………………..……….………… …… złotych).</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Zobowiązuję się, jeśli moja oferta zostanie przyjęta, wykonać zamówienie w terminie                  do dnia 29.10.2021 r.</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 xml:space="preserve">Oświadczam, iż udzielam ……… miesięcznej gwarancji na wykonany przedmiot zamówienia, licząc od dnia bezusterkowego odbioru końcowego przedmiotu zamówienia (umowy) </w:t>
      </w:r>
      <w:r w:rsidRPr="00CD49A9">
        <w:rPr>
          <w:rFonts w:ascii="Arial" w:hAnsi="Arial" w:cs="Arial"/>
          <w:iCs/>
          <w:sz w:val="22"/>
          <w:szCs w:val="22"/>
        </w:rPr>
        <w:t>(</w:t>
      </w:r>
      <w:r w:rsidRPr="00196991">
        <w:rPr>
          <w:rFonts w:ascii="Arial" w:hAnsi="Arial" w:cs="Arial"/>
          <w:i/>
          <w:iCs/>
          <w:sz w:val="22"/>
          <w:szCs w:val="22"/>
        </w:rPr>
        <w:t>uzupełnia Wykonawca</w:t>
      </w:r>
      <w:r w:rsidRPr="00CD49A9">
        <w:rPr>
          <w:rFonts w:ascii="Arial" w:hAnsi="Arial" w:cs="Arial"/>
          <w:iCs/>
          <w:sz w:val="22"/>
          <w:szCs w:val="22"/>
        </w:rPr>
        <w:t>)</w:t>
      </w:r>
      <w:r w:rsidRPr="00CD49A9">
        <w:rPr>
          <w:rFonts w:ascii="Arial" w:hAnsi="Arial" w:cs="Arial"/>
          <w:sz w:val="22"/>
          <w:szCs w:val="22"/>
        </w:rPr>
        <w:t>**.</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Oświadczam, że okres rękojmi na przedmiot zamówienia jest równy okresowi udzielonej przeze mnie gwarancji.</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Oświadczam, iż akceptuję warunki płatności zgodnie z projektem umowy.</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sz w:val="22"/>
          <w:szCs w:val="22"/>
        </w:rPr>
        <w:t>Oświadczam, że szczegółowo zapoznałem/</w:t>
      </w:r>
      <w:proofErr w:type="spellStart"/>
      <w:r w:rsidRPr="00CD49A9">
        <w:rPr>
          <w:rFonts w:ascii="Arial" w:hAnsi="Arial" w:cs="Arial"/>
          <w:sz w:val="22"/>
          <w:szCs w:val="22"/>
        </w:rPr>
        <w:t>am</w:t>
      </w:r>
      <w:proofErr w:type="spellEnd"/>
      <w:r w:rsidRPr="00CD49A9">
        <w:rPr>
          <w:rFonts w:ascii="Arial" w:hAnsi="Arial" w:cs="Arial"/>
          <w:sz w:val="22"/>
          <w:szCs w:val="22"/>
        </w:rPr>
        <w:t xml:space="preserve"> się ze Specyfikacją Istotnych Warunków Zamówienia na wykonanie przedmiotu zamówienia, akceptuję jej treść i nie wnoszę                   do niej żadnych zastrzeżeń.</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hAnsi="Arial" w:cs="Arial"/>
          <w:bCs/>
          <w:sz w:val="22"/>
          <w:szCs w:val="22"/>
        </w:rPr>
        <w:t>Oświadczam, że jestem mikroprzedsiębiorstwem / małym przedsiębiorstwem / średnim przedsiębiorstwem***.</w:t>
      </w:r>
      <w:r w:rsidRPr="00CD49A9">
        <w:rPr>
          <w:rFonts w:ascii="Arial" w:eastAsia="Calibri" w:hAnsi="Arial" w:cs="Arial"/>
          <w:sz w:val="22"/>
          <w:szCs w:val="22"/>
        </w:rPr>
        <w:t xml:space="preserve"> </w:t>
      </w:r>
    </w:p>
    <w:p w:rsidR="007719C4" w:rsidRPr="00CD49A9" w:rsidRDefault="00A16029" w:rsidP="009025C1">
      <w:pPr>
        <w:pStyle w:val="Akapitzlist"/>
        <w:numPr>
          <w:ilvl w:val="0"/>
          <w:numId w:val="52"/>
        </w:numPr>
        <w:spacing w:line="288" w:lineRule="auto"/>
        <w:ind w:left="284" w:hanging="284"/>
        <w:jc w:val="both"/>
        <w:rPr>
          <w:rFonts w:ascii="Arial" w:hAnsi="Arial" w:cs="Arial"/>
          <w:sz w:val="22"/>
          <w:szCs w:val="22"/>
        </w:rPr>
      </w:pPr>
      <w:r w:rsidRPr="00CD49A9">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9025C1">
      <w:pPr>
        <w:numPr>
          <w:ilvl w:val="0"/>
          <w:numId w:val="20"/>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9025C1">
      <w:pPr>
        <w:numPr>
          <w:ilvl w:val="0"/>
          <w:numId w:val="20"/>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7719C4" w:rsidRPr="00EA7EEB" w:rsidRDefault="00A16029" w:rsidP="009025C1">
      <w:pPr>
        <w:pStyle w:val="Akapitzlist"/>
        <w:numPr>
          <w:ilvl w:val="0"/>
          <w:numId w:val="53"/>
        </w:numPr>
        <w:spacing w:line="288" w:lineRule="auto"/>
        <w:ind w:left="284" w:hanging="284"/>
        <w:jc w:val="both"/>
        <w:rPr>
          <w:rFonts w:ascii="Arial" w:hAnsi="Arial" w:cs="Arial"/>
          <w:sz w:val="8"/>
          <w:szCs w:val="12"/>
        </w:rPr>
      </w:pPr>
      <w:r w:rsidRPr="00EA7EEB">
        <w:rPr>
          <w:rFonts w:ascii="Arial" w:hAnsi="Arial" w:cs="Arial"/>
          <w:sz w:val="22"/>
        </w:rPr>
        <w:t xml:space="preserve">Oświadczam, że Zamawiający ma możliwość uzyskania dostępu do oświadczeń                  i dokumentów, o których mowa w art. 25 ust. 1 pkt 1 ustawy </w:t>
      </w:r>
      <w:proofErr w:type="spellStart"/>
      <w:r w:rsidRPr="00EA7EEB">
        <w:rPr>
          <w:rFonts w:ascii="Arial" w:hAnsi="Arial" w:cs="Arial"/>
          <w:sz w:val="22"/>
        </w:rPr>
        <w:t>Pzp</w:t>
      </w:r>
      <w:proofErr w:type="spellEnd"/>
      <w:r w:rsidRPr="00EA7EEB">
        <w:rPr>
          <w:rFonts w:ascii="Arial" w:hAnsi="Arial" w:cs="Arial"/>
          <w:sz w:val="22"/>
        </w:rPr>
        <w:t>. Dokumenty te są dostępne w formie elektronicznej pod adresami internetowymi ogólnodostępnych                 i bezpłatnych baz danych:</w:t>
      </w:r>
    </w:p>
    <w:p w:rsidR="007719C4" w:rsidRPr="00CF3510" w:rsidRDefault="007719C4" w:rsidP="00CF3510">
      <w:pPr>
        <w:spacing w:line="288" w:lineRule="auto"/>
        <w:ind w:left="283"/>
        <w:jc w:val="both"/>
        <w:rPr>
          <w:rFonts w:ascii="Arial" w:hAnsi="Arial" w:cs="Arial"/>
          <w:sz w:val="8"/>
          <w:szCs w:val="12"/>
        </w:rPr>
      </w:pPr>
    </w:p>
    <w:p w:rsidR="007719C4" w:rsidRPr="00CF3510" w:rsidRDefault="007A1B6F" w:rsidP="009025C1">
      <w:pPr>
        <w:numPr>
          <w:ilvl w:val="0"/>
          <w:numId w:val="23"/>
        </w:numPr>
        <w:spacing w:line="288" w:lineRule="auto"/>
        <w:jc w:val="both"/>
        <w:rPr>
          <w:rFonts w:ascii="Arial" w:hAnsi="Arial" w:cs="Arial"/>
        </w:rPr>
      </w:pPr>
      <w:hyperlink r:id="rId12">
        <w:r w:rsidR="00A16029" w:rsidRPr="00CF3510">
          <w:rPr>
            <w:rStyle w:val="czeinternetowe"/>
            <w:rFonts w:ascii="Arial" w:hAnsi="Arial" w:cs="Arial"/>
            <w:color w:val="000000"/>
            <w:sz w:val="22"/>
            <w:szCs w:val="22"/>
            <w:u w:val="none"/>
          </w:rPr>
          <w:t>https://prod.ceidg.gov.pl/CEIDG/CEIDG.Public.UI/Search.aspx</w:t>
        </w:r>
      </w:hyperlink>
      <w:r w:rsidR="00A16029" w:rsidRPr="00CF3510">
        <w:rPr>
          <w:rFonts w:ascii="Arial" w:hAnsi="Arial" w:cs="Arial"/>
          <w:sz w:val="22"/>
          <w:szCs w:val="22"/>
        </w:rPr>
        <w:t xml:space="preserve"> </w:t>
      </w:r>
    </w:p>
    <w:p w:rsidR="007719C4" w:rsidRPr="00CF3510" w:rsidRDefault="00A16029" w:rsidP="009025C1">
      <w:pPr>
        <w:numPr>
          <w:ilvl w:val="0"/>
          <w:numId w:val="23"/>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7719C4" w:rsidRPr="00CF3510" w:rsidRDefault="00A16029" w:rsidP="009025C1">
      <w:pPr>
        <w:pStyle w:val="WW-Tekstpodstawowy3"/>
        <w:numPr>
          <w:ilvl w:val="0"/>
          <w:numId w:val="23"/>
        </w:numPr>
        <w:spacing w:line="288" w:lineRule="auto"/>
        <w:rPr>
          <w:rFonts w:eastAsia="Arial"/>
          <w:color w:val="000000"/>
          <w:szCs w:val="22"/>
        </w:rPr>
      </w:pPr>
      <w:r w:rsidRPr="00CF3510">
        <w:rPr>
          <w:color w:val="000000"/>
          <w:szCs w:val="22"/>
        </w:rPr>
        <w:t>inne: ………………………………………………………………………………………..</w:t>
      </w:r>
    </w:p>
    <w:p w:rsidR="007719C4" w:rsidRPr="00CF3510" w:rsidRDefault="00A16029" w:rsidP="00CF3510">
      <w:pPr>
        <w:pStyle w:val="WW-Tekstpodstawowy3"/>
        <w:spacing w:line="288" w:lineRule="auto"/>
        <w:ind w:left="1003"/>
        <w:rPr>
          <w:color w:val="000000"/>
          <w:sz w:val="2"/>
          <w:szCs w:val="10"/>
        </w:rPr>
      </w:pPr>
      <w:r w:rsidRPr="00CF3510">
        <w:rPr>
          <w:rFonts w:eastAsia="Arial"/>
          <w:color w:val="000000"/>
          <w:szCs w:val="22"/>
        </w:rPr>
        <w:t>…………………………………………………………………………………………</w:t>
      </w:r>
      <w:r w:rsidRPr="00CF3510">
        <w:rPr>
          <w:color w:val="000000"/>
          <w:szCs w:val="22"/>
        </w:rPr>
        <w:t>****</w:t>
      </w:r>
    </w:p>
    <w:p w:rsidR="007719C4" w:rsidRPr="00EA7EEB" w:rsidRDefault="00A16029" w:rsidP="009025C1">
      <w:pPr>
        <w:pStyle w:val="WW-Tekstpodstawowy3"/>
        <w:numPr>
          <w:ilvl w:val="0"/>
          <w:numId w:val="53"/>
        </w:numPr>
        <w:tabs>
          <w:tab w:val="left" w:pos="426"/>
        </w:tabs>
        <w:spacing w:line="288" w:lineRule="auto"/>
        <w:ind w:hanging="720"/>
        <w:rPr>
          <w:sz w:val="2"/>
        </w:rPr>
      </w:pPr>
      <w:r w:rsidRPr="00CF3510">
        <w:t>Informuję, iż uważam się związanym/ą niniejszą ofertą na okres 30 dni.</w:t>
      </w:r>
    </w:p>
    <w:p w:rsidR="007719C4" w:rsidRPr="00EA7EEB" w:rsidRDefault="00A16029" w:rsidP="009025C1">
      <w:pPr>
        <w:pStyle w:val="WW-Tekstpodstawowy3"/>
        <w:numPr>
          <w:ilvl w:val="0"/>
          <w:numId w:val="53"/>
        </w:numPr>
        <w:tabs>
          <w:tab w:val="left"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7719C4" w:rsidRPr="00EA7EEB" w:rsidRDefault="00A16029" w:rsidP="009025C1">
      <w:pPr>
        <w:pStyle w:val="WW-Tekstpodstawowy3"/>
        <w:numPr>
          <w:ilvl w:val="0"/>
          <w:numId w:val="53"/>
        </w:numPr>
        <w:tabs>
          <w:tab w:val="left"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7719C4" w:rsidRPr="00EA7EEB" w:rsidRDefault="00A16029" w:rsidP="009025C1">
      <w:pPr>
        <w:pStyle w:val="WW-Tekstpodstawowy3"/>
        <w:numPr>
          <w:ilvl w:val="0"/>
          <w:numId w:val="53"/>
        </w:numPr>
        <w:tabs>
          <w:tab w:val="left" w:pos="426"/>
        </w:tabs>
        <w:spacing w:line="288" w:lineRule="auto"/>
        <w:ind w:left="426" w:hanging="426"/>
        <w:rPr>
          <w:sz w:val="2"/>
        </w:rPr>
      </w:pPr>
      <w:r w:rsidRPr="00CF3510">
        <w:t>Oświadczam, iż zamierzam/ nie zamierzam*** powierzyć części zamówienia podwykonawcom:</w:t>
      </w:r>
    </w:p>
    <w:tbl>
      <w:tblPr>
        <w:tblW w:w="9055" w:type="dxa"/>
        <w:tblInd w:w="248"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75"/>
        <w:gridCol w:w="2977"/>
        <w:gridCol w:w="5403"/>
      </w:tblGrid>
      <w:tr w:rsidR="007719C4" w:rsidRPr="00CF3510">
        <w:tc>
          <w:tcPr>
            <w:tcW w:w="675" w:type="dxa"/>
            <w:tcBorders>
              <w:top w:val="single" w:sz="4" w:space="0" w:color="000001"/>
              <w:left w:val="single" w:sz="4" w:space="0" w:color="000001"/>
              <w:bottom w:val="single" w:sz="4" w:space="0" w:color="000001"/>
            </w:tcBorders>
            <w:shd w:val="clear" w:color="auto" w:fill="auto"/>
            <w:tcMar>
              <w:left w:w="93" w:type="dxa"/>
            </w:tcMar>
            <w:vAlign w:val="center"/>
          </w:tcPr>
          <w:p w:rsidR="007719C4" w:rsidRPr="00CF3510" w:rsidRDefault="00A16029" w:rsidP="00CF3510">
            <w:pPr>
              <w:pStyle w:val="WW-Tekstpodstawowy3"/>
              <w:spacing w:line="288" w:lineRule="auto"/>
              <w:jc w:val="center"/>
            </w:pPr>
            <w:r w:rsidRPr="00CF3510">
              <w:t>Lp.</w:t>
            </w:r>
          </w:p>
        </w:tc>
        <w:tc>
          <w:tcPr>
            <w:tcW w:w="2977" w:type="dxa"/>
            <w:tcBorders>
              <w:top w:val="single" w:sz="4" w:space="0" w:color="000001"/>
              <w:left w:val="single" w:sz="4" w:space="0" w:color="000001"/>
              <w:bottom w:val="single" w:sz="4" w:space="0" w:color="000001"/>
            </w:tcBorders>
            <w:shd w:val="clear" w:color="auto" w:fill="auto"/>
            <w:tcMar>
              <w:left w:w="93" w:type="dxa"/>
            </w:tcMar>
          </w:tcPr>
          <w:p w:rsidR="007719C4" w:rsidRPr="00CF3510" w:rsidRDefault="00A16029" w:rsidP="00CF3510">
            <w:pPr>
              <w:pStyle w:val="WW-Tekstpodstawowy3"/>
              <w:spacing w:line="288" w:lineRule="auto"/>
              <w:jc w:val="center"/>
            </w:pPr>
            <w:r w:rsidRPr="00CF3510">
              <w:t>Wskazanie części zamówienia</w:t>
            </w:r>
          </w:p>
        </w:tc>
        <w:tc>
          <w:tcPr>
            <w:tcW w:w="54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719C4" w:rsidRPr="00CF3510" w:rsidRDefault="00A16029" w:rsidP="00CF3510">
            <w:pPr>
              <w:pStyle w:val="WW-Tekstpodstawowy3"/>
              <w:spacing w:line="288" w:lineRule="auto"/>
              <w:jc w:val="center"/>
            </w:pPr>
            <w:r w:rsidRPr="00CF3510">
              <w:t>Wskazanie firm podwykonawców</w:t>
            </w:r>
          </w:p>
        </w:tc>
      </w:tr>
      <w:tr w:rsidR="007719C4" w:rsidRPr="00CF3510">
        <w:trPr>
          <w:trHeight w:val="313"/>
        </w:trPr>
        <w:tc>
          <w:tcPr>
            <w:tcW w:w="675" w:type="dxa"/>
            <w:tcBorders>
              <w:top w:val="single" w:sz="4" w:space="0" w:color="000001"/>
              <w:left w:val="single" w:sz="4" w:space="0" w:color="000001"/>
              <w:bottom w:val="single" w:sz="4" w:space="0" w:color="000001"/>
            </w:tcBorders>
            <w:shd w:val="clear" w:color="auto" w:fill="auto"/>
            <w:tcMar>
              <w:left w:w="93" w:type="dxa"/>
            </w:tcMar>
            <w:vAlign w:val="center"/>
          </w:tcPr>
          <w:p w:rsidR="007719C4" w:rsidRPr="00CF3510" w:rsidRDefault="00A16029" w:rsidP="00CF3510">
            <w:pPr>
              <w:pStyle w:val="WW-Tekstpodstawowy3"/>
              <w:spacing w:line="288" w:lineRule="auto"/>
              <w:jc w:val="center"/>
            </w:pPr>
            <w:r w:rsidRPr="00CF3510">
              <w:t>1.</w:t>
            </w:r>
          </w:p>
        </w:tc>
        <w:tc>
          <w:tcPr>
            <w:tcW w:w="2977" w:type="dxa"/>
            <w:tcBorders>
              <w:top w:val="single" w:sz="4" w:space="0" w:color="000001"/>
              <w:left w:val="single" w:sz="4" w:space="0" w:color="000001"/>
              <w:bottom w:val="single" w:sz="4" w:space="0" w:color="000001"/>
            </w:tcBorders>
            <w:shd w:val="clear" w:color="auto" w:fill="auto"/>
            <w:tcMar>
              <w:left w:w="93" w:type="dxa"/>
            </w:tcMar>
          </w:tcPr>
          <w:p w:rsidR="007719C4" w:rsidRPr="00CF3510" w:rsidRDefault="007719C4" w:rsidP="00CF3510">
            <w:pPr>
              <w:pStyle w:val="WW-Tekstpodstawowy3"/>
              <w:spacing w:line="288" w:lineRule="auto"/>
              <w:jc w:val="center"/>
            </w:pPr>
          </w:p>
        </w:tc>
        <w:tc>
          <w:tcPr>
            <w:tcW w:w="54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19C4" w:rsidRPr="00CF3510" w:rsidRDefault="007719C4" w:rsidP="00CF3510">
            <w:pPr>
              <w:pStyle w:val="WW-Tekstpodstawowy3"/>
              <w:spacing w:line="288" w:lineRule="auto"/>
              <w:jc w:val="center"/>
            </w:pPr>
          </w:p>
        </w:tc>
      </w:tr>
      <w:tr w:rsidR="007719C4" w:rsidRPr="00CF3510">
        <w:trPr>
          <w:trHeight w:val="261"/>
        </w:trPr>
        <w:tc>
          <w:tcPr>
            <w:tcW w:w="675" w:type="dxa"/>
            <w:tcBorders>
              <w:top w:val="single" w:sz="4" w:space="0" w:color="000001"/>
              <w:left w:val="single" w:sz="4" w:space="0" w:color="000001"/>
              <w:bottom w:val="single" w:sz="4" w:space="0" w:color="000001"/>
            </w:tcBorders>
            <w:shd w:val="clear" w:color="auto" w:fill="auto"/>
            <w:tcMar>
              <w:left w:w="93" w:type="dxa"/>
            </w:tcMar>
            <w:vAlign w:val="center"/>
          </w:tcPr>
          <w:p w:rsidR="007719C4" w:rsidRPr="00CF3510" w:rsidRDefault="00A16029" w:rsidP="00CF3510">
            <w:pPr>
              <w:pStyle w:val="WW-Tekstpodstawowy3"/>
              <w:spacing w:line="288" w:lineRule="auto"/>
              <w:jc w:val="center"/>
            </w:pPr>
            <w:r w:rsidRPr="00CF3510">
              <w:t>2.</w:t>
            </w:r>
          </w:p>
        </w:tc>
        <w:tc>
          <w:tcPr>
            <w:tcW w:w="2977" w:type="dxa"/>
            <w:tcBorders>
              <w:top w:val="single" w:sz="4" w:space="0" w:color="000001"/>
              <w:left w:val="single" w:sz="4" w:space="0" w:color="000001"/>
              <w:bottom w:val="single" w:sz="4" w:space="0" w:color="000001"/>
            </w:tcBorders>
            <w:shd w:val="clear" w:color="auto" w:fill="auto"/>
            <w:tcMar>
              <w:left w:w="93" w:type="dxa"/>
            </w:tcMar>
          </w:tcPr>
          <w:p w:rsidR="007719C4" w:rsidRPr="00CF3510" w:rsidRDefault="007719C4" w:rsidP="00CF3510">
            <w:pPr>
              <w:pStyle w:val="WW-Tekstpodstawowy3"/>
              <w:spacing w:line="288" w:lineRule="auto"/>
              <w:jc w:val="center"/>
            </w:pPr>
          </w:p>
        </w:tc>
        <w:tc>
          <w:tcPr>
            <w:tcW w:w="54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19C4" w:rsidRPr="00CF3510" w:rsidRDefault="007719C4" w:rsidP="00CF3510">
            <w:pPr>
              <w:pStyle w:val="WW-Tekstpodstawowy3"/>
              <w:spacing w:line="288" w:lineRule="auto"/>
              <w:jc w:val="center"/>
            </w:pPr>
          </w:p>
        </w:tc>
      </w:tr>
    </w:tbl>
    <w:p w:rsidR="007719C4" w:rsidRPr="00CF3510" w:rsidRDefault="007719C4" w:rsidP="00CF3510">
      <w:pPr>
        <w:pStyle w:val="WW-Tekstpodstawowy3"/>
        <w:spacing w:line="288" w:lineRule="auto"/>
        <w:rPr>
          <w:sz w:val="12"/>
        </w:rPr>
      </w:pPr>
    </w:p>
    <w:p w:rsidR="007719C4" w:rsidRDefault="007719C4" w:rsidP="00CF3510">
      <w:pPr>
        <w:pStyle w:val="WW-Tekstpodstawowy3"/>
        <w:spacing w:line="288" w:lineRule="auto"/>
        <w:rPr>
          <w:sz w:val="10"/>
          <w:szCs w:val="10"/>
        </w:rPr>
      </w:pPr>
    </w:p>
    <w:p w:rsidR="002E72A7" w:rsidRDefault="002E72A7" w:rsidP="00CF3510">
      <w:pPr>
        <w:pStyle w:val="WW-Tekstpodstawowy3"/>
        <w:spacing w:line="288" w:lineRule="auto"/>
        <w:rPr>
          <w:sz w:val="10"/>
          <w:szCs w:val="10"/>
        </w:rPr>
      </w:pPr>
    </w:p>
    <w:p w:rsidR="002E72A7" w:rsidRDefault="002E72A7" w:rsidP="00CF3510">
      <w:pPr>
        <w:pStyle w:val="WW-Tekstpodstawowy3"/>
        <w:spacing w:line="288" w:lineRule="auto"/>
        <w:rPr>
          <w:sz w:val="10"/>
          <w:szCs w:val="10"/>
        </w:rPr>
      </w:pPr>
    </w:p>
    <w:p w:rsidR="002E72A7" w:rsidRDefault="002E72A7" w:rsidP="00CF3510">
      <w:pPr>
        <w:pStyle w:val="WW-Tekstpodstawowy3"/>
        <w:spacing w:line="288" w:lineRule="auto"/>
        <w:rPr>
          <w:sz w:val="10"/>
          <w:szCs w:val="10"/>
        </w:rPr>
      </w:pPr>
    </w:p>
    <w:p w:rsidR="002E72A7" w:rsidRPr="00CF3510" w:rsidRDefault="002E72A7" w:rsidP="00CF3510">
      <w:pPr>
        <w:pStyle w:val="WW-Tekstpodstawowy3"/>
        <w:spacing w:line="288" w:lineRule="auto"/>
        <w:rPr>
          <w:sz w:val="10"/>
          <w:szCs w:val="10"/>
        </w:rPr>
      </w:pPr>
    </w:p>
    <w:p w:rsidR="007719C4" w:rsidRPr="00CF3510" w:rsidRDefault="007719C4" w:rsidP="00CF3510">
      <w:pPr>
        <w:pStyle w:val="WW-Tekstpodstawowy3"/>
        <w:spacing w:line="288" w:lineRule="auto"/>
        <w:rPr>
          <w:sz w:val="10"/>
          <w:szCs w:val="10"/>
        </w:rPr>
      </w:pPr>
    </w:p>
    <w:p w:rsidR="007719C4" w:rsidRPr="00CF3510" w:rsidRDefault="007719C4" w:rsidP="00CF3510">
      <w:pPr>
        <w:pStyle w:val="WW-Tekstpodstawowy3"/>
        <w:spacing w:line="288" w:lineRule="auto"/>
        <w:rPr>
          <w:sz w:val="10"/>
          <w:szCs w:val="10"/>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xml:space="preserve">...................., dn. _ _ . _ _ ._ _ _ _ r.            </w:t>
      </w:r>
      <w:r w:rsidRPr="00CF3510">
        <w:rPr>
          <w:rFonts w:ascii="Arial" w:hAnsi="Arial" w:cs="Arial"/>
          <w:sz w:val="22"/>
          <w:szCs w:val="22"/>
        </w:rPr>
        <w:tab/>
      </w:r>
      <w:r w:rsidRPr="00CF3510">
        <w:rPr>
          <w:rFonts w:ascii="Arial" w:hAnsi="Arial" w:cs="Arial"/>
          <w:sz w:val="22"/>
          <w:szCs w:val="22"/>
        </w:rPr>
        <w:tab/>
        <w:t xml:space="preserve">            ....................................................</w:t>
      </w:r>
    </w:p>
    <w:p w:rsidR="007719C4" w:rsidRPr="00CF3510" w:rsidRDefault="00A16029" w:rsidP="00CF3510">
      <w:pPr>
        <w:spacing w:line="288" w:lineRule="auto"/>
        <w:ind w:left="5400" w:right="70"/>
        <w:jc w:val="center"/>
        <w:rPr>
          <w:rFonts w:ascii="Arial" w:hAnsi="Arial" w:cs="Arial"/>
          <w:i/>
          <w:sz w:val="10"/>
          <w:szCs w:val="10"/>
        </w:rPr>
      </w:pPr>
      <w:r w:rsidRPr="00CF3510">
        <w:rPr>
          <w:rFonts w:ascii="Arial" w:hAnsi="Arial" w:cs="Arial"/>
          <w:i/>
          <w:sz w:val="18"/>
          <w:szCs w:val="18"/>
        </w:rPr>
        <w:t>Podpis Wykonawcy lub osób uprawnionych do składania oświadczeń woli w imieniu Wykonawcy</w:t>
      </w:r>
    </w:p>
    <w:p w:rsidR="007719C4" w:rsidRPr="00CF3510" w:rsidRDefault="007719C4" w:rsidP="00CF3510">
      <w:pPr>
        <w:spacing w:line="288" w:lineRule="auto"/>
        <w:ind w:left="5400" w:right="70"/>
        <w:jc w:val="center"/>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CF3510" w:rsidRDefault="00A16029" w:rsidP="00CF3510">
      <w:pPr>
        <w:pStyle w:val="WW-Tekstpodstawowy3"/>
        <w:spacing w:line="288" w:lineRule="auto"/>
        <w:rPr>
          <w:sz w:val="16"/>
          <w:szCs w:val="16"/>
        </w:rPr>
      </w:pPr>
      <w:r w:rsidRPr="00CF3510">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CF3510">
        <w:rPr>
          <w:sz w:val="16"/>
          <w:szCs w:val="16"/>
        </w:rPr>
        <w:t>t.j</w:t>
      </w:r>
      <w:proofErr w:type="spellEnd"/>
      <w:r w:rsidRPr="00CF3510">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7719C4" w:rsidRPr="00CF3510" w:rsidRDefault="00A16029" w:rsidP="00CF3510">
      <w:pPr>
        <w:pStyle w:val="WW-Tekstpodstawowy3"/>
        <w:spacing w:line="288" w:lineRule="auto"/>
        <w:rPr>
          <w:sz w:val="16"/>
          <w:szCs w:val="16"/>
        </w:rPr>
      </w:pPr>
      <w:r w:rsidRPr="00CF3510">
        <w:rPr>
          <w:sz w:val="16"/>
          <w:szCs w:val="16"/>
        </w:rPr>
        <w:t>**  UWAGA! Kryterium oceny ofert – uzupełnia Wykonawca.</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W przypadku, gdy Wykonawca na Formularzu oferty nie wskaże okresu udzielonej gwarancji lub wskaże okres inny niż dopuszczony przez Zamawiającego, Zamawiający odrzuci ofertę na podstawie art. 89 ust. 1 pkt 2 ustawy </w:t>
      </w:r>
      <w:proofErr w:type="spellStart"/>
      <w:r w:rsidRPr="00CF3510">
        <w:rPr>
          <w:rFonts w:ascii="Arial" w:hAnsi="Arial" w:cs="Arial"/>
          <w:sz w:val="16"/>
          <w:szCs w:val="16"/>
        </w:rPr>
        <w:t>Pzp</w:t>
      </w:r>
      <w:proofErr w:type="spellEnd"/>
      <w:r w:rsidRPr="00CF3510">
        <w:rPr>
          <w:rFonts w:ascii="Arial" w:hAnsi="Arial" w:cs="Arial"/>
          <w:sz w:val="16"/>
          <w:szCs w:val="16"/>
        </w:rPr>
        <w:t>.</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xml:space="preserve">Do obliczenia punktacji w kryterium </w:t>
      </w:r>
      <w:r w:rsidRPr="00CF3510">
        <w:rPr>
          <w:rFonts w:ascii="Arial" w:hAnsi="Arial" w:cs="Arial"/>
          <w:bCs/>
          <w:sz w:val="16"/>
          <w:szCs w:val="16"/>
        </w:rPr>
        <w:t>okres gwarancji</w:t>
      </w:r>
      <w:r w:rsidRPr="00CF3510">
        <w:rPr>
          <w:rFonts w:ascii="Arial" w:hAnsi="Arial" w:cs="Arial"/>
          <w:sz w:val="16"/>
          <w:szCs w:val="16"/>
        </w:rPr>
        <w:t>, Zamawiający zastosuje zapisy punktu 13 SIWZ.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niepotrzebne skreślić.</w:t>
      </w:r>
    </w:p>
    <w:p w:rsidR="007719C4" w:rsidRPr="00CF3510" w:rsidRDefault="00A16029" w:rsidP="00CF3510">
      <w:pPr>
        <w:pStyle w:val="WW-Tekstpodstawowy3"/>
        <w:spacing w:line="288" w:lineRule="auto"/>
      </w:pPr>
      <w:r w:rsidRPr="00CF3510">
        <w:rPr>
          <w:sz w:val="16"/>
          <w:szCs w:val="16"/>
        </w:rPr>
        <w:t>**** właściwe zaznaczyć.</w:t>
      </w:r>
    </w:p>
    <w:p w:rsidR="007719C4" w:rsidRPr="00F968B0" w:rsidRDefault="00A16029" w:rsidP="00F968B0">
      <w:pPr>
        <w:jc w:val="both"/>
        <w:rPr>
          <w:rFonts w:ascii="Arial" w:hAnsi="Arial" w:cs="Arial"/>
          <w:sz w:val="16"/>
          <w:szCs w:val="16"/>
        </w:rPr>
        <w:sectPr w:rsidR="007719C4" w:rsidRPr="00F968B0">
          <w:footerReference w:type="default" r:id="rId13"/>
          <w:footerReference w:type="first" r:id="rId14"/>
          <w:pgSz w:w="11906" w:h="16838"/>
          <w:pgMar w:top="1276" w:right="1274" w:bottom="1276" w:left="1418" w:header="0" w:footer="510" w:gutter="0"/>
          <w:cols w:space="708"/>
          <w:formProt w:val="0"/>
          <w:titlePg/>
          <w:docGrid w:linePitch="326" w:charSpace="-6145"/>
        </w:sectPr>
      </w:pPr>
      <w:r w:rsidRPr="009E7386">
        <w:rPr>
          <w:rFonts w:ascii="Arial" w:hAnsi="Arial" w:cs="Arial"/>
          <w:sz w:val="18"/>
        </w:rPr>
        <w:t>*****</w:t>
      </w:r>
      <w:r w:rsidRPr="00CF3510">
        <w:rPr>
          <w:rFonts w:ascii="Arial" w:hAnsi="Arial" w:cs="Arial"/>
        </w:rPr>
        <w:t xml:space="preserve"> </w:t>
      </w:r>
      <w:r w:rsidRPr="00F968B0">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968B0">
        <w:rPr>
          <w:rFonts w:ascii="Arial" w:hAnsi="Arial" w:cs="Arial"/>
          <w:sz w:val="16"/>
          <w:szCs w:val="16"/>
        </w:rPr>
        <w:t>Dz.Urz</w:t>
      </w:r>
      <w:proofErr w:type="spellEnd"/>
      <w:r w:rsidRPr="00F968B0">
        <w:rPr>
          <w:rFonts w:ascii="Arial" w:hAnsi="Arial" w:cs="Arial"/>
          <w:sz w:val="16"/>
          <w:szCs w:val="16"/>
        </w:rPr>
        <w:t>. UE L 119 z 04.05.2016,</w:t>
      </w:r>
      <w:r w:rsidRPr="00CF3510">
        <w:rPr>
          <w:rFonts w:ascii="Arial" w:hAnsi="Arial" w:cs="Arial"/>
        </w:rPr>
        <w:t xml:space="preserve"> </w:t>
      </w:r>
      <w:r w:rsidRPr="00F968B0">
        <w:rPr>
          <w:rFonts w:ascii="Arial" w:hAnsi="Arial" w:cs="Arial"/>
          <w:sz w:val="16"/>
          <w:szCs w:val="16"/>
        </w:rPr>
        <w:t>str. 1).</w:t>
      </w:r>
    </w:p>
    <w:tbl>
      <w:tblPr>
        <w:tblW w:w="9180" w:type="dxa"/>
        <w:tblLook w:val="0000" w:firstRow="0" w:lastRow="0" w:firstColumn="0" w:lastColumn="0" w:noHBand="0" w:noVBand="0"/>
      </w:tblPr>
      <w:tblGrid>
        <w:gridCol w:w="7338"/>
        <w:gridCol w:w="1842"/>
      </w:tblGrid>
      <w:tr w:rsidR="007719C4" w:rsidRPr="00CF3510">
        <w:trPr>
          <w:trHeight w:hRule="exact" w:val="577"/>
        </w:trPr>
        <w:tc>
          <w:tcPr>
            <w:tcW w:w="7337"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OŚWIADCZENIE WYKONAWCY DOTYCZĄCE SPEŁNIANIA WARUNKÓW UDZIAŁU W POSTĘPOWANIU</w:t>
            </w:r>
          </w:p>
        </w:tc>
        <w:tc>
          <w:tcPr>
            <w:tcW w:w="1842" w:type="dxa"/>
            <w:shd w:val="clear" w:color="auto" w:fill="auto"/>
          </w:tcPr>
          <w:p w:rsidR="007719C4" w:rsidRPr="00CF3510" w:rsidRDefault="00A16029" w:rsidP="00CF3510">
            <w:pPr>
              <w:keepNext/>
              <w:spacing w:line="288" w:lineRule="auto"/>
              <w:rPr>
                <w:rFonts w:ascii="Arial" w:eastAsia="MS Mincho;ＭＳ 明朝" w:hAnsi="Arial" w:cs="Arial"/>
                <w:b/>
                <w:sz w:val="22"/>
                <w:szCs w:val="22"/>
              </w:rPr>
            </w:pPr>
            <w:r w:rsidRPr="00CF3510">
              <w:rPr>
                <w:rFonts w:ascii="Arial" w:eastAsia="MS Mincho;ＭＳ 明朝" w:hAnsi="Arial" w:cs="Arial"/>
                <w:b/>
                <w:sz w:val="22"/>
                <w:szCs w:val="22"/>
              </w:rPr>
              <w:t>Załącznik nr 2a</w:t>
            </w:r>
          </w:p>
        </w:tc>
      </w:tr>
    </w:tbl>
    <w:p w:rsidR="007719C4" w:rsidRPr="00CF3510" w:rsidRDefault="007719C4" w:rsidP="00CF3510">
      <w:pPr>
        <w:spacing w:line="288" w:lineRule="auto"/>
        <w:rPr>
          <w:rFonts w:ascii="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b/>
          <w:sz w:val="20"/>
          <w:szCs w:val="20"/>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b/>
          <w:sz w:val="20"/>
          <w:szCs w:val="20"/>
        </w:rPr>
      </w:pPr>
    </w:p>
    <w:p w:rsidR="007719C4" w:rsidRPr="00CF3510" w:rsidRDefault="007719C4" w:rsidP="00CF3510">
      <w:pPr>
        <w:spacing w:line="288" w:lineRule="auto"/>
        <w:jc w:val="both"/>
        <w:rPr>
          <w:rFonts w:ascii="Arial" w:hAnsi="Arial" w:cs="Arial"/>
          <w:b/>
          <w:sz w:val="20"/>
          <w:szCs w:val="20"/>
        </w:rPr>
      </w:pPr>
    </w:p>
    <w:p w:rsidR="007719C4" w:rsidRPr="00CF3510" w:rsidRDefault="00A16029" w:rsidP="00CF3510">
      <w:pPr>
        <w:spacing w:line="288" w:lineRule="auto"/>
        <w:ind w:left="4956"/>
        <w:rPr>
          <w:rFonts w:ascii="Arial" w:hAnsi="Arial" w:cs="Arial"/>
          <w:b/>
          <w:sz w:val="22"/>
          <w:szCs w:val="20"/>
        </w:rPr>
      </w:pPr>
      <w:r w:rsidRPr="00CF3510">
        <w:rPr>
          <w:rFonts w:ascii="Arial" w:eastAsia="Arial" w:hAnsi="Arial" w:cs="Arial"/>
          <w:b/>
          <w:sz w:val="20"/>
          <w:szCs w:val="20"/>
        </w:rPr>
        <w:t xml:space="preserve">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spacing w:line="288" w:lineRule="auto"/>
        <w:ind w:left="5103"/>
        <w:jc w:val="both"/>
        <w:rPr>
          <w:rFonts w:ascii="Arial" w:hAnsi="Arial" w:cs="Arial"/>
          <w:b/>
          <w:sz w:val="32"/>
          <w:szCs w:val="20"/>
        </w:rPr>
      </w:pPr>
      <w:r w:rsidRPr="00CF3510">
        <w:rPr>
          <w:rFonts w:ascii="Arial" w:hAnsi="Arial" w:cs="Arial"/>
          <w:b/>
          <w:sz w:val="22"/>
          <w:szCs w:val="20"/>
        </w:rPr>
        <w:t>83 - 110 Tczew</w:t>
      </w:r>
    </w:p>
    <w:p w:rsidR="007719C4" w:rsidRPr="00CF3510" w:rsidRDefault="007719C4" w:rsidP="00CF3510">
      <w:pPr>
        <w:spacing w:line="288" w:lineRule="auto"/>
        <w:jc w:val="both"/>
        <w:rPr>
          <w:rFonts w:ascii="Arial" w:hAnsi="Arial" w:cs="Arial"/>
          <w:b/>
          <w:sz w:val="32"/>
          <w:szCs w:val="20"/>
        </w:rPr>
      </w:pPr>
    </w:p>
    <w:p w:rsidR="007719C4" w:rsidRPr="00CF3510" w:rsidRDefault="00A16029" w:rsidP="00CF3510">
      <w:pPr>
        <w:widowControl/>
        <w:suppressAutoHyphens w:val="0"/>
        <w:spacing w:line="288" w:lineRule="auto"/>
        <w:jc w:val="center"/>
        <w:rPr>
          <w:rFonts w:ascii="Arial" w:eastAsia="Calibri" w:hAnsi="Arial" w:cs="Arial"/>
          <w:b/>
          <w:sz w:val="22"/>
          <w:szCs w:val="22"/>
          <w:u w:val="single"/>
          <w:lang w:eastAsia="en-US"/>
        </w:rPr>
      </w:pPr>
      <w:r w:rsidRPr="00CF3510">
        <w:rPr>
          <w:rFonts w:ascii="Arial" w:eastAsia="Calibri" w:hAnsi="Arial" w:cs="Arial"/>
          <w:b/>
          <w:sz w:val="22"/>
          <w:szCs w:val="22"/>
          <w:u w:val="single"/>
          <w:lang w:eastAsia="en-US"/>
        </w:rPr>
        <w:t xml:space="preserve">Oświadczenie wykonawcy </w:t>
      </w:r>
    </w:p>
    <w:p w:rsidR="007719C4" w:rsidRPr="00CF3510" w:rsidRDefault="007719C4" w:rsidP="00CF3510">
      <w:pPr>
        <w:widowControl/>
        <w:suppressAutoHyphens w:val="0"/>
        <w:spacing w:line="288" w:lineRule="auto"/>
        <w:jc w:val="center"/>
        <w:rPr>
          <w:rFonts w:ascii="Arial" w:eastAsia="Calibri" w:hAnsi="Arial" w:cs="Arial"/>
          <w:b/>
          <w:sz w:val="22"/>
          <w:szCs w:val="22"/>
          <w:u w:val="single"/>
          <w:lang w:eastAsia="en-US"/>
        </w:rPr>
      </w:pPr>
    </w:p>
    <w:p w:rsidR="007719C4" w:rsidRPr="00CF3510" w:rsidRDefault="00A16029" w:rsidP="00CF3510">
      <w:pPr>
        <w:widowControl/>
        <w:suppressAutoHyphens w:val="0"/>
        <w:spacing w:line="288" w:lineRule="auto"/>
        <w:jc w:val="center"/>
        <w:rPr>
          <w:rFonts w:ascii="Arial" w:eastAsia="Arial" w:hAnsi="Arial" w:cs="Arial"/>
          <w:b/>
          <w:sz w:val="22"/>
          <w:szCs w:val="22"/>
          <w:lang w:eastAsia="en-US"/>
        </w:rPr>
      </w:pPr>
      <w:r w:rsidRPr="00CF3510">
        <w:rPr>
          <w:rFonts w:ascii="Arial" w:eastAsia="Calibri" w:hAnsi="Arial" w:cs="Arial"/>
          <w:b/>
          <w:sz w:val="22"/>
          <w:szCs w:val="22"/>
          <w:lang w:eastAsia="en-US"/>
        </w:rPr>
        <w:t xml:space="preserve">składane na podstawie art. 25a ust. 1 ustawy z dnia 29 stycznia 2004 r. </w:t>
      </w:r>
    </w:p>
    <w:p w:rsidR="007719C4" w:rsidRPr="00CF3510" w:rsidRDefault="00A16029" w:rsidP="00CF3510">
      <w:pPr>
        <w:widowControl/>
        <w:suppressAutoHyphens w:val="0"/>
        <w:spacing w:line="288" w:lineRule="auto"/>
        <w:jc w:val="center"/>
        <w:rPr>
          <w:rFonts w:ascii="Arial" w:eastAsia="Calibri" w:hAnsi="Arial" w:cs="Arial"/>
          <w:b/>
          <w:sz w:val="22"/>
          <w:szCs w:val="22"/>
          <w:u w:val="single"/>
          <w:lang w:eastAsia="en-US"/>
        </w:rPr>
      </w:pPr>
      <w:r w:rsidRPr="00CF3510">
        <w:rPr>
          <w:rFonts w:ascii="Arial" w:eastAsia="Arial" w:hAnsi="Arial" w:cs="Arial"/>
          <w:b/>
          <w:sz w:val="22"/>
          <w:szCs w:val="22"/>
          <w:lang w:eastAsia="en-US"/>
        </w:rPr>
        <w:t xml:space="preserve"> </w:t>
      </w:r>
      <w:r w:rsidRPr="00CF3510">
        <w:rPr>
          <w:rFonts w:ascii="Arial" w:eastAsia="Calibri" w:hAnsi="Arial" w:cs="Arial"/>
          <w:b/>
          <w:sz w:val="22"/>
          <w:szCs w:val="22"/>
          <w:lang w:eastAsia="en-US"/>
        </w:rPr>
        <w:t xml:space="preserve">Prawo zamówień publicznych (dalej jako: ustawa </w:t>
      </w:r>
      <w:proofErr w:type="spellStart"/>
      <w:r w:rsidRPr="00CF3510">
        <w:rPr>
          <w:rFonts w:ascii="Arial" w:eastAsia="Calibri" w:hAnsi="Arial" w:cs="Arial"/>
          <w:b/>
          <w:sz w:val="22"/>
          <w:szCs w:val="22"/>
          <w:lang w:eastAsia="en-US"/>
        </w:rPr>
        <w:t>Pzp</w:t>
      </w:r>
      <w:proofErr w:type="spellEnd"/>
      <w:r w:rsidRPr="00CF3510">
        <w:rPr>
          <w:rFonts w:ascii="Arial" w:eastAsia="Calibri" w:hAnsi="Arial" w:cs="Arial"/>
          <w:b/>
          <w:sz w:val="22"/>
          <w:szCs w:val="22"/>
          <w:lang w:eastAsia="en-US"/>
        </w:rPr>
        <w:t xml:space="preserve">), </w:t>
      </w:r>
    </w:p>
    <w:p w:rsidR="007719C4" w:rsidRPr="00CF3510" w:rsidRDefault="007719C4" w:rsidP="00CF3510">
      <w:pPr>
        <w:widowControl/>
        <w:suppressAutoHyphens w:val="0"/>
        <w:spacing w:line="288" w:lineRule="auto"/>
        <w:jc w:val="center"/>
        <w:rPr>
          <w:rFonts w:ascii="Arial" w:eastAsia="Calibri" w:hAnsi="Arial" w:cs="Arial"/>
          <w:b/>
          <w:sz w:val="22"/>
          <w:szCs w:val="22"/>
          <w:u w:val="single"/>
          <w:lang w:eastAsia="en-US"/>
        </w:rPr>
      </w:pPr>
    </w:p>
    <w:p w:rsidR="007719C4" w:rsidRPr="00CF3510" w:rsidRDefault="00A16029" w:rsidP="00CF3510">
      <w:pPr>
        <w:widowControl/>
        <w:suppressAutoHyphens w:val="0"/>
        <w:spacing w:line="288" w:lineRule="auto"/>
        <w:jc w:val="center"/>
        <w:rPr>
          <w:rFonts w:ascii="Arial" w:eastAsia="Calibri" w:hAnsi="Arial" w:cs="Arial"/>
          <w:sz w:val="22"/>
          <w:szCs w:val="22"/>
          <w:lang w:eastAsia="en-US"/>
        </w:rPr>
      </w:pPr>
      <w:r w:rsidRPr="00CF3510">
        <w:rPr>
          <w:rFonts w:ascii="Arial" w:eastAsia="Calibri" w:hAnsi="Arial" w:cs="Arial"/>
          <w:b/>
          <w:sz w:val="22"/>
          <w:szCs w:val="22"/>
          <w:u w:val="single"/>
          <w:lang w:eastAsia="en-US"/>
        </w:rPr>
        <w:t xml:space="preserve">DOTYCZĄCE SPEŁNIANIA WARUNKÓW UDZIAŁU W POSTĘPOWANIU </w:t>
      </w:r>
      <w:r w:rsidRPr="00CF3510">
        <w:rPr>
          <w:rFonts w:ascii="Arial" w:eastAsia="Calibri" w:hAnsi="Arial" w:cs="Arial"/>
          <w:b/>
          <w:sz w:val="22"/>
          <w:szCs w:val="22"/>
          <w:u w:val="single"/>
          <w:lang w:eastAsia="en-US"/>
        </w:rPr>
        <w:br/>
      </w:r>
    </w:p>
    <w:p w:rsidR="007719C4" w:rsidRPr="00CF3510" w:rsidRDefault="00A16029" w:rsidP="002E72A7">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 xml:space="preserve">Składając ofertę w postępowaniu o udzielenie zamówienia publicznego pn.                           </w:t>
      </w:r>
      <w:r w:rsidRPr="00CF3510">
        <w:rPr>
          <w:rFonts w:ascii="Arial" w:hAnsi="Arial" w:cs="Arial"/>
          <w:b/>
          <w:sz w:val="22"/>
          <w:szCs w:val="22"/>
        </w:rPr>
        <w:t>„Budowa stadionu lekkoatletycznego przy</w:t>
      </w:r>
      <w:r w:rsidRPr="00CF3510">
        <w:rPr>
          <w:rFonts w:ascii="Arial" w:eastAsia="Calibri" w:hAnsi="Arial" w:cs="Arial"/>
          <w:b/>
          <w:sz w:val="22"/>
          <w:szCs w:val="22"/>
          <w:lang w:eastAsia="en-US"/>
        </w:rPr>
        <w:t xml:space="preserve"> ulicy </w:t>
      </w:r>
      <w:proofErr w:type="spellStart"/>
      <w:r w:rsidRPr="00CF3510">
        <w:rPr>
          <w:rFonts w:ascii="Arial" w:eastAsia="Calibri" w:hAnsi="Arial" w:cs="Arial"/>
          <w:b/>
          <w:sz w:val="22"/>
          <w:szCs w:val="22"/>
          <w:lang w:eastAsia="en-US"/>
        </w:rPr>
        <w:t>Bałdowskiej</w:t>
      </w:r>
      <w:proofErr w:type="spellEnd"/>
      <w:r w:rsidRPr="00CF3510">
        <w:rPr>
          <w:rFonts w:ascii="Arial" w:eastAsia="Calibri" w:hAnsi="Arial" w:cs="Arial"/>
          <w:b/>
          <w:sz w:val="22"/>
          <w:szCs w:val="22"/>
          <w:lang w:eastAsia="en-US"/>
        </w:rPr>
        <w:t xml:space="preserve"> w Tczewie –  etap II</w:t>
      </w:r>
      <w:r w:rsidRPr="00CF3510">
        <w:rPr>
          <w:rFonts w:ascii="Arial" w:eastAsia="Times New Roman" w:hAnsi="Arial" w:cs="Arial"/>
          <w:b/>
          <w:sz w:val="22"/>
          <w:szCs w:val="22"/>
        </w:rPr>
        <w:t>”</w:t>
      </w:r>
      <w:r w:rsidRPr="00CF3510">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7719C4" w:rsidRDefault="007719C4" w:rsidP="00CF3510">
      <w:pPr>
        <w:widowControl/>
        <w:suppressAutoHyphens w:val="0"/>
        <w:spacing w:line="288" w:lineRule="auto"/>
        <w:ind w:firstLine="709"/>
        <w:jc w:val="both"/>
        <w:rPr>
          <w:rFonts w:ascii="Arial" w:eastAsia="Calibri" w:hAnsi="Arial" w:cs="Arial"/>
          <w:sz w:val="22"/>
          <w:szCs w:val="22"/>
          <w:lang w:eastAsia="en-US"/>
        </w:rPr>
      </w:pPr>
    </w:p>
    <w:p w:rsidR="00F968B0" w:rsidRDefault="00F968B0" w:rsidP="00CF3510">
      <w:pPr>
        <w:widowControl/>
        <w:suppressAutoHyphens w:val="0"/>
        <w:spacing w:line="288" w:lineRule="auto"/>
        <w:ind w:firstLine="709"/>
        <w:jc w:val="both"/>
        <w:rPr>
          <w:rFonts w:ascii="Arial" w:eastAsia="Calibri" w:hAnsi="Arial" w:cs="Arial"/>
          <w:sz w:val="22"/>
          <w:szCs w:val="22"/>
          <w:lang w:eastAsia="en-US"/>
        </w:rPr>
      </w:pPr>
    </w:p>
    <w:p w:rsidR="00F968B0" w:rsidRPr="00CF3510" w:rsidRDefault="00F968B0" w:rsidP="00CF3510">
      <w:pPr>
        <w:widowControl/>
        <w:suppressAutoHyphens w:val="0"/>
        <w:spacing w:line="288" w:lineRule="auto"/>
        <w:ind w:firstLine="709"/>
        <w:jc w:val="both"/>
        <w:rPr>
          <w:rFonts w:ascii="Arial" w:eastAsia="Calibri" w:hAnsi="Arial" w:cs="Arial"/>
          <w:sz w:val="22"/>
          <w:szCs w:val="22"/>
          <w:lang w:eastAsia="en-US"/>
        </w:rPr>
      </w:pPr>
    </w:p>
    <w:p w:rsidR="007719C4" w:rsidRPr="00CF3510" w:rsidRDefault="00A16029" w:rsidP="00CF3510">
      <w:pPr>
        <w:widowControl/>
        <w:shd w:val="clear" w:color="auto" w:fill="BFBFBF"/>
        <w:suppressAutoHyphens w:val="0"/>
        <w:spacing w:line="288" w:lineRule="auto"/>
        <w:jc w:val="both"/>
        <w:rPr>
          <w:rFonts w:ascii="Arial" w:eastAsia="Calibri" w:hAnsi="Arial" w:cs="Arial"/>
          <w:b/>
          <w:sz w:val="22"/>
          <w:szCs w:val="22"/>
          <w:lang w:eastAsia="en-US"/>
        </w:rPr>
      </w:pPr>
      <w:r w:rsidRPr="00CF3510">
        <w:rPr>
          <w:rFonts w:ascii="Arial" w:eastAsia="Calibri" w:hAnsi="Arial" w:cs="Arial"/>
          <w:b/>
          <w:sz w:val="22"/>
          <w:szCs w:val="22"/>
          <w:lang w:eastAsia="en-US"/>
        </w:rPr>
        <w:t>INFORMACJA DOTYCZĄCA WYKONAWCY:</w:t>
      </w:r>
    </w:p>
    <w:p w:rsidR="007719C4" w:rsidRDefault="007719C4" w:rsidP="00CF3510">
      <w:pPr>
        <w:widowControl/>
        <w:suppressAutoHyphens w:val="0"/>
        <w:spacing w:line="288" w:lineRule="auto"/>
        <w:jc w:val="both"/>
        <w:rPr>
          <w:rFonts w:ascii="Arial" w:eastAsia="Calibri" w:hAnsi="Arial" w:cs="Arial"/>
          <w:b/>
          <w:sz w:val="22"/>
          <w:szCs w:val="22"/>
          <w:lang w:eastAsia="en-US"/>
        </w:rPr>
      </w:pPr>
    </w:p>
    <w:p w:rsidR="00F968B0" w:rsidRPr="00CF3510" w:rsidRDefault="00F968B0" w:rsidP="00CF3510">
      <w:pPr>
        <w:widowControl/>
        <w:suppressAutoHyphens w:val="0"/>
        <w:spacing w:line="288" w:lineRule="auto"/>
        <w:jc w:val="both"/>
        <w:rPr>
          <w:rFonts w:ascii="Arial" w:eastAsia="Calibri" w:hAnsi="Arial" w:cs="Arial"/>
          <w:b/>
          <w:sz w:val="22"/>
          <w:szCs w:val="22"/>
          <w:lang w:eastAsia="en-US"/>
        </w:rPr>
      </w:pPr>
    </w:p>
    <w:p w:rsidR="007719C4" w:rsidRPr="00CF3510" w:rsidRDefault="00A16029" w:rsidP="00CF3510">
      <w:pPr>
        <w:widowControl/>
        <w:suppressAutoHyphens w:val="0"/>
        <w:spacing w:line="288" w:lineRule="auto"/>
        <w:jc w:val="both"/>
        <w:rPr>
          <w:rFonts w:ascii="Arial" w:eastAsia="Calibri" w:hAnsi="Arial" w:cs="Arial"/>
          <w:sz w:val="21"/>
          <w:szCs w:val="21"/>
          <w:lang w:eastAsia="en-US"/>
        </w:rPr>
      </w:pPr>
      <w:r w:rsidRPr="00CF3510">
        <w:rPr>
          <w:rFonts w:ascii="Arial" w:eastAsia="Calibri" w:hAnsi="Arial" w:cs="Arial"/>
          <w:sz w:val="22"/>
          <w:szCs w:val="22"/>
          <w:lang w:eastAsia="en-US"/>
        </w:rPr>
        <w:t>Oświadczam, że spełniam warunki udziału w postępowaniu określone przez Zamawiającego w  pkt 5.1.2  Specyfikacji Istotnych Warunków Zamówienia.</w:t>
      </w:r>
    </w:p>
    <w:p w:rsidR="007719C4" w:rsidRDefault="007719C4" w:rsidP="00CF3510">
      <w:pPr>
        <w:widowControl/>
        <w:suppressAutoHyphens w:val="0"/>
        <w:spacing w:line="288" w:lineRule="auto"/>
        <w:jc w:val="both"/>
        <w:rPr>
          <w:rFonts w:ascii="Arial" w:eastAsia="Calibri" w:hAnsi="Arial" w:cs="Arial"/>
          <w:sz w:val="21"/>
          <w:szCs w:val="21"/>
          <w:lang w:eastAsia="en-US"/>
        </w:rPr>
      </w:pPr>
    </w:p>
    <w:p w:rsidR="00F968B0" w:rsidRDefault="00F968B0" w:rsidP="00CF3510">
      <w:pPr>
        <w:widowControl/>
        <w:suppressAutoHyphens w:val="0"/>
        <w:spacing w:line="288" w:lineRule="auto"/>
        <w:jc w:val="both"/>
        <w:rPr>
          <w:rFonts w:ascii="Arial" w:eastAsia="Calibri" w:hAnsi="Arial" w:cs="Arial"/>
          <w:sz w:val="21"/>
          <w:szCs w:val="21"/>
          <w:lang w:eastAsia="en-US"/>
        </w:rPr>
      </w:pPr>
    </w:p>
    <w:p w:rsidR="00F968B0" w:rsidRPr="00CF3510" w:rsidRDefault="00F968B0" w:rsidP="00CF3510">
      <w:pPr>
        <w:widowControl/>
        <w:suppressAutoHyphens w:val="0"/>
        <w:spacing w:line="288" w:lineRule="auto"/>
        <w:jc w:val="both"/>
        <w:rPr>
          <w:rFonts w:ascii="Arial" w:eastAsia="Calibri" w:hAnsi="Arial" w:cs="Arial"/>
          <w:sz w:val="21"/>
          <w:szCs w:val="21"/>
          <w:lang w:eastAsia="en-US"/>
        </w:rPr>
      </w:pPr>
    </w:p>
    <w:p w:rsidR="007719C4" w:rsidRPr="00CF3510" w:rsidRDefault="007719C4" w:rsidP="00CF3510">
      <w:pPr>
        <w:widowControl/>
        <w:suppressAutoHyphens w:val="0"/>
        <w:spacing w:line="288" w:lineRule="auto"/>
        <w:jc w:val="both"/>
        <w:rPr>
          <w:rFonts w:ascii="Arial" w:eastAsia="Calibri" w:hAnsi="Arial" w:cs="Arial"/>
          <w:sz w:val="21"/>
          <w:szCs w:val="21"/>
          <w:lang w:eastAsia="en-US"/>
        </w:rPr>
      </w:pPr>
    </w:p>
    <w:p w:rsidR="007719C4" w:rsidRPr="00CF3510" w:rsidRDefault="00A16029" w:rsidP="00CF3510">
      <w:pPr>
        <w:widowControl/>
        <w:suppressAutoHyphens w:val="0"/>
        <w:spacing w:line="288" w:lineRule="auto"/>
        <w:jc w:val="both"/>
        <w:rPr>
          <w:rFonts w:ascii="Arial" w:hAnsi="Arial" w:cs="Arial"/>
        </w:rPr>
      </w:pPr>
      <w:r w:rsidRPr="00CF3510">
        <w:rPr>
          <w:rFonts w:ascii="Arial" w:hAnsi="Arial" w:cs="Arial"/>
          <w:sz w:val="22"/>
          <w:szCs w:val="22"/>
        </w:rPr>
        <w:t>...................., dn. _ _ . _ _ ._ _ _ _ r.</w:t>
      </w:r>
    </w:p>
    <w:p w:rsidR="007719C4" w:rsidRPr="00CF3510" w:rsidRDefault="00A16029" w:rsidP="00CF3510">
      <w:pPr>
        <w:widowControl/>
        <w:suppressAutoHyphens w:val="0"/>
        <w:spacing w:line="288" w:lineRule="auto"/>
        <w:jc w:val="both"/>
        <w:rPr>
          <w:rFonts w:ascii="Arial" w:eastAsia="Calibri" w:hAnsi="Arial" w:cs="Arial"/>
          <w:i/>
          <w:sz w:val="16"/>
          <w:szCs w:val="16"/>
          <w:lang w:eastAsia="en-US"/>
        </w:rPr>
      </w:pP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t>…………………………………………</w:t>
      </w:r>
    </w:p>
    <w:p w:rsidR="007719C4" w:rsidRPr="00CF3510" w:rsidRDefault="00A16029" w:rsidP="00CF3510">
      <w:pPr>
        <w:widowControl/>
        <w:suppressAutoHyphens w:val="0"/>
        <w:spacing w:line="288" w:lineRule="auto"/>
        <w:ind w:left="5664" w:firstLine="708"/>
        <w:jc w:val="both"/>
        <w:rPr>
          <w:rFonts w:ascii="Arial" w:eastAsia="Calibri" w:hAnsi="Arial" w:cs="Arial"/>
          <w:i/>
          <w:sz w:val="16"/>
          <w:szCs w:val="16"/>
          <w:lang w:eastAsia="en-US"/>
        </w:rPr>
      </w:pPr>
      <w:r w:rsidRPr="00CF3510">
        <w:rPr>
          <w:rFonts w:ascii="Arial" w:eastAsia="Calibri" w:hAnsi="Arial" w:cs="Arial"/>
          <w:i/>
          <w:sz w:val="16"/>
          <w:szCs w:val="16"/>
          <w:lang w:eastAsia="en-US"/>
        </w:rPr>
        <w:t>(podpis)</w:t>
      </w: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jc w:val="both"/>
        <w:rPr>
          <w:rFonts w:ascii="Arial" w:eastAsia="Calibri" w:hAnsi="Arial" w:cs="Arial"/>
          <w:i/>
          <w:sz w:val="16"/>
          <w:szCs w:val="16"/>
          <w:lang w:eastAsia="en-US"/>
        </w:rPr>
      </w:pPr>
    </w:p>
    <w:p w:rsidR="007719C4" w:rsidRPr="00CF3510" w:rsidRDefault="00A16029" w:rsidP="00CF3510">
      <w:pPr>
        <w:widowControl/>
        <w:shd w:val="clear" w:color="auto" w:fill="BFBFBF"/>
        <w:suppressAutoHyphens w:val="0"/>
        <w:spacing w:line="288" w:lineRule="auto"/>
        <w:jc w:val="both"/>
        <w:rPr>
          <w:rFonts w:ascii="Arial" w:eastAsia="Calibri" w:hAnsi="Arial" w:cs="Arial"/>
          <w:sz w:val="22"/>
          <w:szCs w:val="22"/>
          <w:lang w:eastAsia="en-US"/>
        </w:rPr>
      </w:pPr>
      <w:r w:rsidRPr="00CF3510">
        <w:rPr>
          <w:rFonts w:ascii="Arial" w:eastAsia="Calibri" w:hAnsi="Arial" w:cs="Arial"/>
          <w:b/>
          <w:sz w:val="22"/>
          <w:szCs w:val="22"/>
          <w:lang w:eastAsia="en-US"/>
        </w:rPr>
        <w:t>INFORMACJA W ZWIĄZKU Z POLEGANIEM NA ZASOBACH INNYCH PODMIOTÓW</w:t>
      </w:r>
      <w:r w:rsidRPr="00CF3510">
        <w:rPr>
          <w:rFonts w:ascii="Arial" w:eastAsia="Calibri" w:hAnsi="Arial" w:cs="Arial"/>
          <w:sz w:val="22"/>
          <w:szCs w:val="22"/>
          <w:lang w:eastAsia="en-US"/>
        </w:rPr>
        <w:t xml:space="preserve">: </w:t>
      </w:r>
    </w:p>
    <w:p w:rsidR="00F968B0" w:rsidRDefault="00F968B0" w:rsidP="00CF3510">
      <w:pPr>
        <w:widowControl/>
        <w:suppressAutoHyphens w:val="0"/>
        <w:spacing w:line="288" w:lineRule="auto"/>
        <w:jc w:val="both"/>
        <w:rPr>
          <w:rFonts w:ascii="Arial" w:eastAsia="Calibri" w:hAnsi="Arial" w:cs="Arial"/>
          <w:sz w:val="22"/>
          <w:szCs w:val="22"/>
          <w:lang w:eastAsia="en-US"/>
        </w:rPr>
      </w:pPr>
    </w:p>
    <w:p w:rsidR="00F968B0" w:rsidRDefault="00F968B0" w:rsidP="00CF3510">
      <w:pPr>
        <w:widowControl/>
        <w:suppressAutoHyphens w:val="0"/>
        <w:spacing w:line="288" w:lineRule="auto"/>
        <w:jc w:val="both"/>
        <w:rPr>
          <w:rFonts w:ascii="Arial" w:eastAsia="Calibri" w:hAnsi="Arial" w:cs="Arial"/>
          <w:sz w:val="22"/>
          <w:szCs w:val="22"/>
          <w:lang w:eastAsia="en-US"/>
        </w:rPr>
      </w:pPr>
    </w:p>
    <w:p w:rsidR="007719C4" w:rsidRPr="00CF3510" w:rsidRDefault="00A16029" w:rsidP="00CF3510">
      <w:pPr>
        <w:widowControl/>
        <w:suppressAutoHyphens w:val="0"/>
        <w:spacing w:line="288" w:lineRule="auto"/>
        <w:jc w:val="both"/>
        <w:rPr>
          <w:rFonts w:ascii="Arial" w:eastAsia="Calibri" w:hAnsi="Arial" w:cs="Arial"/>
          <w:sz w:val="21"/>
          <w:szCs w:val="21"/>
          <w:lang w:eastAsia="en-US"/>
        </w:rPr>
      </w:pPr>
      <w:r w:rsidRPr="00CF3510">
        <w:rPr>
          <w:rFonts w:ascii="Arial" w:eastAsia="Calibri" w:hAnsi="Arial" w:cs="Arial"/>
          <w:sz w:val="22"/>
          <w:szCs w:val="22"/>
          <w:lang w:eastAsia="en-US"/>
        </w:rPr>
        <w:t>Oświadczam, że w celu wykazania spełniania warunków udziału w postępowaniu, określonych przez Zamawiającego w  pkt 5.1.2  Specyfikacji Istotnych Warunków Zamówienia, polegam na zasobach następującego/</w:t>
      </w:r>
      <w:proofErr w:type="spellStart"/>
      <w:r w:rsidRPr="00CF3510">
        <w:rPr>
          <w:rFonts w:ascii="Arial" w:eastAsia="Calibri" w:hAnsi="Arial" w:cs="Arial"/>
          <w:sz w:val="22"/>
          <w:szCs w:val="22"/>
          <w:lang w:eastAsia="en-US"/>
        </w:rPr>
        <w:t>ych</w:t>
      </w:r>
      <w:proofErr w:type="spellEnd"/>
      <w:r w:rsidRPr="00CF3510">
        <w:rPr>
          <w:rFonts w:ascii="Arial" w:eastAsia="Calibri" w:hAnsi="Arial" w:cs="Arial"/>
          <w:sz w:val="22"/>
          <w:szCs w:val="22"/>
          <w:lang w:eastAsia="en-US"/>
        </w:rPr>
        <w:t xml:space="preserve"> podmiotu/ów: ……………… ……………….…………………………………, w następującym zakresie:……………………… ……………………………………………………………………………………………………………</w:t>
      </w:r>
      <w:r w:rsidRPr="00CF3510">
        <w:rPr>
          <w:rFonts w:ascii="Arial" w:eastAsia="Calibri" w:hAnsi="Arial" w:cs="Arial"/>
          <w:i/>
          <w:sz w:val="16"/>
          <w:szCs w:val="16"/>
          <w:lang w:eastAsia="en-US"/>
        </w:rPr>
        <w:t xml:space="preserve">(wskazać podmiot i określić odpowiedni zakres dla wskazanego podmiotu). </w:t>
      </w:r>
    </w:p>
    <w:p w:rsidR="007719C4" w:rsidRPr="00CF3510" w:rsidRDefault="007719C4" w:rsidP="00CF3510">
      <w:pPr>
        <w:widowControl/>
        <w:suppressAutoHyphens w:val="0"/>
        <w:spacing w:line="288" w:lineRule="auto"/>
        <w:jc w:val="both"/>
        <w:rPr>
          <w:rFonts w:ascii="Arial" w:eastAsia="Calibri" w:hAnsi="Arial" w:cs="Arial"/>
          <w:sz w:val="21"/>
          <w:szCs w:val="21"/>
          <w:lang w:eastAsia="en-US"/>
        </w:rPr>
      </w:pPr>
    </w:p>
    <w:p w:rsidR="007719C4" w:rsidRDefault="007719C4" w:rsidP="00CF3510">
      <w:pPr>
        <w:widowControl/>
        <w:suppressAutoHyphens w:val="0"/>
        <w:spacing w:line="288" w:lineRule="auto"/>
        <w:jc w:val="both"/>
        <w:rPr>
          <w:rFonts w:ascii="Arial" w:eastAsia="Calibri" w:hAnsi="Arial" w:cs="Arial"/>
          <w:sz w:val="20"/>
          <w:szCs w:val="20"/>
          <w:lang w:eastAsia="en-US"/>
        </w:rPr>
      </w:pPr>
    </w:p>
    <w:p w:rsidR="00F968B0" w:rsidRDefault="00F968B0" w:rsidP="00CF3510">
      <w:pPr>
        <w:widowControl/>
        <w:suppressAutoHyphens w:val="0"/>
        <w:spacing w:line="288" w:lineRule="auto"/>
        <w:jc w:val="both"/>
        <w:rPr>
          <w:rFonts w:ascii="Arial" w:eastAsia="Calibri" w:hAnsi="Arial" w:cs="Arial"/>
          <w:sz w:val="20"/>
          <w:szCs w:val="20"/>
          <w:lang w:eastAsia="en-US"/>
        </w:rPr>
      </w:pPr>
    </w:p>
    <w:p w:rsidR="00F968B0" w:rsidRPr="00CF3510" w:rsidRDefault="00F968B0" w:rsidP="00CF3510">
      <w:pPr>
        <w:widowControl/>
        <w:suppressAutoHyphens w:val="0"/>
        <w:spacing w:line="288" w:lineRule="auto"/>
        <w:jc w:val="both"/>
        <w:rPr>
          <w:rFonts w:ascii="Arial" w:eastAsia="Calibri" w:hAnsi="Arial" w:cs="Arial"/>
          <w:sz w:val="20"/>
          <w:szCs w:val="20"/>
          <w:lang w:eastAsia="en-US"/>
        </w:rPr>
      </w:pPr>
    </w:p>
    <w:p w:rsidR="007719C4" w:rsidRPr="00CF3510" w:rsidRDefault="00A16029" w:rsidP="00CF3510">
      <w:pPr>
        <w:widowControl/>
        <w:suppressAutoHyphens w:val="0"/>
        <w:spacing w:line="288" w:lineRule="auto"/>
        <w:jc w:val="both"/>
        <w:rPr>
          <w:rFonts w:ascii="Arial" w:hAnsi="Arial" w:cs="Arial"/>
        </w:rPr>
      </w:pPr>
      <w:r w:rsidRPr="00CF3510">
        <w:rPr>
          <w:rFonts w:ascii="Arial" w:hAnsi="Arial" w:cs="Arial"/>
          <w:sz w:val="22"/>
          <w:szCs w:val="22"/>
        </w:rPr>
        <w:t>...................., dn. _ _ . _ _ ._ _ _ _ r.</w:t>
      </w:r>
      <w:r w:rsidRPr="00CF3510">
        <w:rPr>
          <w:rFonts w:ascii="Arial" w:eastAsia="Calibri" w:hAnsi="Arial" w:cs="Arial"/>
          <w:sz w:val="20"/>
          <w:szCs w:val="20"/>
          <w:lang w:eastAsia="en-US"/>
        </w:rPr>
        <w:t xml:space="preserve"> </w:t>
      </w:r>
    </w:p>
    <w:p w:rsidR="007719C4" w:rsidRPr="00CF3510" w:rsidRDefault="007719C4" w:rsidP="00CF3510">
      <w:pPr>
        <w:widowControl/>
        <w:suppressAutoHyphens w:val="0"/>
        <w:spacing w:line="288" w:lineRule="auto"/>
        <w:jc w:val="both"/>
        <w:rPr>
          <w:rFonts w:ascii="Arial" w:eastAsia="Calibri" w:hAnsi="Arial" w:cs="Arial"/>
          <w:sz w:val="20"/>
          <w:szCs w:val="20"/>
          <w:lang w:eastAsia="en-US"/>
        </w:rPr>
      </w:pPr>
    </w:p>
    <w:p w:rsidR="007719C4" w:rsidRPr="00CF3510" w:rsidRDefault="00A16029" w:rsidP="00CF3510">
      <w:pPr>
        <w:widowControl/>
        <w:suppressAutoHyphens w:val="0"/>
        <w:spacing w:line="288" w:lineRule="auto"/>
        <w:jc w:val="both"/>
        <w:rPr>
          <w:rFonts w:ascii="Arial" w:eastAsia="Calibri" w:hAnsi="Arial" w:cs="Arial"/>
          <w:i/>
          <w:sz w:val="16"/>
          <w:szCs w:val="16"/>
          <w:lang w:eastAsia="en-US"/>
        </w:rPr>
      </w:pP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t>…………………………………………</w:t>
      </w:r>
    </w:p>
    <w:p w:rsidR="007719C4" w:rsidRPr="00CF3510" w:rsidRDefault="00A16029" w:rsidP="00CF3510">
      <w:pPr>
        <w:widowControl/>
        <w:suppressAutoHyphens w:val="0"/>
        <w:spacing w:line="288" w:lineRule="auto"/>
        <w:ind w:left="5664" w:firstLine="708"/>
        <w:jc w:val="both"/>
        <w:rPr>
          <w:rFonts w:ascii="Arial" w:eastAsia="Calibri" w:hAnsi="Arial" w:cs="Arial"/>
          <w:i/>
          <w:sz w:val="21"/>
          <w:szCs w:val="21"/>
          <w:lang w:eastAsia="en-US"/>
        </w:rPr>
      </w:pPr>
      <w:r w:rsidRPr="00CF3510">
        <w:rPr>
          <w:rFonts w:ascii="Arial" w:eastAsia="Calibri" w:hAnsi="Arial" w:cs="Arial"/>
          <w:i/>
          <w:sz w:val="16"/>
          <w:szCs w:val="16"/>
          <w:lang w:eastAsia="en-US"/>
        </w:rPr>
        <w:t>(podpis)</w:t>
      </w:r>
    </w:p>
    <w:p w:rsidR="007719C4" w:rsidRPr="00CF3510" w:rsidRDefault="007719C4" w:rsidP="00CF3510">
      <w:pPr>
        <w:widowControl/>
        <w:suppressAutoHyphens w:val="0"/>
        <w:spacing w:line="288" w:lineRule="auto"/>
        <w:jc w:val="both"/>
        <w:rPr>
          <w:rFonts w:ascii="Arial" w:eastAsia="Calibri" w:hAnsi="Arial" w:cs="Arial"/>
          <w:i/>
          <w:sz w:val="21"/>
          <w:szCs w:val="21"/>
          <w:lang w:eastAsia="en-US"/>
        </w:rPr>
      </w:pPr>
    </w:p>
    <w:p w:rsidR="007719C4" w:rsidRDefault="007719C4" w:rsidP="00CF3510">
      <w:pPr>
        <w:widowControl/>
        <w:suppressAutoHyphens w:val="0"/>
        <w:spacing w:line="288" w:lineRule="auto"/>
        <w:ind w:left="5664" w:firstLine="708"/>
        <w:jc w:val="both"/>
        <w:rPr>
          <w:rFonts w:ascii="Arial" w:eastAsia="Calibri" w:hAnsi="Arial" w:cs="Arial"/>
          <w:i/>
          <w:sz w:val="16"/>
          <w:szCs w:val="16"/>
          <w:lang w:eastAsia="en-US"/>
        </w:rPr>
      </w:pPr>
    </w:p>
    <w:p w:rsidR="00F968B0" w:rsidRDefault="00F968B0" w:rsidP="00CF3510">
      <w:pPr>
        <w:widowControl/>
        <w:suppressAutoHyphens w:val="0"/>
        <w:spacing w:line="288" w:lineRule="auto"/>
        <w:ind w:left="5664" w:firstLine="708"/>
        <w:jc w:val="both"/>
        <w:rPr>
          <w:rFonts w:ascii="Arial" w:eastAsia="Calibri" w:hAnsi="Arial" w:cs="Arial"/>
          <w:i/>
          <w:sz w:val="16"/>
          <w:szCs w:val="16"/>
          <w:lang w:eastAsia="en-US"/>
        </w:rPr>
      </w:pPr>
    </w:p>
    <w:p w:rsidR="00F968B0" w:rsidRDefault="00F968B0" w:rsidP="00CF3510">
      <w:pPr>
        <w:widowControl/>
        <w:suppressAutoHyphens w:val="0"/>
        <w:spacing w:line="288" w:lineRule="auto"/>
        <w:ind w:left="5664" w:firstLine="708"/>
        <w:jc w:val="both"/>
        <w:rPr>
          <w:rFonts w:ascii="Arial" w:eastAsia="Calibri" w:hAnsi="Arial" w:cs="Arial"/>
          <w:i/>
          <w:sz w:val="16"/>
          <w:szCs w:val="16"/>
          <w:lang w:eastAsia="en-US"/>
        </w:rPr>
      </w:pPr>
    </w:p>
    <w:p w:rsidR="00F968B0" w:rsidRDefault="00F968B0" w:rsidP="00CF3510">
      <w:pPr>
        <w:widowControl/>
        <w:suppressAutoHyphens w:val="0"/>
        <w:spacing w:line="288" w:lineRule="auto"/>
        <w:ind w:left="5664" w:firstLine="708"/>
        <w:jc w:val="both"/>
        <w:rPr>
          <w:rFonts w:ascii="Arial" w:eastAsia="Calibri" w:hAnsi="Arial" w:cs="Arial"/>
          <w:i/>
          <w:sz w:val="16"/>
          <w:szCs w:val="16"/>
          <w:lang w:eastAsia="en-US"/>
        </w:rPr>
      </w:pPr>
    </w:p>
    <w:p w:rsidR="00F968B0" w:rsidRPr="00CF3510" w:rsidRDefault="00F968B0" w:rsidP="00CF3510">
      <w:pPr>
        <w:widowControl/>
        <w:suppressAutoHyphens w:val="0"/>
        <w:spacing w:line="288" w:lineRule="auto"/>
        <w:ind w:left="5664" w:firstLine="708"/>
        <w:jc w:val="both"/>
        <w:rPr>
          <w:rFonts w:ascii="Arial" w:eastAsia="Calibri" w:hAnsi="Arial" w:cs="Arial"/>
          <w:i/>
          <w:sz w:val="16"/>
          <w:szCs w:val="16"/>
          <w:lang w:eastAsia="en-US"/>
        </w:rPr>
      </w:pPr>
    </w:p>
    <w:p w:rsidR="007719C4" w:rsidRPr="00CF3510" w:rsidRDefault="007719C4" w:rsidP="00CF3510">
      <w:pPr>
        <w:widowControl/>
        <w:suppressAutoHyphens w:val="0"/>
        <w:spacing w:line="288" w:lineRule="auto"/>
        <w:ind w:left="5664" w:firstLine="708"/>
        <w:jc w:val="both"/>
        <w:rPr>
          <w:rFonts w:ascii="Arial" w:eastAsia="Calibri" w:hAnsi="Arial" w:cs="Arial"/>
          <w:i/>
          <w:sz w:val="16"/>
          <w:szCs w:val="16"/>
          <w:lang w:eastAsia="en-US"/>
        </w:rPr>
      </w:pPr>
    </w:p>
    <w:p w:rsidR="007719C4" w:rsidRPr="00CF3510" w:rsidRDefault="00A16029" w:rsidP="00CF3510">
      <w:pPr>
        <w:widowControl/>
        <w:shd w:val="clear" w:color="auto" w:fill="BFBFBF"/>
        <w:suppressAutoHyphens w:val="0"/>
        <w:spacing w:line="288" w:lineRule="auto"/>
        <w:jc w:val="both"/>
        <w:rPr>
          <w:rFonts w:ascii="Arial" w:eastAsia="Calibri" w:hAnsi="Arial" w:cs="Arial"/>
          <w:b/>
          <w:sz w:val="22"/>
          <w:szCs w:val="22"/>
          <w:lang w:eastAsia="en-US"/>
        </w:rPr>
      </w:pPr>
      <w:r w:rsidRPr="00CF3510">
        <w:rPr>
          <w:rFonts w:ascii="Arial" w:eastAsia="Calibri" w:hAnsi="Arial" w:cs="Arial"/>
          <w:b/>
          <w:sz w:val="22"/>
          <w:szCs w:val="22"/>
          <w:lang w:eastAsia="en-US"/>
        </w:rPr>
        <w:t>OŚWIADCZENIE DOTYCZĄCE PODANYCH INFORMACJI:</w:t>
      </w:r>
    </w:p>
    <w:p w:rsidR="007719C4" w:rsidRDefault="007719C4" w:rsidP="00CF3510">
      <w:pPr>
        <w:widowControl/>
        <w:suppressAutoHyphens w:val="0"/>
        <w:spacing w:line="288" w:lineRule="auto"/>
        <w:jc w:val="both"/>
        <w:rPr>
          <w:rFonts w:ascii="Arial" w:eastAsia="Calibri" w:hAnsi="Arial" w:cs="Arial"/>
          <w:b/>
          <w:sz w:val="22"/>
          <w:szCs w:val="22"/>
          <w:lang w:eastAsia="en-US"/>
        </w:rPr>
      </w:pPr>
    </w:p>
    <w:p w:rsidR="00F968B0" w:rsidRPr="00CF3510" w:rsidRDefault="00F968B0" w:rsidP="00CF3510">
      <w:pPr>
        <w:widowControl/>
        <w:suppressAutoHyphens w:val="0"/>
        <w:spacing w:line="288" w:lineRule="auto"/>
        <w:jc w:val="both"/>
        <w:rPr>
          <w:rFonts w:ascii="Arial" w:eastAsia="Calibri" w:hAnsi="Arial" w:cs="Arial"/>
          <w:b/>
          <w:sz w:val="22"/>
          <w:szCs w:val="22"/>
          <w:lang w:eastAsia="en-US"/>
        </w:rPr>
      </w:pPr>
    </w:p>
    <w:p w:rsidR="007719C4" w:rsidRPr="00CF3510" w:rsidRDefault="00A16029" w:rsidP="00CF3510">
      <w:pPr>
        <w:widowControl/>
        <w:suppressAutoHyphens w:val="0"/>
        <w:spacing w:line="288" w:lineRule="auto"/>
        <w:jc w:val="both"/>
        <w:rPr>
          <w:rFonts w:ascii="Arial" w:eastAsia="Calibri" w:hAnsi="Arial" w:cs="Arial"/>
          <w:sz w:val="20"/>
          <w:szCs w:val="20"/>
          <w:lang w:eastAsia="en-US"/>
        </w:rPr>
      </w:pPr>
      <w:r w:rsidRPr="00CF3510">
        <w:rPr>
          <w:rFonts w:ascii="Arial" w:eastAsia="Calibri" w:hAnsi="Arial" w:cs="Arial"/>
          <w:sz w:val="22"/>
          <w:szCs w:val="22"/>
          <w:lang w:eastAsia="en-US"/>
        </w:rPr>
        <w:t xml:space="preserve">Oświadczam, że wszystkie informacje podane w powyższych oświadczeniach są aktualne </w:t>
      </w:r>
      <w:r w:rsidRPr="00CF3510">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7719C4" w:rsidRDefault="007719C4" w:rsidP="00CF3510">
      <w:pPr>
        <w:widowControl/>
        <w:suppressAutoHyphens w:val="0"/>
        <w:spacing w:line="288" w:lineRule="auto"/>
        <w:jc w:val="both"/>
        <w:rPr>
          <w:rFonts w:ascii="Arial" w:eastAsia="Calibri" w:hAnsi="Arial" w:cs="Arial"/>
          <w:sz w:val="20"/>
          <w:szCs w:val="20"/>
          <w:lang w:eastAsia="en-US"/>
        </w:rPr>
      </w:pPr>
    </w:p>
    <w:p w:rsidR="00F968B0" w:rsidRDefault="00F968B0" w:rsidP="00CF3510">
      <w:pPr>
        <w:widowControl/>
        <w:suppressAutoHyphens w:val="0"/>
        <w:spacing w:line="288" w:lineRule="auto"/>
        <w:jc w:val="both"/>
        <w:rPr>
          <w:rFonts w:ascii="Arial" w:eastAsia="Calibri" w:hAnsi="Arial" w:cs="Arial"/>
          <w:sz w:val="20"/>
          <w:szCs w:val="20"/>
          <w:lang w:eastAsia="en-US"/>
        </w:rPr>
      </w:pPr>
    </w:p>
    <w:p w:rsidR="00F968B0" w:rsidRDefault="00F968B0" w:rsidP="00CF3510">
      <w:pPr>
        <w:widowControl/>
        <w:suppressAutoHyphens w:val="0"/>
        <w:spacing w:line="288" w:lineRule="auto"/>
        <w:jc w:val="both"/>
        <w:rPr>
          <w:rFonts w:ascii="Arial" w:eastAsia="Calibri" w:hAnsi="Arial" w:cs="Arial"/>
          <w:sz w:val="20"/>
          <w:szCs w:val="20"/>
          <w:lang w:eastAsia="en-US"/>
        </w:rPr>
      </w:pPr>
    </w:p>
    <w:p w:rsidR="00F968B0" w:rsidRDefault="00F968B0" w:rsidP="00CF3510">
      <w:pPr>
        <w:widowControl/>
        <w:suppressAutoHyphens w:val="0"/>
        <w:spacing w:line="288" w:lineRule="auto"/>
        <w:jc w:val="both"/>
        <w:rPr>
          <w:rFonts w:ascii="Arial" w:eastAsia="Calibri" w:hAnsi="Arial" w:cs="Arial"/>
          <w:sz w:val="20"/>
          <w:szCs w:val="20"/>
          <w:lang w:eastAsia="en-US"/>
        </w:rPr>
      </w:pPr>
    </w:p>
    <w:p w:rsidR="00F968B0" w:rsidRDefault="00F968B0" w:rsidP="00CF3510">
      <w:pPr>
        <w:widowControl/>
        <w:suppressAutoHyphens w:val="0"/>
        <w:spacing w:line="288" w:lineRule="auto"/>
        <w:jc w:val="both"/>
        <w:rPr>
          <w:rFonts w:ascii="Arial" w:eastAsia="Calibri" w:hAnsi="Arial" w:cs="Arial"/>
          <w:sz w:val="20"/>
          <w:szCs w:val="20"/>
          <w:lang w:eastAsia="en-US"/>
        </w:rPr>
      </w:pPr>
    </w:p>
    <w:p w:rsidR="00F968B0" w:rsidRPr="00CF3510" w:rsidRDefault="00F968B0" w:rsidP="00CF3510">
      <w:pPr>
        <w:widowControl/>
        <w:suppressAutoHyphens w:val="0"/>
        <w:spacing w:line="288" w:lineRule="auto"/>
        <w:jc w:val="both"/>
        <w:rPr>
          <w:rFonts w:ascii="Arial" w:eastAsia="Calibri" w:hAnsi="Arial" w:cs="Arial"/>
          <w:sz w:val="20"/>
          <w:szCs w:val="20"/>
          <w:lang w:eastAsia="en-US"/>
        </w:rPr>
      </w:pPr>
    </w:p>
    <w:p w:rsidR="007719C4" w:rsidRPr="00CF3510" w:rsidRDefault="00A16029" w:rsidP="00CF3510">
      <w:pPr>
        <w:widowControl/>
        <w:suppressAutoHyphens w:val="0"/>
        <w:spacing w:line="288" w:lineRule="auto"/>
        <w:jc w:val="both"/>
        <w:rPr>
          <w:rFonts w:ascii="Arial" w:hAnsi="Arial" w:cs="Arial"/>
        </w:rPr>
      </w:pPr>
      <w:r w:rsidRPr="00CF3510">
        <w:rPr>
          <w:rFonts w:ascii="Arial" w:hAnsi="Arial" w:cs="Arial"/>
          <w:sz w:val="22"/>
          <w:szCs w:val="22"/>
        </w:rPr>
        <w:t>...................., dn. _ _ . _ _ ._ _ _ _ r.</w:t>
      </w:r>
    </w:p>
    <w:p w:rsidR="007719C4" w:rsidRPr="00CF3510" w:rsidRDefault="007719C4" w:rsidP="00CF3510">
      <w:pPr>
        <w:widowControl/>
        <w:suppressAutoHyphens w:val="0"/>
        <w:spacing w:line="288" w:lineRule="auto"/>
        <w:jc w:val="both"/>
        <w:rPr>
          <w:rFonts w:ascii="Arial" w:eastAsia="Calibri" w:hAnsi="Arial" w:cs="Arial"/>
          <w:sz w:val="20"/>
          <w:szCs w:val="20"/>
          <w:lang w:eastAsia="en-US"/>
        </w:rPr>
      </w:pPr>
    </w:p>
    <w:p w:rsidR="007719C4" w:rsidRPr="00CF3510" w:rsidRDefault="00A16029" w:rsidP="00CF3510">
      <w:pPr>
        <w:widowControl/>
        <w:suppressAutoHyphens w:val="0"/>
        <w:spacing w:line="288" w:lineRule="auto"/>
        <w:jc w:val="both"/>
        <w:rPr>
          <w:rFonts w:ascii="Arial" w:eastAsia="Calibri" w:hAnsi="Arial" w:cs="Arial"/>
          <w:i/>
          <w:sz w:val="16"/>
          <w:szCs w:val="16"/>
          <w:lang w:eastAsia="en-US"/>
        </w:rPr>
      </w:pP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r>
      <w:r w:rsidRPr="00CF3510">
        <w:rPr>
          <w:rFonts w:ascii="Arial" w:eastAsia="Calibri" w:hAnsi="Arial" w:cs="Arial"/>
          <w:sz w:val="20"/>
          <w:szCs w:val="20"/>
          <w:lang w:eastAsia="en-US"/>
        </w:rPr>
        <w:tab/>
        <w:t>…………………………………………</w:t>
      </w:r>
    </w:p>
    <w:p w:rsidR="007719C4" w:rsidRPr="00CF3510" w:rsidRDefault="00A16029" w:rsidP="00CF3510">
      <w:pPr>
        <w:widowControl/>
        <w:suppressAutoHyphens w:val="0"/>
        <w:spacing w:line="288" w:lineRule="auto"/>
        <w:ind w:left="5664" w:firstLine="708"/>
        <w:jc w:val="both"/>
        <w:rPr>
          <w:rFonts w:ascii="Arial" w:eastAsia="Calibri" w:hAnsi="Arial" w:cs="Arial"/>
          <w:i/>
          <w:sz w:val="21"/>
          <w:szCs w:val="21"/>
          <w:lang w:eastAsia="en-US"/>
        </w:rPr>
      </w:pPr>
      <w:r w:rsidRPr="00CF3510">
        <w:rPr>
          <w:rFonts w:ascii="Arial" w:eastAsia="Calibri" w:hAnsi="Arial" w:cs="Arial"/>
          <w:i/>
          <w:sz w:val="16"/>
          <w:szCs w:val="16"/>
          <w:lang w:eastAsia="en-US"/>
        </w:rPr>
        <w:t>(podpis)</w:t>
      </w:r>
    </w:p>
    <w:p w:rsidR="007719C4" w:rsidRPr="00CF3510" w:rsidRDefault="007719C4" w:rsidP="00CF3510">
      <w:pPr>
        <w:widowControl/>
        <w:suppressAutoHyphens w:val="0"/>
        <w:spacing w:line="288" w:lineRule="auto"/>
        <w:jc w:val="both"/>
        <w:rPr>
          <w:rFonts w:ascii="Arial" w:eastAsia="Calibri" w:hAnsi="Arial" w:cs="Arial"/>
          <w:i/>
          <w:sz w:val="21"/>
          <w:szCs w:val="21"/>
          <w:lang w:eastAsia="en-US"/>
        </w:rPr>
      </w:pPr>
    </w:p>
    <w:p w:rsidR="007719C4" w:rsidRPr="00CF3510" w:rsidRDefault="007719C4" w:rsidP="00CF3510">
      <w:pPr>
        <w:spacing w:line="288" w:lineRule="auto"/>
        <w:jc w:val="both"/>
        <w:rPr>
          <w:rFonts w:ascii="Arial" w:eastAsia="Calibri" w:hAnsi="Arial" w:cs="Arial"/>
          <w:b/>
          <w:i/>
          <w:sz w:val="32"/>
          <w:szCs w:val="21"/>
          <w:lang w:eastAsia="en-US"/>
        </w:rPr>
      </w:pPr>
    </w:p>
    <w:p w:rsidR="007719C4" w:rsidRPr="00CF3510" w:rsidRDefault="007719C4" w:rsidP="00CF3510">
      <w:pPr>
        <w:spacing w:line="288" w:lineRule="auto"/>
        <w:jc w:val="both"/>
        <w:rPr>
          <w:rFonts w:ascii="Arial" w:eastAsia="Calibri" w:hAnsi="Arial" w:cs="Arial"/>
          <w:b/>
          <w:i/>
          <w:sz w:val="32"/>
          <w:szCs w:val="21"/>
          <w:lang w:eastAsia="en-US"/>
        </w:rPr>
      </w:pPr>
    </w:p>
    <w:p w:rsidR="007719C4" w:rsidRPr="00CF3510" w:rsidRDefault="007719C4" w:rsidP="00CF3510">
      <w:pPr>
        <w:spacing w:line="288" w:lineRule="auto"/>
        <w:jc w:val="both"/>
        <w:rPr>
          <w:rFonts w:ascii="Arial" w:eastAsia="Calibri" w:hAnsi="Arial" w:cs="Arial"/>
          <w:b/>
          <w:i/>
          <w:sz w:val="32"/>
          <w:szCs w:val="21"/>
          <w:lang w:eastAsia="en-US"/>
        </w:rPr>
      </w:pPr>
    </w:p>
    <w:p w:rsidR="007719C4" w:rsidRPr="00CF3510" w:rsidRDefault="007719C4" w:rsidP="00CF3510">
      <w:pPr>
        <w:spacing w:line="288" w:lineRule="auto"/>
        <w:jc w:val="both"/>
        <w:rPr>
          <w:rFonts w:ascii="Arial" w:eastAsia="Calibri" w:hAnsi="Arial" w:cs="Arial"/>
          <w:b/>
          <w:i/>
          <w:sz w:val="28"/>
          <w:szCs w:val="28"/>
          <w:lang w:eastAsia="en-US"/>
        </w:rPr>
      </w:pPr>
    </w:p>
    <w:p w:rsidR="007719C4" w:rsidRPr="00CF3510" w:rsidRDefault="007719C4" w:rsidP="00CF3510">
      <w:pPr>
        <w:spacing w:line="288" w:lineRule="auto"/>
        <w:jc w:val="both"/>
        <w:rPr>
          <w:rFonts w:ascii="Arial" w:eastAsia="Calibri" w:hAnsi="Arial" w:cs="Arial"/>
          <w:b/>
          <w:sz w:val="22"/>
          <w:szCs w:val="28"/>
          <w:lang w:eastAsia="en-US"/>
        </w:rPr>
      </w:pPr>
    </w:p>
    <w:p w:rsidR="007719C4" w:rsidRPr="00CF3510" w:rsidRDefault="007719C4" w:rsidP="00CF3510">
      <w:pPr>
        <w:spacing w:line="288" w:lineRule="auto"/>
        <w:jc w:val="both"/>
        <w:rPr>
          <w:rFonts w:ascii="Arial" w:hAnsi="Arial" w:cs="Arial"/>
          <w:sz w:val="22"/>
        </w:rPr>
      </w:pPr>
    </w:p>
    <w:tbl>
      <w:tblPr>
        <w:tblW w:w="9180" w:type="dxa"/>
        <w:tblLook w:val="0000" w:firstRow="0" w:lastRow="0" w:firstColumn="0" w:lastColumn="0" w:noHBand="0" w:noVBand="0"/>
      </w:tblPr>
      <w:tblGrid>
        <w:gridCol w:w="7338"/>
        <w:gridCol w:w="1842"/>
      </w:tblGrid>
      <w:tr w:rsidR="007719C4" w:rsidRPr="00CF3510">
        <w:trPr>
          <w:trHeight w:hRule="exact" w:val="718"/>
        </w:trPr>
        <w:tc>
          <w:tcPr>
            <w:tcW w:w="7337"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OŚWIADCZENIE WYKONAWCY DOTYCZĄCE PRZESŁANEK WYKLUCZENIA Z POSTĘPOWANIA</w:t>
            </w:r>
          </w:p>
        </w:tc>
        <w:tc>
          <w:tcPr>
            <w:tcW w:w="1842" w:type="dxa"/>
            <w:shd w:val="clear" w:color="auto" w:fill="auto"/>
          </w:tcPr>
          <w:p w:rsidR="007719C4" w:rsidRPr="00CF3510" w:rsidRDefault="00A16029" w:rsidP="00CF3510">
            <w:pPr>
              <w:keepNext/>
              <w:spacing w:line="288" w:lineRule="auto"/>
              <w:rPr>
                <w:rFonts w:ascii="Arial" w:eastAsia="MS Mincho;ＭＳ 明朝" w:hAnsi="Arial" w:cs="Arial"/>
                <w:b/>
                <w:sz w:val="22"/>
                <w:szCs w:val="22"/>
              </w:rPr>
            </w:pPr>
            <w:r w:rsidRPr="00CF3510">
              <w:rPr>
                <w:rFonts w:ascii="Arial" w:eastAsia="MS Mincho;ＭＳ 明朝" w:hAnsi="Arial" w:cs="Arial"/>
                <w:b/>
                <w:sz w:val="22"/>
                <w:szCs w:val="22"/>
              </w:rPr>
              <w:t>Załącznik nr 2b</w:t>
            </w:r>
          </w:p>
        </w:tc>
      </w:tr>
    </w:tbl>
    <w:p w:rsidR="007719C4" w:rsidRPr="00CF3510" w:rsidRDefault="007719C4" w:rsidP="00CF3510">
      <w:pPr>
        <w:spacing w:line="288" w:lineRule="auto"/>
        <w:jc w:val="both"/>
        <w:rPr>
          <w:rFonts w:ascii="Arial" w:hAnsi="Arial" w:cs="Arial"/>
          <w:b/>
          <w:sz w:val="22"/>
        </w:rPr>
      </w:pPr>
    </w:p>
    <w:p w:rsidR="007719C4" w:rsidRPr="00CF3510" w:rsidRDefault="007719C4" w:rsidP="00CF3510">
      <w:pPr>
        <w:spacing w:line="288" w:lineRule="auto"/>
        <w:jc w:val="both"/>
        <w:rPr>
          <w:rFonts w:ascii="Arial" w:hAnsi="Arial" w:cs="Arial"/>
          <w:b/>
          <w:sz w:val="22"/>
        </w:rPr>
      </w:pPr>
    </w:p>
    <w:p w:rsidR="007719C4" w:rsidRPr="00CF3510" w:rsidRDefault="007719C4" w:rsidP="00CF3510">
      <w:pPr>
        <w:spacing w:line="288" w:lineRule="auto"/>
        <w:jc w:val="both"/>
        <w:rPr>
          <w:rFonts w:ascii="Arial" w:hAnsi="Arial" w:cs="Arial"/>
          <w:b/>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b/>
          <w:sz w:val="20"/>
          <w:szCs w:val="20"/>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b/>
          <w:sz w:val="20"/>
          <w:szCs w:val="20"/>
        </w:rPr>
      </w:pPr>
    </w:p>
    <w:p w:rsidR="007719C4" w:rsidRPr="00CF3510" w:rsidRDefault="00A16029" w:rsidP="00CF3510">
      <w:pPr>
        <w:spacing w:line="288" w:lineRule="auto"/>
        <w:ind w:left="4956"/>
        <w:rPr>
          <w:rFonts w:ascii="Arial" w:hAnsi="Arial" w:cs="Arial"/>
          <w:b/>
          <w:sz w:val="22"/>
          <w:szCs w:val="20"/>
        </w:rPr>
      </w:pPr>
      <w:r w:rsidRPr="00CF3510">
        <w:rPr>
          <w:rFonts w:ascii="Arial" w:eastAsia="Arial" w:hAnsi="Arial" w:cs="Arial"/>
          <w:b/>
          <w:sz w:val="20"/>
          <w:szCs w:val="20"/>
        </w:rPr>
        <w:t xml:space="preserve">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83 - 110 Tczew</w:t>
      </w:r>
    </w:p>
    <w:p w:rsidR="007719C4" w:rsidRPr="00CF3510" w:rsidRDefault="007719C4" w:rsidP="00CF3510">
      <w:pPr>
        <w:spacing w:line="288" w:lineRule="auto"/>
        <w:jc w:val="both"/>
        <w:rPr>
          <w:rFonts w:ascii="Arial" w:hAnsi="Arial" w:cs="Arial"/>
          <w:b/>
          <w:sz w:val="22"/>
          <w:szCs w:val="20"/>
        </w:rPr>
      </w:pPr>
    </w:p>
    <w:p w:rsidR="007719C4" w:rsidRPr="00CF3510" w:rsidRDefault="00A16029" w:rsidP="00F968B0">
      <w:pPr>
        <w:spacing w:line="288" w:lineRule="auto"/>
        <w:jc w:val="center"/>
        <w:rPr>
          <w:rFonts w:ascii="Arial" w:hAnsi="Arial" w:cs="Arial"/>
          <w:b/>
          <w:sz w:val="22"/>
          <w:szCs w:val="22"/>
        </w:rPr>
      </w:pPr>
      <w:r w:rsidRPr="00CF3510">
        <w:rPr>
          <w:rFonts w:ascii="Arial" w:hAnsi="Arial" w:cs="Arial"/>
          <w:b/>
          <w:sz w:val="22"/>
          <w:szCs w:val="22"/>
          <w:u w:val="single"/>
        </w:rPr>
        <w:t xml:space="preserve">Oświadczenie wykonawcy </w:t>
      </w:r>
    </w:p>
    <w:p w:rsidR="007719C4" w:rsidRPr="00CF3510" w:rsidRDefault="00A16029" w:rsidP="00F968B0">
      <w:pPr>
        <w:spacing w:line="288" w:lineRule="auto"/>
        <w:jc w:val="center"/>
        <w:rPr>
          <w:rFonts w:ascii="Arial" w:eastAsia="Arial" w:hAnsi="Arial" w:cs="Arial"/>
          <w:b/>
          <w:sz w:val="22"/>
          <w:szCs w:val="22"/>
        </w:rPr>
      </w:pPr>
      <w:r w:rsidRPr="00CF3510">
        <w:rPr>
          <w:rFonts w:ascii="Arial" w:hAnsi="Arial" w:cs="Arial"/>
          <w:b/>
          <w:sz w:val="22"/>
          <w:szCs w:val="22"/>
        </w:rPr>
        <w:t xml:space="preserve">składane na podstawie art. 25a ust. 1 ustawy z dnia 29 stycznia 2004 r. </w:t>
      </w:r>
    </w:p>
    <w:p w:rsidR="007719C4" w:rsidRPr="00CF3510" w:rsidRDefault="00A16029" w:rsidP="00F968B0">
      <w:pPr>
        <w:spacing w:line="288" w:lineRule="auto"/>
        <w:jc w:val="center"/>
        <w:rPr>
          <w:rFonts w:ascii="Arial" w:hAnsi="Arial" w:cs="Arial"/>
          <w:b/>
          <w:sz w:val="22"/>
          <w:szCs w:val="22"/>
          <w:u w:val="single"/>
        </w:rPr>
      </w:pPr>
      <w:r w:rsidRPr="00CF3510">
        <w:rPr>
          <w:rFonts w:ascii="Arial" w:eastAsia="Arial" w:hAnsi="Arial" w:cs="Arial"/>
          <w:b/>
          <w:sz w:val="22"/>
          <w:szCs w:val="22"/>
        </w:rPr>
        <w:t xml:space="preserve"> </w:t>
      </w:r>
      <w:r w:rsidRPr="00CF3510">
        <w:rPr>
          <w:rFonts w:ascii="Arial" w:hAnsi="Arial" w:cs="Arial"/>
          <w:b/>
          <w:sz w:val="22"/>
          <w:szCs w:val="22"/>
        </w:rPr>
        <w:t xml:space="preserve">Prawo zamówień publicznych (dalej jako: ustawa </w:t>
      </w:r>
      <w:proofErr w:type="spellStart"/>
      <w:r w:rsidRPr="00CF3510">
        <w:rPr>
          <w:rFonts w:ascii="Arial" w:hAnsi="Arial" w:cs="Arial"/>
          <w:b/>
          <w:sz w:val="22"/>
          <w:szCs w:val="22"/>
        </w:rPr>
        <w:t>Pzp</w:t>
      </w:r>
      <w:proofErr w:type="spellEnd"/>
      <w:r w:rsidRPr="00CF3510">
        <w:rPr>
          <w:rFonts w:ascii="Arial" w:hAnsi="Arial" w:cs="Arial"/>
          <w:b/>
          <w:sz w:val="22"/>
          <w:szCs w:val="22"/>
        </w:rPr>
        <w:t xml:space="preserve">), </w:t>
      </w:r>
    </w:p>
    <w:p w:rsidR="007719C4" w:rsidRPr="00CF3510" w:rsidRDefault="00A16029" w:rsidP="00F968B0">
      <w:pPr>
        <w:spacing w:line="288" w:lineRule="auto"/>
        <w:jc w:val="center"/>
        <w:rPr>
          <w:rFonts w:ascii="Arial" w:hAnsi="Arial" w:cs="Arial"/>
          <w:b/>
          <w:sz w:val="22"/>
          <w:szCs w:val="22"/>
          <w:u w:val="single"/>
        </w:rPr>
      </w:pPr>
      <w:r w:rsidRPr="00CF3510">
        <w:rPr>
          <w:rFonts w:ascii="Arial" w:hAnsi="Arial" w:cs="Arial"/>
          <w:b/>
          <w:sz w:val="22"/>
          <w:szCs w:val="22"/>
          <w:u w:val="single"/>
        </w:rPr>
        <w:t>DOTYCZĄCE PRZESŁANEK WYKLUCZENIA Z POSTĘPOWANIA</w:t>
      </w:r>
    </w:p>
    <w:p w:rsidR="007719C4" w:rsidRPr="00CF3510" w:rsidRDefault="007719C4" w:rsidP="00F968B0">
      <w:pPr>
        <w:spacing w:line="288" w:lineRule="auto"/>
        <w:jc w:val="both"/>
        <w:rPr>
          <w:rFonts w:ascii="Arial" w:hAnsi="Arial" w:cs="Arial"/>
          <w:b/>
          <w:sz w:val="22"/>
          <w:szCs w:val="22"/>
          <w:u w:val="single"/>
        </w:rPr>
      </w:pPr>
    </w:p>
    <w:p w:rsidR="007719C4" w:rsidRPr="00CF3510" w:rsidRDefault="007719C4" w:rsidP="00CF3510">
      <w:pPr>
        <w:spacing w:line="288" w:lineRule="auto"/>
        <w:jc w:val="both"/>
        <w:rPr>
          <w:rFonts w:ascii="Arial" w:hAnsi="Arial" w:cs="Arial"/>
          <w:b/>
          <w:sz w:val="22"/>
          <w:szCs w:val="22"/>
          <w:u w:val="single"/>
        </w:rPr>
      </w:pPr>
    </w:p>
    <w:p w:rsidR="007719C4" w:rsidRPr="00CF3510" w:rsidRDefault="00A16029" w:rsidP="00CF3510">
      <w:pPr>
        <w:widowControl/>
        <w:suppressAutoHyphens w:val="0"/>
        <w:spacing w:line="288" w:lineRule="auto"/>
        <w:jc w:val="both"/>
        <w:rPr>
          <w:rFonts w:ascii="Arial" w:eastAsia="Calibri" w:hAnsi="Arial" w:cs="Arial"/>
          <w:sz w:val="22"/>
          <w:szCs w:val="22"/>
          <w:lang w:eastAsia="en-US"/>
        </w:rPr>
      </w:pPr>
      <w:r w:rsidRPr="00CF3510">
        <w:rPr>
          <w:rFonts w:ascii="Arial" w:eastAsia="Calibri" w:hAnsi="Arial" w:cs="Arial"/>
          <w:sz w:val="22"/>
          <w:szCs w:val="22"/>
          <w:lang w:eastAsia="en-US"/>
        </w:rPr>
        <w:t xml:space="preserve">Składając ofertę w postępowaniu o udzielenie zamówienia publicznego pn.:                          </w:t>
      </w:r>
      <w:r w:rsidRPr="00CF3510">
        <w:rPr>
          <w:rFonts w:ascii="Arial" w:hAnsi="Arial" w:cs="Arial"/>
          <w:b/>
          <w:sz w:val="22"/>
          <w:szCs w:val="22"/>
        </w:rPr>
        <w:t>„Budowa stadionu lekkoatletycznego przy</w:t>
      </w:r>
      <w:r w:rsidRPr="00CF3510">
        <w:rPr>
          <w:rFonts w:ascii="Arial" w:eastAsia="Calibri" w:hAnsi="Arial" w:cs="Arial"/>
          <w:b/>
          <w:sz w:val="22"/>
          <w:szCs w:val="22"/>
          <w:lang w:eastAsia="en-US"/>
        </w:rPr>
        <w:t xml:space="preserve"> ulicy </w:t>
      </w:r>
      <w:proofErr w:type="spellStart"/>
      <w:r w:rsidRPr="00CF3510">
        <w:rPr>
          <w:rFonts w:ascii="Arial" w:eastAsia="Calibri" w:hAnsi="Arial" w:cs="Arial"/>
          <w:b/>
          <w:sz w:val="22"/>
          <w:szCs w:val="22"/>
          <w:lang w:eastAsia="en-US"/>
        </w:rPr>
        <w:t>Bałdowskiej</w:t>
      </w:r>
      <w:proofErr w:type="spellEnd"/>
      <w:r w:rsidRPr="00CF3510">
        <w:rPr>
          <w:rFonts w:ascii="Arial" w:eastAsia="Calibri" w:hAnsi="Arial" w:cs="Arial"/>
          <w:b/>
          <w:sz w:val="22"/>
          <w:szCs w:val="22"/>
          <w:lang w:eastAsia="en-US"/>
        </w:rPr>
        <w:t xml:space="preserve"> w Tczewie –  etap II</w:t>
      </w:r>
      <w:r w:rsidRPr="00CF3510">
        <w:rPr>
          <w:rFonts w:ascii="Arial" w:eastAsia="Times New Roman" w:hAnsi="Arial" w:cs="Arial"/>
          <w:b/>
          <w:sz w:val="22"/>
          <w:szCs w:val="22"/>
        </w:rPr>
        <w:t>”</w:t>
      </w:r>
      <w:r w:rsidRPr="00CF3510">
        <w:rPr>
          <w:rFonts w:ascii="Arial" w:hAnsi="Arial" w:cs="Arial"/>
          <w:b/>
          <w:sz w:val="22"/>
          <w:szCs w:val="22"/>
        </w:rPr>
        <w:t>,</w:t>
      </w:r>
      <w:r w:rsidRPr="00CF3510">
        <w:rPr>
          <w:rFonts w:ascii="Arial" w:eastAsia="Calibri" w:hAnsi="Arial" w:cs="Arial"/>
          <w:i/>
          <w:sz w:val="22"/>
          <w:szCs w:val="22"/>
          <w:lang w:eastAsia="en-US"/>
        </w:rPr>
        <w:t xml:space="preserve"> </w:t>
      </w:r>
      <w:r w:rsidRPr="00CF3510">
        <w:rPr>
          <w:rFonts w:ascii="Arial" w:eastAsia="Calibri" w:hAnsi="Arial" w:cs="Arial"/>
          <w:sz w:val="22"/>
          <w:szCs w:val="22"/>
          <w:lang w:eastAsia="en-US"/>
        </w:rPr>
        <w:t>oświadczam, co następuje:</w:t>
      </w:r>
    </w:p>
    <w:p w:rsidR="007719C4" w:rsidRDefault="007719C4" w:rsidP="00CF3510">
      <w:pPr>
        <w:spacing w:line="288" w:lineRule="auto"/>
        <w:jc w:val="both"/>
        <w:rPr>
          <w:rFonts w:ascii="Arial" w:eastAsia="Calibri" w:hAnsi="Arial" w:cs="Arial"/>
          <w:sz w:val="22"/>
          <w:szCs w:val="22"/>
          <w:lang w:eastAsia="en-US"/>
        </w:rPr>
      </w:pPr>
    </w:p>
    <w:p w:rsidR="00F968B0" w:rsidRPr="00CF3510" w:rsidRDefault="00F968B0" w:rsidP="00CF3510">
      <w:pPr>
        <w:spacing w:line="288" w:lineRule="auto"/>
        <w:jc w:val="both"/>
        <w:rPr>
          <w:rFonts w:ascii="Arial" w:eastAsia="Calibri" w:hAnsi="Arial" w:cs="Arial"/>
          <w:sz w:val="22"/>
          <w:szCs w:val="22"/>
          <w:lang w:eastAsia="en-US"/>
        </w:rPr>
      </w:pPr>
    </w:p>
    <w:p w:rsidR="007719C4" w:rsidRPr="00CF3510" w:rsidRDefault="00A16029" w:rsidP="00CF3510">
      <w:pPr>
        <w:shd w:val="clear" w:color="auto" w:fill="BFBFBF"/>
        <w:spacing w:line="288" w:lineRule="auto"/>
        <w:rPr>
          <w:rFonts w:ascii="Arial" w:hAnsi="Arial" w:cs="Arial"/>
          <w:b/>
          <w:sz w:val="22"/>
          <w:szCs w:val="22"/>
          <w:lang w:eastAsia="en-US"/>
        </w:rPr>
      </w:pPr>
      <w:r w:rsidRPr="00CF3510">
        <w:rPr>
          <w:rFonts w:ascii="Arial" w:hAnsi="Arial" w:cs="Arial"/>
          <w:b/>
          <w:sz w:val="22"/>
          <w:szCs w:val="22"/>
        </w:rPr>
        <w:t>OŚWIADCZENIA DOTYCZĄCE WYKONAWCY:</w:t>
      </w:r>
    </w:p>
    <w:p w:rsidR="007719C4" w:rsidRDefault="007719C4" w:rsidP="00CF3510">
      <w:pPr>
        <w:spacing w:line="288" w:lineRule="auto"/>
        <w:ind w:left="720"/>
        <w:contextualSpacing/>
        <w:jc w:val="both"/>
        <w:rPr>
          <w:rFonts w:ascii="Arial" w:hAnsi="Arial" w:cs="Arial"/>
          <w:b/>
          <w:sz w:val="22"/>
          <w:szCs w:val="22"/>
          <w:lang w:eastAsia="en-US"/>
        </w:rPr>
      </w:pPr>
    </w:p>
    <w:p w:rsidR="00F968B0" w:rsidRPr="00CF3510" w:rsidRDefault="00F968B0" w:rsidP="00CF3510">
      <w:pPr>
        <w:spacing w:line="288" w:lineRule="auto"/>
        <w:ind w:left="720"/>
        <w:contextualSpacing/>
        <w:jc w:val="both"/>
        <w:rPr>
          <w:rFonts w:ascii="Arial" w:hAnsi="Arial" w:cs="Arial"/>
          <w:b/>
          <w:sz w:val="22"/>
          <w:szCs w:val="22"/>
          <w:lang w:eastAsia="en-US"/>
        </w:rPr>
      </w:pPr>
    </w:p>
    <w:p w:rsidR="007719C4" w:rsidRPr="00CF3510" w:rsidRDefault="00A16029" w:rsidP="00F45C42">
      <w:pPr>
        <w:widowControl/>
        <w:numPr>
          <w:ilvl w:val="0"/>
          <w:numId w:val="2"/>
        </w:numPr>
        <w:suppressAutoHyphens w:val="0"/>
        <w:spacing w:line="288" w:lineRule="auto"/>
        <w:ind w:left="284" w:hanging="284"/>
        <w:contextualSpacing/>
        <w:jc w:val="both"/>
        <w:rPr>
          <w:rFonts w:ascii="Arial" w:hAnsi="Arial" w:cs="Arial"/>
          <w:sz w:val="22"/>
          <w:szCs w:val="22"/>
          <w:lang w:eastAsia="en-US"/>
        </w:rPr>
      </w:pPr>
      <w:r w:rsidRPr="00CF3510">
        <w:rPr>
          <w:rFonts w:ascii="Arial" w:hAnsi="Arial" w:cs="Arial"/>
          <w:sz w:val="22"/>
          <w:szCs w:val="22"/>
          <w:lang w:eastAsia="en-US"/>
        </w:rPr>
        <w:t xml:space="preserve">Oświadczam, że nie podlegam wykluczeniu z postępowania na podstawie art. 24 ust. 1 pkt 13-22 ustawy </w:t>
      </w:r>
      <w:proofErr w:type="spellStart"/>
      <w:r w:rsidRPr="00CF3510">
        <w:rPr>
          <w:rFonts w:ascii="Arial" w:hAnsi="Arial" w:cs="Arial"/>
          <w:sz w:val="22"/>
          <w:szCs w:val="22"/>
          <w:lang w:eastAsia="en-US"/>
        </w:rPr>
        <w:t>Pzp</w:t>
      </w:r>
      <w:proofErr w:type="spellEnd"/>
      <w:r w:rsidRPr="00CF3510">
        <w:rPr>
          <w:rFonts w:ascii="Arial" w:hAnsi="Arial" w:cs="Arial"/>
          <w:sz w:val="22"/>
          <w:szCs w:val="22"/>
          <w:lang w:eastAsia="en-US"/>
        </w:rPr>
        <w:t>.</w:t>
      </w:r>
    </w:p>
    <w:p w:rsidR="007719C4" w:rsidRPr="00CF3510" w:rsidRDefault="00A16029" w:rsidP="00F45C42">
      <w:pPr>
        <w:widowControl/>
        <w:numPr>
          <w:ilvl w:val="0"/>
          <w:numId w:val="2"/>
        </w:numPr>
        <w:suppressAutoHyphens w:val="0"/>
        <w:spacing w:line="288" w:lineRule="auto"/>
        <w:ind w:left="284" w:hanging="284"/>
        <w:contextualSpacing/>
        <w:jc w:val="both"/>
        <w:rPr>
          <w:rFonts w:ascii="Arial" w:hAnsi="Arial" w:cs="Arial"/>
          <w:i/>
          <w:sz w:val="20"/>
          <w:szCs w:val="20"/>
          <w:lang w:eastAsia="en-US"/>
        </w:rPr>
      </w:pPr>
      <w:r w:rsidRPr="00CF3510">
        <w:rPr>
          <w:rFonts w:ascii="Arial" w:hAnsi="Arial" w:cs="Arial"/>
          <w:sz w:val="22"/>
          <w:szCs w:val="22"/>
          <w:lang w:eastAsia="en-US"/>
        </w:rPr>
        <w:t xml:space="preserve">Oświadczam, że nie podlegam wykluczeniu z postępowania na podstawie art. 24 ust. 5 pkt 1 ustawy </w:t>
      </w:r>
      <w:proofErr w:type="spellStart"/>
      <w:r w:rsidRPr="00CF3510">
        <w:rPr>
          <w:rFonts w:ascii="Arial" w:hAnsi="Arial" w:cs="Arial"/>
          <w:sz w:val="22"/>
          <w:szCs w:val="22"/>
          <w:lang w:eastAsia="en-US"/>
        </w:rPr>
        <w:t>Pzp</w:t>
      </w:r>
      <w:proofErr w:type="spellEnd"/>
      <w:r w:rsidRPr="00CF3510">
        <w:rPr>
          <w:rFonts w:ascii="Arial" w:hAnsi="Arial" w:cs="Arial"/>
          <w:sz w:val="22"/>
          <w:szCs w:val="22"/>
          <w:lang w:eastAsia="en-US"/>
        </w:rPr>
        <w:t>.</w:t>
      </w:r>
    </w:p>
    <w:p w:rsidR="007719C4" w:rsidRDefault="007719C4" w:rsidP="00CF3510">
      <w:pPr>
        <w:spacing w:line="288" w:lineRule="auto"/>
        <w:jc w:val="both"/>
        <w:rPr>
          <w:rFonts w:ascii="Arial" w:hAnsi="Arial" w:cs="Arial"/>
          <w:i/>
          <w:sz w:val="20"/>
          <w:szCs w:val="20"/>
          <w:lang w:eastAsia="en-US"/>
        </w:rPr>
      </w:pPr>
    </w:p>
    <w:p w:rsidR="00F968B0" w:rsidRDefault="00F968B0" w:rsidP="00CF3510">
      <w:pPr>
        <w:spacing w:line="288" w:lineRule="auto"/>
        <w:jc w:val="both"/>
        <w:rPr>
          <w:rFonts w:ascii="Arial" w:hAnsi="Arial" w:cs="Arial"/>
          <w:i/>
          <w:sz w:val="20"/>
          <w:szCs w:val="20"/>
          <w:lang w:eastAsia="en-US"/>
        </w:rPr>
      </w:pPr>
    </w:p>
    <w:p w:rsidR="00F968B0" w:rsidRPr="00CF3510" w:rsidRDefault="00F968B0" w:rsidP="00CF3510">
      <w:pPr>
        <w:spacing w:line="288" w:lineRule="auto"/>
        <w:jc w:val="both"/>
        <w:rPr>
          <w:rFonts w:ascii="Arial" w:hAnsi="Arial" w:cs="Arial"/>
          <w:i/>
          <w:sz w:val="20"/>
          <w:szCs w:val="20"/>
          <w:lang w:eastAsia="en-US"/>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dn. _ _ . _ _ ._ _ _ _ r.</w:t>
      </w:r>
      <w:r w:rsidRPr="00CF3510">
        <w:rPr>
          <w:rFonts w:ascii="Arial" w:hAnsi="Arial" w:cs="Arial"/>
          <w:sz w:val="20"/>
          <w:szCs w:val="20"/>
        </w:rPr>
        <w:t xml:space="preserve"> </w:t>
      </w:r>
    </w:p>
    <w:p w:rsidR="007719C4" w:rsidRPr="00CF3510" w:rsidRDefault="007719C4"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i/>
          <w:sz w:val="16"/>
          <w:szCs w:val="16"/>
        </w:rPr>
      </w:pP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t>…………………………………………</w:t>
      </w:r>
    </w:p>
    <w:p w:rsidR="007719C4" w:rsidRPr="00CF3510" w:rsidRDefault="00A16029" w:rsidP="00CF3510">
      <w:pPr>
        <w:spacing w:line="288" w:lineRule="auto"/>
        <w:ind w:left="5664" w:firstLine="708"/>
        <w:jc w:val="both"/>
        <w:rPr>
          <w:rFonts w:ascii="Arial" w:hAnsi="Arial" w:cs="Arial"/>
          <w:i/>
          <w:sz w:val="18"/>
          <w:szCs w:val="18"/>
        </w:rPr>
      </w:pPr>
      <w:r w:rsidRPr="00CF3510">
        <w:rPr>
          <w:rFonts w:ascii="Arial" w:hAnsi="Arial" w:cs="Arial"/>
          <w:i/>
          <w:sz w:val="16"/>
          <w:szCs w:val="16"/>
        </w:rPr>
        <w:t>(podpis)</w:t>
      </w:r>
    </w:p>
    <w:p w:rsidR="007719C4" w:rsidRPr="00CF3510" w:rsidRDefault="007719C4" w:rsidP="00CF3510">
      <w:pPr>
        <w:spacing w:line="288" w:lineRule="auto"/>
        <w:jc w:val="both"/>
        <w:rPr>
          <w:rFonts w:ascii="Arial" w:hAnsi="Arial" w:cs="Arial"/>
          <w:i/>
          <w:sz w:val="18"/>
          <w:szCs w:val="18"/>
        </w:rPr>
      </w:pPr>
    </w:p>
    <w:p w:rsidR="007719C4" w:rsidRPr="00CF3510" w:rsidRDefault="007719C4" w:rsidP="00CF3510">
      <w:pPr>
        <w:spacing w:line="288" w:lineRule="auto"/>
        <w:jc w:val="both"/>
        <w:rPr>
          <w:rFonts w:ascii="Arial" w:hAnsi="Arial" w:cs="Arial"/>
          <w:i/>
          <w:sz w:val="18"/>
          <w:szCs w:val="18"/>
        </w:rPr>
      </w:pPr>
    </w:p>
    <w:p w:rsidR="007719C4" w:rsidRDefault="007719C4" w:rsidP="00CF3510">
      <w:pPr>
        <w:spacing w:line="288" w:lineRule="auto"/>
        <w:jc w:val="both"/>
        <w:rPr>
          <w:rFonts w:ascii="Arial" w:hAnsi="Arial" w:cs="Arial"/>
          <w:i/>
          <w:sz w:val="18"/>
          <w:szCs w:val="18"/>
        </w:rPr>
      </w:pPr>
    </w:p>
    <w:p w:rsidR="00F968B0" w:rsidRDefault="00F968B0" w:rsidP="00CF3510">
      <w:pPr>
        <w:spacing w:line="288" w:lineRule="auto"/>
        <w:jc w:val="both"/>
        <w:rPr>
          <w:rFonts w:ascii="Arial" w:hAnsi="Arial" w:cs="Arial"/>
          <w:i/>
          <w:sz w:val="18"/>
          <w:szCs w:val="18"/>
        </w:rPr>
      </w:pPr>
    </w:p>
    <w:p w:rsidR="00F968B0" w:rsidRDefault="00F968B0" w:rsidP="00CF3510">
      <w:pPr>
        <w:spacing w:line="288" w:lineRule="auto"/>
        <w:jc w:val="both"/>
        <w:rPr>
          <w:rFonts w:ascii="Arial" w:hAnsi="Arial" w:cs="Arial"/>
          <w:i/>
          <w:sz w:val="18"/>
          <w:szCs w:val="18"/>
        </w:rPr>
      </w:pPr>
    </w:p>
    <w:p w:rsidR="00F968B0" w:rsidRDefault="00F968B0" w:rsidP="00CF3510">
      <w:pPr>
        <w:spacing w:line="288" w:lineRule="auto"/>
        <w:jc w:val="both"/>
        <w:rPr>
          <w:rFonts w:ascii="Arial" w:hAnsi="Arial" w:cs="Arial"/>
          <w:i/>
          <w:sz w:val="18"/>
          <w:szCs w:val="18"/>
        </w:rPr>
      </w:pPr>
    </w:p>
    <w:p w:rsidR="00F968B0" w:rsidRPr="00CF3510" w:rsidRDefault="00F968B0" w:rsidP="00CF3510">
      <w:pPr>
        <w:spacing w:line="288" w:lineRule="auto"/>
        <w:jc w:val="both"/>
        <w:rPr>
          <w:rFonts w:ascii="Arial" w:hAnsi="Arial" w:cs="Arial"/>
          <w:i/>
          <w:sz w:val="18"/>
          <w:szCs w:val="18"/>
        </w:rPr>
      </w:pPr>
    </w:p>
    <w:p w:rsidR="007719C4" w:rsidRPr="00CF3510" w:rsidRDefault="007719C4" w:rsidP="00CF3510">
      <w:pPr>
        <w:spacing w:line="288" w:lineRule="auto"/>
        <w:jc w:val="both"/>
        <w:rPr>
          <w:rFonts w:ascii="Arial" w:hAnsi="Arial" w:cs="Arial"/>
          <w:i/>
          <w:sz w:val="18"/>
          <w:szCs w:val="18"/>
        </w:rPr>
      </w:pPr>
    </w:p>
    <w:p w:rsidR="007719C4" w:rsidRPr="00CF3510" w:rsidRDefault="00A16029" w:rsidP="00CF3510">
      <w:pPr>
        <w:spacing w:line="288" w:lineRule="auto"/>
        <w:jc w:val="both"/>
        <w:rPr>
          <w:rFonts w:ascii="Arial" w:eastAsia="Arial" w:hAnsi="Arial" w:cs="Arial"/>
          <w:sz w:val="20"/>
          <w:szCs w:val="20"/>
        </w:rPr>
      </w:pPr>
      <w:r w:rsidRPr="00CF3510">
        <w:rPr>
          <w:rFonts w:ascii="Arial" w:hAnsi="Arial" w:cs="Arial"/>
          <w:sz w:val="22"/>
          <w:szCs w:val="22"/>
        </w:rPr>
        <w:t xml:space="preserve">Oświadczam, że zachodzą w stosunku do mnie podstawy wykluczenia z postępowania na podstawie art. …………. ustawy </w:t>
      </w:r>
      <w:proofErr w:type="spellStart"/>
      <w:r w:rsidRPr="00CF3510">
        <w:rPr>
          <w:rFonts w:ascii="Arial" w:hAnsi="Arial" w:cs="Arial"/>
          <w:sz w:val="22"/>
          <w:szCs w:val="22"/>
        </w:rPr>
        <w:t>Pzp</w:t>
      </w:r>
      <w:proofErr w:type="spellEnd"/>
      <w:r w:rsidRPr="00CF3510">
        <w:rPr>
          <w:rFonts w:ascii="Arial" w:hAnsi="Arial" w:cs="Arial"/>
          <w:sz w:val="20"/>
          <w:szCs w:val="20"/>
        </w:rPr>
        <w:t xml:space="preserve"> </w:t>
      </w:r>
      <w:r w:rsidRPr="00CF3510">
        <w:rPr>
          <w:rFonts w:ascii="Arial" w:hAnsi="Arial" w:cs="Arial"/>
          <w:i/>
          <w:sz w:val="16"/>
          <w:szCs w:val="16"/>
        </w:rPr>
        <w:t xml:space="preserve">(podać mającą zastosowanie podstawę wykluczenia spośród wymienionych w art. 24 ust. 1 pkt 13-14, 16-20 lub art. 24 ust. 5 pkt 1 ustawy </w:t>
      </w:r>
      <w:proofErr w:type="spellStart"/>
      <w:r w:rsidRPr="00CF3510">
        <w:rPr>
          <w:rFonts w:ascii="Arial" w:hAnsi="Arial" w:cs="Arial"/>
          <w:i/>
          <w:sz w:val="16"/>
          <w:szCs w:val="16"/>
        </w:rPr>
        <w:t>Pzp</w:t>
      </w:r>
      <w:proofErr w:type="spellEnd"/>
      <w:r w:rsidRPr="00CF3510">
        <w:rPr>
          <w:rFonts w:ascii="Arial" w:hAnsi="Arial" w:cs="Arial"/>
          <w:i/>
          <w:sz w:val="16"/>
          <w:szCs w:val="16"/>
        </w:rPr>
        <w:t>).</w:t>
      </w:r>
      <w:r w:rsidRPr="00CF3510">
        <w:rPr>
          <w:rFonts w:ascii="Arial" w:hAnsi="Arial" w:cs="Arial"/>
          <w:sz w:val="20"/>
          <w:szCs w:val="20"/>
        </w:rPr>
        <w:t xml:space="preserve"> </w:t>
      </w:r>
      <w:r w:rsidRPr="00CF3510">
        <w:rPr>
          <w:rFonts w:ascii="Arial" w:hAnsi="Arial" w:cs="Arial"/>
          <w:sz w:val="22"/>
          <w:szCs w:val="22"/>
        </w:rPr>
        <w:t xml:space="preserve">Jednocześnie oświadczam, że w związku  z ww. okolicznością, na podstawie art. 24 ust. 8 ustawy </w:t>
      </w:r>
      <w:proofErr w:type="spellStart"/>
      <w:r w:rsidRPr="00CF3510">
        <w:rPr>
          <w:rFonts w:ascii="Arial" w:hAnsi="Arial" w:cs="Arial"/>
          <w:sz w:val="22"/>
          <w:szCs w:val="22"/>
        </w:rPr>
        <w:t>Pzp</w:t>
      </w:r>
      <w:proofErr w:type="spellEnd"/>
      <w:r w:rsidRPr="00CF3510">
        <w:rPr>
          <w:rFonts w:ascii="Arial" w:hAnsi="Arial" w:cs="Arial"/>
          <w:sz w:val="22"/>
          <w:szCs w:val="22"/>
        </w:rPr>
        <w:t xml:space="preserve"> podjąłem następujące środki naprawcze:</w:t>
      </w:r>
      <w:r w:rsidRPr="00CF3510">
        <w:rPr>
          <w:rFonts w:ascii="Arial" w:hAnsi="Arial" w:cs="Arial"/>
          <w:sz w:val="21"/>
          <w:szCs w:val="21"/>
        </w:rPr>
        <w:t xml:space="preserve"> ………………………………………………………………………………………………..</w:t>
      </w:r>
    </w:p>
    <w:p w:rsidR="007719C4" w:rsidRPr="00CF3510" w:rsidRDefault="00A16029" w:rsidP="00CF3510">
      <w:pPr>
        <w:spacing w:line="288" w:lineRule="auto"/>
        <w:jc w:val="both"/>
        <w:rPr>
          <w:rFonts w:ascii="Arial" w:hAnsi="Arial" w:cs="Arial"/>
          <w:sz w:val="20"/>
          <w:szCs w:val="20"/>
        </w:rPr>
      </w:pPr>
      <w:r w:rsidRPr="00CF3510">
        <w:rPr>
          <w:rFonts w:ascii="Arial" w:eastAsia="Arial" w:hAnsi="Arial" w:cs="Arial"/>
          <w:sz w:val="20"/>
          <w:szCs w:val="20"/>
        </w:rPr>
        <w:t>…………………………………………………………………………………………</w:t>
      </w:r>
      <w:r w:rsidRPr="00CF3510">
        <w:rPr>
          <w:rFonts w:ascii="Arial" w:hAnsi="Arial" w:cs="Arial"/>
          <w:sz w:val="20"/>
          <w:szCs w:val="20"/>
        </w:rPr>
        <w:t>..…………………...........………………………………………………………………………………………………………………………………………………………………………………………………………………………………………………</w:t>
      </w:r>
    </w:p>
    <w:p w:rsidR="007719C4" w:rsidRPr="00CF3510" w:rsidRDefault="007719C4"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dn. _ _ . _ _ ._ _ _ _ r.</w:t>
      </w:r>
    </w:p>
    <w:p w:rsidR="007719C4" w:rsidRPr="00CF3510" w:rsidRDefault="007719C4"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i/>
          <w:sz w:val="16"/>
          <w:szCs w:val="16"/>
        </w:rPr>
      </w:pP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t>…………………………………………</w:t>
      </w:r>
    </w:p>
    <w:p w:rsidR="007719C4" w:rsidRPr="00CF3510" w:rsidRDefault="00A16029" w:rsidP="00CF3510">
      <w:pPr>
        <w:spacing w:line="288" w:lineRule="auto"/>
        <w:ind w:left="5664" w:firstLine="708"/>
        <w:jc w:val="both"/>
        <w:rPr>
          <w:rFonts w:ascii="Arial" w:hAnsi="Arial" w:cs="Arial"/>
          <w:i/>
          <w:sz w:val="16"/>
          <w:szCs w:val="16"/>
        </w:rPr>
      </w:pPr>
      <w:r w:rsidRPr="00CF3510">
        <w:rPr>
          <w:rFonts w:ascii="Arial" w:hAnsi="Arial" w:cs="Arial"/>
          <w:i/>
          <w:sz w:val="16"/>
          <w:szCs w:val="16"/>
        </w:rPr>
        <w:t>(podpis)</w:t>
      </w:r>
    </w:p>
    <w:p w:rsidR="007719C4" w:rsidRDefault="007719C4" w:rsidP="00CF3510">
      <w:pPr>
        <w:spacing w:line="288" w:lineRule="auto"/>
        <w:jc w:val="both"/>
        <w:rPr>
          <w:rFonts w:ascii="Arial" w:hAnsi="Arial" w:cs="Arial"/>
          <w:i/>
          <w:sz w:val="16"/>
          <w:szCs w:val="16"/>
        </w:rPr>
      </w:pPr>
    </w:p>
    <w:p w:rsidR="00F968B0" w:rsidRDefault="00F968B0" w:rsidP="00CF3510">
      <w:pPr>
        <w:spacing w:line="288" w:lineRule="auto"/>
        <w:jc w:val="both"/>
        <w:rPr>
          <w:rFonts w:ascii="Arial" w:hAnsi="Arial" w:cs="Arial"/>
          <w:i/>
          <w:sz w:val="16"/>
          <w:szCs w:val="16"/>
        </w:rPr>
      </w:pPr>
    </w:p>
    <w:p w:rsidR="00F968B0" w:rsidRPr="00CF3510" w:rsidRDefault="00F968B0" w:rsidP="00CF3510">
      <w:pPr>
        <w:spacing w:line="288" w:lineRule="auto"/>
        <w:jc w:val="both"/>
        <w:rPr>
          <w:rFonts w:ascii="Arial" w:hAnsi="Arial" w:cs="Arial"/>
          <w:i/>
          <w:sz w:val="16"/>
          <w:szCs w:val="16"/>
        </w:rPr>
      </w:pPr>
    </w:p>
    <w:p w:rsidR="007719C4" w:rsidRPr="00CF3510" w:rsidRDefault="00A16029" w:rsidP="00CF3510">
      <w:pPr>
        <w:shd w:val="clear" w:color="auto" w:fill="BFBFBF"/>
        <w:spacing w:line="288" w:lineRule="auto"/>
        <w:jc w:val="both"/>
        <w:rPr>
          <w:rFonts w:ascii="Arial" w:hAnsi="Arial" w:cs="Arial"/>
          <w:b/>
          <w:sz w:val="22"/>
          <w:szCs w:val="22"/>
        </w:rPr>
      </w:pPr>
      <w:r w:rsidRPr="00CF3510">
        <w:rPr>
          <w:rFonts w:ascii="Arial" w:hAnsi="Arial" w:cs="Arial"/>
          <w:b/>
          <w:sz w:val="22"/>
          <w:szCs w:val="22"/>
        </w:rPr>
        <w:t>OŚWIADCZENIE DOTYCZĄCE PODMIOTU, NA KTÓREGO ZASOBY POWOŁUJE SIĘ WYKONAWCA:</w:t>
      </w:r>
    </w:p>
    <w:p w:rsidR="007719C4" w:rsidRDefault="007719C4" w:rsidP="00CF3510">
      <w:pPr>
        <w:spacing w:line="288" w:lineRule="auto"/>
        <w:jc w:val="both"/>
        <w:rPr>
          <w:rFonts w:ascii="Arial" w:hAnsi="Arial" w:cs="Arial"/>
          <w:b/>
          <w:sz w:val="22"/>
          <w:szCs w:val="22"/>
        </w:rPr>
      </w:pPr>
    </w:p>
    <w:p w:rsidR="00F968B0" w:rsidRPr="00CF3510" w:rsidRDefault="00F968B0" w:rsidP="00CF3510">
      <w:pPr>
        <w:spacing w:line="288" w:lineRule="auto"/>
        <w:jc w:val="both"/>
        <w:rPr>
          <w:rFonts w:ascii="Arial" w:hAnsi="Arial" w:cs="Arial"/>
          <w:b/>
          <w:sz w:val="22"/>
          <w:szCs w:val="22"/>
        </w:rPr>
      </w:pPr>
    </w:p>
    <w:p w:rsidR="007719C4" w:rsidRPr="00CF3510" w:rsidRDefault="00A16029" w:rsidP="00CF3510">
      <w:pPr>
        <w:spacing w:line="288" w:lineRule="auto"/>
        <w:jc w:val="both"/>
        <w:rPr>
          <w:rFonts w:ascii="Arial" w:hAnsi="Arial" w:cs="Arial"/>
          <w:sz w:val="20"/>
          <w:szCs w:val="20"/>
        </w:rPr>
      </w:pPr>
      <w:r w:rsidRPr="00CF3510">
        <w:rPr>
          <w:rFonts w:ascii="Arial" w:hAnsi="Arial" w:cs="Arial"/>
          <w:sz w:val="22"/>
          <w:szCs w:val="22"/>
        </w:rPr>
        <w:t>Oświadczam, że w stosunku do następującego/</w:t>
      </w:r>
      <w:proofErr w:type="spellStart"/>
      <w:r w:rsidRPr="00CF3510">
        <w:rPr>
          <w:rFonts w:ascii="Arial" w:hAnsi="Arial" w:cs="Arial"/>
          <w:sz w:val="22"/>
          <w:szCs w:val="22"/>
        </w:rPr>
        <w:t>ych</w:t>
      </w:r>
      <w:proofErr w:type="spellEnd"/>
      <w:r w:rsidRPr="00CF3510">
        <w:rPr>
          <w:rFonts w:ascii="Arial" w:hAnsi="Arial" w:cs="Arial"/>
          <w:sz w:val="22"/>
          <w:szCs w:val="22"/>
        </w:rPr>
        <w:t xml:space="preserve"> podmiotu/</w:t>
      </w:r>
      <w:proofErr w:type="spellStart"/>
      <w:r w:rsidRPr="00CF3510">
        <w:rPr>
          <w:rFonts w:ascii="Arial" w:hAnsi="Arial" w:cs="Arial"/>
          <w:sz w:val="22"/>
          <w:szCs w:val="22"/>
        </w:rPr>
        <w:t>tów</w:t>
      </w:r>
      <w:proofErr w:type="spellEnd"/>
      <w:r w:rsidRPr="00CF3510">
        <w:rPr>
          <w:rFonts w:ascii="Arial" w:hAnsi="Arial" w:cs="Arial"/>
          <w:sz w:val="22"/>
          <w:szCs w:val="22"/>
        </w:rPr>
        <w:t>, na którego/</w:t>
      </w:r>
      <w:proofErr w:type="spellStart"/>
      <w:r w:rsidRPr="00CF3510">
        <w:rPr>
          <w:rFonts w:ascii="Arial" w:hAnsi="Arial" w:cs="Arial"/>
          <w:sz w:val="22"/>
          <w:szCs w:val="22"/>
        </w:rPr>
        <w:t>ych</w:t>
      </w:r>
      <w:proofErr w:type="spellEnd"/>
      <w:r w:rsidRPr="00CF3510">
        <w:rPr>
          <w:rFonts w:ascii="Arial" w:hAnsi="Arial" w:cs="Arial"/>
          <w:sz w:val="22"/>
          <w:szCs w:val="22"/>
        </w:rPr>
        <w:t xml:space="preserve"> zasoby powołuję się w niniejszym postępowaniu, tj.: ……………………………………………………….</w:t>
      </w:r>
      <w:r w:rsidRPr="00CF3510">
        <w:rPr>
          <w:rFonts w:ascii="Arial" w:hAnsi="Arial" w:cs="Arial"/>
          <w:i/>
          <w:sz w:val="22"/>
          <w:szCs w:val="22"/>
        </w:rPr>
        <w:t>(</w:t>
      </w:r>
      <w:r w:rsidRPr="00CF3510">
        <w:rPr>
          <w:rFonts w:ascii="Arial" w:hAnsi="Arial" w:cs="Arial"/>
          <w:i/>
          <w:sz w:val="16"/>
          <w:szCs w:val="16"/>
        </w:rPr>
        <w:t>podać pełną nazwę/firmę, adres, a także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r w:rsidRPr="00CF3510">
        <w:rPr>
          <w:rFonts w:ascii="Arial" w:hAnsi="Arial" w:cs="Arial"/>
          <w:i/>
          <w:sz w:val="20"/>
          <w:szCs w:val="20"/>
        </w:rPr>
        <w:t xml:space="preserve"> </w:t>
      </w:r>
      <w:r w:rsidRPr="00CF3510">
        <w:rPr>
          <w:rFonts w:ascii="Arial" w:hAnsi="Arial" w:cs="Arial"/>
          <w:sz w:val="22"/>
          <w:szCs w:val="22"/>
        </w:rPr>
        <w:t>nie zachodzą podstawy wykluczenia z postępowania o udzielenie zamówienia.</w:t>
      </w:r>
    </w:p>
    <w:p w:rsidR="007719C4" w:rsidRDefault="007719C4" w:rsidP="00CF3510">
      <w:pPr>
        <w:spacing w:line="288" w:lineRule="auto"/>
        <w:jc w:val="both"/>
        <w:rPr>
          <w:rFonts w:ascii="Arial" w:hAnsi="Arial" w:cs="Arial"/>
          <w:sz w:val="20"/>
          <w:szCs w:val="20"/>
        </w:rPr>
      </w:pPr>
    </w:p>
    <w:p w:rsidR="00F968B0" w:rsidRPr="00CF3510" w:rsidRDefault="00F968B0"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dn. _ _ . _ _ ._ _ _ _ r.</w:t>
      </w:r>
    </w:p>
    <w:p w:rsidR="007719C4" w:rsidRPr="00CF3510" w:rsidRDefault="007719C4"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i/>
          <w:sz w:val="16"/>
          <w:szCs w:val="16"/>
        </w:rPr>
      </w:pP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t>…………………………………………</w:t>
      </w:r>
    </w:p>
    <w:p w:rsidR="007719C4" w:rsidRPr="00CF3510" w:rsidRDefault="00A16029" w:rsidP="00CF3510">
      <w:pPr>
        <w:spacing w:line="288" w:lineRule="auto"/>
        <w:ind w:left="5664" w:firstLine="708"/>
        <w:jc w:val="both"/>
        <w:rPr>
          <w:rFonts w:ascii="Arial" w:hAnsi="Arial" w:cs="Arial"/>
          <w:i/>
          <w:sz w:val="16"/>
          <w:szCs w:val="16"/>
        </w:rPr>
      </w:pPr>
      <w:r w:rsidRPr="00CF3510">
        <w:rPr>
          <w:rFonts w:ascii="Arial" w:hAnsi="Arial" w:cs="Arial"/>
          <w:i/>
          <w:sz w:val="16"/>
          <w:szCs w:val="16"/>
        </w:rPr>
        <w:t>(podpis)</w:t>
      </w:r>
    </w:p>
    <w:p w:rsidR="007719C4" w:rsidRDefault="007719C4" w:rsidP="00CF3510">
      <w:pPr>
        <w:spacing w:line="288" w:lineRule="auto"/>
        <w:jc w:val="both"/>
        <w:rPr>
          <w:rFonts w:ascii="Arial" w:hAnsi="Arial" w:cs="Arial"/>
          <w:i/>
          <w:sz w:val="16"/>
          <w:szCs w:val="16"/>
        </w:rPr>
      </w:pPr>
    </w:p>
    <w:p w:rsidR="00F968B0" w:rsidRPr="00CF3510" w:rsidRDefault="00F968B0" w:rsidP="00CF3510">
      <w:pPr>
        <w:spacing w:line="288" w:lineRule="auto"/>
        <w:jc w:val="both"/>
        <w:rPr>
          <w:rFonts w:ascii="Arial" w:hAnsi="Arial" w:cs="Arial"/>
          <w:i/>
          <w:sz w:val="16"/>
          <w:szCs w:val="16"/>
        </w:rPr>
      </w:pPr>
    </w:p>
    <w:p w:rsidR="007719C4" w:rsidRPr="00CF3510" w:rsidRDefault="00A16029" w:rsidP="00CF3510">
      <w:pPr>
        <w:shd w:val="clear" w:color="auto" w:fill="BFBFBF"/>
        <w:spacing w:line="288" w:lineRule="auto"/>
        <w:jc w:val="both"/>
        <w:rPr>
          <w:rFonts w:ascii="Arial" w:hAnsi="Arial" w:cs="Arial"/>
          <w:b/>
          <w:sz w:val="14"/>
          <w:szCs w:val="21"/>
        </w:rPr>
      </w:pPr>
      <w:r w:rsidRPr="00CF3510">
        <w:rPr>
          <w:rFonts w:ascii="Arial" w:hAnsi="Arial" w:cs="Arial"/>
          <w:b/>
          <w:sz w:val="21"/>
          <w:szCs w:val="21"/>
        </w:rPr>
        <w:t>OŚWIADCZENIE DOTYCZĄCE PODANYCH INFORMACJI:</w:t>
      </w:r>
    </w:p>
    <w:p w:rsidR="007719C4" w:rsidRDefault="007719C4" w:rsidP="00CF3510">
      <w:pPr>
        <w:spacing w:line="288" w:lineRule="auto"/>
        <w:jc w:val="both"/>
        <w:rPr>
          <w:rFonts w:ascii="Arial" w:hAnsi="Arial" w:cs="Arial"/>
          <w:b/>
          <w:sz w:val="14"/>
          <w:szCs w:val="21"/>
        </w:rPr>
      </w:pPr>
    </w:p>
    <w:p w:rsidR="00F968B0" w:rsidRDefault="00F968B0" w:rsidP="00CF3510">
      <w:pPr>
        <w:spacing w:line="288" w:lineRule="auto"/>
        <w:jc w:val="both"/>
        <w:rPr>
          <w:rFonts w:ascii="Arial" w:hAnsi="Arial" w:cs="Arial"/>
          <w:b/>
          <w:sz w:val="14"/>
          <w:szCs w:val="21"/>
        </w:rPr>
      </w:pPr>
    </w:p>
    <w:p w:rsidR="00F968B0" w:rsidRPr="00CF3510" w:rsidRDefault="00F968B0" w:rsidP="00CF3510">
      <w:pPr>
        <w:spacing w:line="288" w:lineRule="auto"/>
        <w:jc w:val="both"/>
        <w:rPr>
          <w:rFonts w:ascii="Arial" w:hAnsi="Arial" w:cs="Arial"/>
          <w:b/>
          <w:sz w:val="14"/>
          <w:szCs w:val="21"/>
        </w:rPr>
      </w:pPr>
    </w:p>
    <w:p w:rsidR="007719C4" w:rsidRPr="00CF3510" w:rsidRDefault="00A16029" w:rsidP="00CF3510">
      <w:pPr>
        <w:spacing w:line="288" w:lineRule="auto"/>
        <w:jc w:val="both"/>
        <w:rPr>
          <w:rFonts w:ascii="Arial" w:hAnsi="Arial" w:cs="Arial"/>
          <w:sz w:val="20"/>
          <w:szCs w:val="20"/>
        </w:rPr>
      </w:pPr>
      <w:r w:rsidRPr="00CF3510">
        <w:rPr>
          <w:rFonts w:ascii="Arial" w:hAnsi="Arial" w:cs="Arial"/>
          <w:sz w:val="22"/>
          <w:szCs w:val="22"/>
        </w:rPr>
        <w:t xml:space="preserve">Oświadczam, że wszystkie informacje podane w powyższych oświadczeniach są aktualne </w:t>
      </w:r>
      <w:r w:rsidRPr="00CF3510">
        <w:rPr>
          <w:rFonts w:ascii="Arial" w:hAnsi="Arial" w:cs="Arial"/>
          <w:sz w:val="22"/>
          <w:szCs w:val="22"/>
        </w:rPr>
        <w:br/>
        <w:t>i zgodne z prawdą oraz zostały przedstawione z pełną świadomością konsekwencji wprowadzenia zamawiającego w błąd przy przedstawianiu informacji.</w:t>
      </w:r>
    </w:p>
    <w:p w:rsidR="007719C4" w:rsidRDefault="007719C4" w:rsidP="00CF3510">
      <w:pPr>
        <w:spacing w:line="288" w:lineRule="auto"/>
        <w:jc w:val="both"/>
        <w:rPr>
          <w:rFonts w:ascii="Arial" w:hAnsi="Arial" w:cs="Arial"/>
          <w:sz w:val="20"/>
          <w:szCs w:val="20"/>
        </w:rPr>
      </w:pPr>
    </w:p>
    <w:p w:rsidR="00F968B0" w:rsidRPr="00CF3510" w:rsidRDefault="00F968B0" w:rsidP="00CF3510">
      <w:pPr>
        <w:spacing w:line="288" w:lineRule="auto"/>
        <w:jc w:val="both"/>
        <w:rPr>
          <w:rFonts w:ascii="Arial" w:hAnsi="Arial" w:cs="Arial"/>
          <w:sz w:val="20"/>
          <w:szCs w:val="20"/>
        </w:rPr>
      </w:pPr>
    </w:p>
    <w:p w:rsidR="007719C4" w:rsidRPr="00CF3510" w:rsidRDefault="007719C4" w:rsidP="00CF3510">
      <w:pPr>
        <w:spacing w:line="288" w:lineRule="auto"/>
        <w:jc w:val="both"/>
        <w:rPr>
          <w:rFonts w:ascii="Arial" w:hAnsi="Arial" w:cs="Arial"/>
          <w:sz w:val="20"/>
          <w:szCs w:val="20"/>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dn. _ _ . _ _ ._ _ _ _ r.</w:t>
      </w:r>
    </w:p>
    <w:p w:rsidR="007719C4" w:rsidRPr="00CF3510" w:rsidRDefault="00A16029" w:rsidP="00CF3510">
      <w:pPr>
        <w:spacing w:line="288" w:lineRule="auto"/>
        <w:jc w:val="both"/>
        <w:rPr>
          <w:rFonts w:ascii="Arial" w:hAnsi="Arial" w:cs="Arial"/>
          <w:i/>
          <w:sz w:val="16"/>
          <w:szCs w:val="16"/>
        </w:rPr>
      </w:pP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r>
      <w:r w:rsidRPr="00CF3510">
        <w:rPr>
          <w:rFonts w:ascii="Arial" w:hAnsi="Arial" w:cs="Arial"/>
          <w:sz w:val="20"/>
          <w:szCs w:val="20"/>
        </w:rPr>
        <w:tab/>
        <w:t>…………………………………………</w:t>
      </w:r>
    </w:p>
    <w:p w:rsidR="007719C4" w:rsidRPr="00CF3510" w:rsidRDefault="00A16029" w:rsidP="00CF3510">
      <w:pPr>
        <w:spacing w:line="288" w:lineRule="auto"/>
        <w:ind w:left="5664" w:firstLine="708"/>
        <w:jc w:val="both"/>
        <w:rPr>
          <w:rFonts w:ascii="Arial" w:hAnsi="Arial" w:cs="Arial"/>
          <w:i/>
          <w:sz w:val="16"/>
          <w:szCs w:val="16"/>
        </w:rPr>
      </w:pPr>
      <w:r w:rsidRPr="00CF3510">
        <w:rPr>
          <w:rFonts w:ascii="Arial" w:hAnsi="Arial" w:cs="Arial"/>
          <w:i/>
          <w:sz w:val="16"/>
          <w:szCs w:val="16"/>
        </w:rPr>
        <w:t>(podpis)</w:t>
      </w:r>
    </w:p>
    <w:p w:rsidR="007719C4" w:rsidRPr="00CF3510" w:rsidRDefault="007719C4" w:rsidP="00CF3510">
      <w:pPr>
        <w:spacing w:line="288" w:lineRule="auto"/>
        <w:ind w:left="5664" w:firstLine="708"/>
        <w:jc w:val="both"/>
        <w:rPr>
          <w:rFonts w:ascii="Arial" w:hAnsi="Arial" w:cs="Arial"/>
          <w:i/>
          <w:sz w:val="16"/>
          <w:szCs w:val="16"/>
        </w:rPr>
      </w:pPr>
    </w:p>
    <w:p w:rsidR="007719C4" w:rsidRPr="00CF3510" w:rsidRDefault="007719C4" w:rsidP="00CF3510">
      <w:pPr>
        <w:spacing w:line="288" w:lineRule="auto"/>
        <w:ind w:left="5664" w:firstLine="708"/>
        <w:jc w:val="both"/>
        <w:rPr>
          <w:rFonts w:ascii="Arial" w:hAnsi="Arial" w:cs="Arial"/>
          <w:i/>
          <w:sz w:val="16"/>
          <w:szCs w:val="16"/>
        </w:rPr>
      </w:pPr>
    </w:p>
    <w:p w:rsidR="007719C4" w:rsidRPr="00CF3510" w:rsidRDefault="007719C4" w:rsidP="00CF3510">
      <w:pPr>
        <w:spacing w:line="288" w:lineRule="auto"/>
        <w:jc w:val="both"/>
        <w:rPr>
          <w:rFonts w:ascii="Arial" w:hAnsi="Arial" w:cs="Arial"/>
          <w:i/>
          <w:sz w:val="16"/>
          <w:szCs w:val="16"/>
        </w:rPr>
      </w:pPr>
    </w:p>
    <w:tbl>
      <w:tblPr>
        <w:tblW w:w="9202" w:type="dxa"/>
        <w:tblLook w:val="0000" w:firstRow="0" w:lastRow="0" w:firstColumn="0" w:lastColumn="0" w:noHBand="0" w:noVBand="0"/>
      </w:tblPr>
      <w:tblGrid>
        <w:gridCol w:w="7490"/>
        <w:gridCol w:w="1712"/>
      </w:tblGrid>
      <w:tr w:rsidR="007719C4" w:rsidRPr="00CF3510">
        <w:trPr>
          <w:trHeight w:hRule="exact" w:val="577"/>
        </w:trPr>
        <w:tc>
          <w:tcPr>
            <w:tcW w:w="748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3</w:t>
            </w:r>
          </w:p>
        </w:tc>
      </w:tr>
    </w:tbl>
    <w:p w:rsidR="007719C4" w:rsidRPr="00CF3510" w:rsidRDefault="007719C4" w:rsidP="00CF3510">
      <w:pPr>
        <w:spacing w:line="288" w:lineRule="auto"/>
        <w:rPr>
          <w:rFonts w:ascii="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sz w:val="12"/>
          <w:szCs w:val="18"/>
        </w:rPr>
      </w:pPr>
    </w:p>
    <w:p w:rsidR="007719C4" w:rsidRPr="00CF3510" w:rsidRDefault="00A16029" w:rsidP="00CF3510">
      <w:pPr>
        <w:spacing w:line="288" w:lineRule="auto"/>
        <w:ind w:left="4956"/>
        <w:rPr>
          <w:rFonts w:ascii="Arial" w:hAnsi="Arial" w:cs="Arial"/>
          <w:b/>
          <w:sz w:val="22"/>
          <w:szCs w:val="20"/>
        </w:rPr>
      </w:pPr>
      <w:r w:rsidRPr="00CF3510">
        <w:rPr>
          <w:rFonts w:ascii="Arial" w:eastAsia="Arial" w:hAnsi="Arial" w:cs="Arial"/>
          <w:b/>
          <w:sz w:val="20"/>
          <w:szCs w:val="20"/>
        </w:rPr>
        <w:t xml:space="preserve">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83 - 110 Tczew</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xml:space="preserve">.........., dn. _ _ . _ _ ._ _ _ _ r.          </w:t>
      </w:r>
      <w:r w:rsidRPr="00CF3510">
        <w:rPr>
          <w:rFonts w:ascii="Arial" w:hAnsi="Arial" w:cs="Arial"/>
          <w:sz w:val="22"/>
          <w:szCs w:val="22"/>
        </w:rPr>
        <w:tab/>
        <w:t xml:space="preserve">                               ……...................................................</w:t>
      </w:r>
    </w:p>
    <w:p w:rsidR="007719C4" w:rsidRPr="00CF3510" w:rsidRDefault="00A16029" w:rsidP="00CF3510">
      <w:pPr>
        <w:spacing w:line="288" w:lineRule="auto"/>
        <w:ind w:left="5400" w:right="70"/>
        <w:jc w:val="center"/>
        <w:rPr>
          <w:rFonts w:ascii="Arial" w:hAnsi="Arial" w:cs="Arial"/>
          <w:i/>
          <w:sz w:val="16"/>
          <w:szCs w:val="20"/>
        </w:rPr>
      </w:pPr>
      <w:r w:rsidRPr="00CF3510">
        <w:rPr>
          <w:rFonts w:ascii="Arial" w:hAnsi="Arial" w:cs="Arial"/>
          <w:i/>
          <w:sz w:val="20"/>
          <w:szCs w:val="20"/>
        </w:rPr>
        <w:t>Podpis Wykonawcy lub osób uprawnionych do składania oświadczeń woli w imieniu Wykonawcy</w:t>
      </w:r>
    </w:p>
    <w:p w:rsidR="007719C4" w:rsidRPr="00CF3510" w:rsidRDefault="007719C4" w:rsidP="00CF3510">
      <w:pPr>
        <w:spacing w:line="288" w:lineRule="auto"/>
        <w:jc w:val="both"/>
        <w:rPr>
          <w:rFonts w:ascii="Arial" w:hAnsi="Arial" w:cs="Arial"/>
          <w:i/>
          <w:sz w:val="16"/>
          <w:szCs w:val="20"/>
        </w:rPr>
      </w:pPr>
    </w:p>
    <w:p w:rsidR="007719C4" w:rsidRPr="00CF3510" w:rsidRDefault="007719C4" w:rsidP="00CF3510">
      <w:pPr>
        <w:spacing w:line="288" w:lineRule="auto"/>
        <w:jc w:val="both"/>
        <w:rPr>
          <w:rFonts w:ascii="Arial" w:hAnsi="Arial" w:cs="Arial"/>
          <w:i/>
          <w:color w:val="FF0000"/>
          <w:sz w:val="16"/>
          <w:szCs w:val="20"/>
        </w:rPr>
      </w:pPr>
    </w:p>
    <w:p w:rsidR="007719C4" w:rsidRPr="00CF3510" w:rsidRDefault="007719C4"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968B0" w:rsidRDefault="00F968B0" w:rsidP="00CF3510">
      <w:pPr>
        <w:spacing w:line="288" w:lineRule="auto"/>
        <w:jc w:val="both"/>
        <w:rPr>
          <w:rFonts w:ascii="Arial" w:hAnsi="Arial" w:cs="Arial"/>
          <w:i/>
          <w:color w:val="FF0000"/>
          <w:sz w:val="16"/>
          <w:szCs w:val="20"/>
        </w:rPr>
      </w:pPr>
    </w:p>
    <w:p w:rsidR="00F968B0" w:rsidRPr="00CF3510" w:rsidRDefault="00F968B0" w:rsidP="00CF3510">
      <w:pPr>
        <w:spacing w:line="288" w:lineRule="auto"/>
        <w:jc w:val="both"/>
        <w:rPr>
          <w:rFonts w:ascii="Arial" w:hAnsi="Arial" w:cs="Arial"/>
          <w:i/>
          <w:color w:val="FF0000"/>
          <w:sz w:val="16"/>
          <w:szCs w:val="20"/>
        </w:rPr>
      </w:pPr>
    </w:p>
    <w:p w:rsidR="007719C4" w:rsidRPr="00CF3510" w:rsidRDefault="007719C4"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Wykonawca opisze rodzaj zamówienia, tak aby Zamawiający mógł ocenić czy spełnia warunek określony w pkt 5.1.2.3 a) SIWZ.</w:t>
      </w: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Wykonawca załączy dowody potwierdzające, że roboty zostały wykonane w sposób należyty oraz zgodnie z przepisami prawa budowlanego i prawidłowo ukończone.</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7719C4" w:rsidRPr="00CF3510" w:rsidRDefault="007719C4" w:rsidP="00CF3510">
      <w:pPr>
        <w:spacing w:line="288" w:lineRule="auto"/>
        <w:jc w:val="both"/>
        <w:rPr>
          <w:rFonts w:ascii="Arial" w:hAnsi="Arial" w:cs="Arial"/>
          <w:b/>
          <w:sz w:val="16"/>
          <w:szCs w:val="16"/>
        </w:rPr>
      </w:pPr>
    </w:p>
    <w:p w:rsidR="007719C4" w:rsidRPr="00CF3510" w:rsidRDefault="007719C4" w:rsidP="00CF3510">
      <w:pPr>
        <w:spacing w:line="288" w:lineRule="auto"/>
        <w:jc w:val="both"/>
        <w:rPr>
          <w:rFonts w:ascii="Arial" w:hAnsi="Arial" w:cs="Arial"/>
          <w:b/>
          <w:sz w:val="16"/>
          <w:szCs w:val="16"/>
        </w:rPr>
      </w:pPr>
    </w:p>
    <w:tbl>
      <w:tblPr>
        <w:tblW w:w="9202" w:type="dxa"/>
        <w:tblLook w:val="0000" w:firstRow="0" w:lastRow="0" w:firstColumn="0" w:lastColumn="0" w:noHBand="0" w:noVBand="0"/>
      </w:tblPr>
      <w:tblGrid>
        <w:gridCol w:w="7490"/>
        <w:gridCol w:w="1712"/>
      </w:tblGrid>
      <w:tr w:rsidR="007719C4" w:rsidRPr="00CF3510">
        <w:trPr>
          <w:trHeight w:hRule="exact" w:val="1285"/>
        </w:trPr>
        <w:tc>
          <w:tcPr>
            <w:tcW w:w="748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 DO REALIZACJI ZAMÓWIENIA PUBLICZNEGO</w:t>
            </w:r>
          </w:p>
          <w:p w:rsidR="007719C4" w:rsidRPr="00CF3510" w:rsidRDefault="007719C4" w:rsidP="00CF3510">
            <w:pPr>
              <w:keepNext/>
              <w:spacing w:line="288" w:lineRule="auto"/>
              <w:jc w:val="center"/>
              <w:rPr>
                <w:rFonts w:ascii="Arial" w:eastAsia="MS Mincho;ＭＳ 明朝" w:hAnsi="Arial" w:cs="Arial"/>
                <w:b/>
                <w:sz w:val="22"/>
                <w:szCs w:val="22"/>
              </w:rPr>
            </w:pPr>
          </w:p>
        </w:tc>
        <w:tc>
          <w:tcPr>
            <w:tcW w:w="1712"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4</w:t>
            </w:r>
          </w:p>
        </w:tc>
      </w:tr>
    </w:tbl>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tabs>
          <w:tab w:val="left" w:pos="0"/>
        </w:tabs>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tabs>
          <w:tab w:val="left" w:pos="0"/>
        </w:tabs>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spacing w:line="288" w:lineRule="auto"/>
        <w:ind w:left="5103"/>
        <w:jc w:val="both"/>
        <w:rPr>
          <w:rFonts w:ascii="Arial" w:hAnsi="Arial" w:cs="Arial"/>
          <w:color w:val="FF0000"/>
          <w:sz w:val="22"/>
          <w:szCs w:val="16"/>
        </w:rPr>
      </w:pPr>
      <w:r w:rsidRPr="00CF3510">
        <w:rPr>
          <w:rFonts w:ascii="Arial" w:hAnsi="Arial" w:cs="Arial"/>
          <w:b/>
          <w:sz w:val="22"/>
          <w:szCs w:val="20"/>
        </w:rPr>
        <w:t>83 - 110 Tczew</w:t>
      </w:r>
    </w:p>
    <w:p w:rsidR="007719C4" w:rsidRPr="008972BD" w:rsidRDefault="007719C4" w:rsidP="00CF3510">
      <w:pPr>
        <w:spacing w:line="288" w:lineRule="auto"/>
        <w:jc w:val="both"/>
        <w:rPr>
          <w:rFonts w:ascii="Arial" w:hAnsi="Arial" w:cs="Arial"/>
          <w:color w:val="FF0000"/>
          <w:sz w:val="12"/>
          <w:szCs w:val="16"/>
        </w:rPr>
      </w:pPr>
    </w:p>
    <w:tbl>
      <w:tblPr>
        <w:tblW w:w="9723" w:type="dxa"/>
        <w:jc w:val="center"/>
        <w:tblInd w:w="-1041"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719"/>
        <w:gridCol w:w="1624"/>
        <w:gridCol w:w="2286"/>
        <w:gridCol w:w="1630"/>
        <w:gridCol w:w="1699"/>
        <w:gridCol w:w="1765"/>
      </w:tblGrid>
      <w:tr w:rsidR="007719C4" w:rsidRPr="00CF3510" w:rsidTr="008972BD">
        <w:trPr>
          <w:cantSplit/>
          <w:trHeight w:val="1599"/>
          <w:tblHeader/>
          <w:jc w:val="center"/>
        </w:trPr>
        <w:tc>
          <w:tcPr>
            <w:tcW w:w="719"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center"/>
              <w:rPr>
                <w:rFonts w:ascii="Arial" w:hAnsi="Arial" w:cs="Arial"/>
                <w:b/>
                <w:color w:val="000000"/>
                <w:sz w:val="18"/>
                <w:szCs w:val="18"/>
              </w:rPr>
            </w:pPr>
          </w:p>
          <w:p w:rsidR="007719C4" w:rsidRPr="00CF3510" w:rsidRDefault="007719C4" w:rsidP="00CF3510">
            <w:pPr>
              <w:spacing w:line="288" w:lineRule="auto"/>
              <w:jc w:val="center"/>
              <w:rPr>
                <w:rFonts w:ascii="Arial" w:hAnsi="Arial" w:cs="Arial"/>
                <w:b/>
                <w:color w:val="000000"/>
                <w:sz w:val="18"/>
                <w:szCs w:val="18"/>
              </w:rPr>
            </w:pPr>
          </w:p>
          <w:p w:rsidR="007719C4" w:rsidRPr="00CF3510" w:rsidRDefault="007719C4" w:rsidP="00CF3510">
            <w:pPr>
              <w:spacing w:line="288" w:lineRule="auto"/>
              <w:jc w:val="center"/>
              <w:rPr>
                <w:rFonts w:ascii="Arial" w:hAnsi="Arial" w:cs="Arial"/>
                <w:b/>
                <w:color w:val="000000"/>
                <w:sz w:val="18"/>
                <w:szCs w:val="18"/>
              </w:rPr>
            </w:pPr>
          </w:p>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LP.</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NAZWISKO</w:t>
            </w:r>
          </w:p>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 xml:space="preserve">I IMIĘ OSOBY, KTÓRA BĘDZIE UCZESTNICZYĆ W WYKONYWANIU ZAMÓWIENIA </w:t>
            </w:r>
          </w:p>
          <w:p w:rsidR="007719C4" w:rsidRPr="00CF3510" w:rsidRDefault="007719C4" w:rsidP="00CF3510">
            <w:pPr>
              <w:spacing w:line="288" w:lineRule="auto"/>
              <w:jc w:val="center"/>
              <w:rPr>
                <w:rFonts w:ascii="Arial" w:hAnsi="Arial" w:cs="Arial"/>
                <w:b/>
                <w:color w:val="000000"/>
                <w:sz w:val="18"/>
                <w:szCs w:val="18"/>
              </w:rPr>
            </w:pPr>
          </w:p>
        </w:tc>
        <w:tc>
          <w:tcPr>
            <w:tcW w:w="2286"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KWALIFIKACJE ZAWODOWE/</w:t>
            </w:r>
          </w:p>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 xml:space="preserve">UPRAWNIENIA </w:t>
            </w:r>
          </w:p>
          <w:p w:rsidR="007719C4" w:rsidRPr="00CF3510" w:rsidRDefault="007719C4" w:rsidP="00CF3510">
            <w:pPr>
              <w:spacing w:line="288" w:lineRule="auto"/>
              <w:jc w:val="center"/>
              <w:rPr>
                <w:rFonts w:ascii="Arial" w:hAnsi="Arial" w:cs="Arial"/>
                <w:b/>
                <w:color w:val="000000"/>
                <w:sz w:val="18"/>
                <w:szCs w:val="18"/>
              </w:rPr>
            </w:pPr>
          </w:p>
        </w:tc>
        <w:tc>
          <w:tcPr>
            <w:tcW w:w="1630"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color w:val="000000"/>
                <w:sz w:val="18"/>
                <w:szCs w:val="18"/>
              </w:rPr>
            </w:pPr>
            <w:r w:rsidRPr="00CF3510">
              <w:rPr>
                <w:rFonts w:ascii="Arial" w:eastAsia="Arial" w:hAnsi="Arial" w:cs="Arial"/>
                <w:b/>
                <w:color w:val="000000"/>
                <w:sz w:val="18"/>
                <w:szCs w:val="18"/>
              </w:rPr>
              <w:t xml:space="preserve"> </w:t>
            </w:r>
            <w:r w:rsidRPr="00CF3510">
              <w:rPr>
                <w:rFonts w:ascii="Arial" w:hAnsi="Arial" w:cs="Arial"/>
                <w:b/>
                <w:color w:val="000000"/>
                <w:sz w:val="18"/>
                <w:szCs w:val="18"/>
              </w:rPr>
              <w:t xml:space="preserve">ZAKRES WYKONYWANYCH CZYNNOŚCI </w:t>
            </w:r>
            <w:r w:rsidRPr="00CF3510">
              <w:rPr>
                <w:rFonts w:ascii="Arial" w:hAnsi="Arial" w:cs="Arial"/>
                <w:b/>
                <w:color w:val="000000"/>
                <w:sz w:val="16"/>
                <w:szCs w:val="18"/>
              </w:rPr>
              <w:t>(proponowana rola w realizacji niniejszego zamówienia)</w:t>
            </w:r>
          </w:p>
          <w:p w:rsidR="007719C4" w:rsidRPr="00CF3510" w:rsidRDefault="007719C4" w:rsidP="00CF3510">
            <w:pPr>
              <w:spacing w:line="288" w:lineRule="auto"/>
              <w:jc w:val="both"/>
              <w:rPr>
                <w:rFonts w:ascii="Arial" w:hAnsi="Arial" w:cs="Arial"/>
                <w:color w:val="000000"/>
                <w:sz w:val="18"/>
                <w:szCs w:val="18"/>
              </w:rPr>
            </w:pPr>
          </w:p>
        </w:tc>
        <w:tc>
          <w:tcPr>
            <w:tcW w:w="1699"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rPr>
            </w:pPr>
            <w:r w:rsidRPr="00CF3510">
              <w:rPr>
                <w:rFonts w:ascii="Arial" w:hAnsi="Arial" w:cs="Arial"/>
                <w:b/>
                <w:bCs/>
                <w:sz w:val="18"/>
                <w:szCs w:val="18"/>
              </w:rPr>
              <w:t xml:space="preserve">DOŚWIADCZENIE ZAWODOWE </w:t>
            </w:r>
            <w:r w:rsidRPr="00CF3510">
              <w:rPr>
                <w:rFonts w:ascii="Arial" w:hAnsi="Arial" w:cs="Arial"/>
                <w:b/>
                <w:bCs/>
                <w:sz w:val="16"/>
                <w:szCs w:val="16"/>
              </w:rPr>
              <w:t xml:space="preserve">(Wykonawca  opisze doświadczenie, tak aby zamawiający mógł ocenić czy spełnia warunek opisany w pkt 5.1.2.3 </w:t>
            </w:r>
            <w:proofErr w:type="spellStart"/>
            <w:r w:rsidRPr="00CF3510">
              <w:rPr>
                <w:rFonts w:ascii="Arial" w:hAnsi="Arial" w:cs="Arial"/>
                <w:b/>
                <w:bCs/>
                <w:sz w:val="16"/>
                <w:szCs w:val="16"/>
              </w:rPr>
              <w:t>lit.b</w:t>
            </w:r>
            <w:proofErr w:type="spellEnd"/>
            <w:r w:rsidRPr="00CF3510">
              <w:rPr>
                <w:rFonts w:ascii="Arial" w:hAnsi="Arial" w:cs="Arial"/>
                <w:b/>
                <w:bCs/>
                <w:sz w:val="16"/>
                <w:szCs w:val="16"/>
              </w:rPr>
              <w:t xml:space="preserve"> SIWZ)</w:t>
            </w:r>
          </w:p>
        </w:tc>
        <w:tc>
          <w:tcPr>
            <w:tcW w:w="17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8"/>
                <w:szCs w:val="18"/>
              </w:rPr>
            </w:pPr>
            <w:r w:rsidRPr="00CF3510">
              <w:rPr>
                <w:rFonts w:ascii="Arial" w:hAnsi="Arial" w:cs="Arial"/>
                <w:b/>
                <w:color w:val="000000"/>
                <w:sz w:val="18"/>
                <w:szCs w:val="18"/>
              </w:rPr>
              <w:t>INFORMACJA O PODSTAWIE DO DYSPONOWANIA OSOBAMI *</w:t>
            </w:r>
          </w:p>
          <w:p w:rsidR="007719C4" w:rsidRPr="00CF3510" w:rsidRDefault="007719C4" w:rsidP="00CF3510">
            <w:pPr>
              <w:spacing w:line="288" w:lineRule="auto"/>
              <w:jc w:val="both"/>
              <w:rPr>
                <w:rFonts w:ascii="Arial" w:hAnsi="Arial" w:cs="Arial"/>
                <w:b/>
                <w:color w:val="000000"/>
                <w:sz w:val="18"/>
                <w:szCs w:val="18"/>
              </w:rPr>
            </w:pPr>
          </w:p>
        </w:tc>
      </w:tr>
      <w:tr w:rsidR="007719C4" w:rsidRPr="00CF3510" w:rsidTr="008972BD">
        <w:trPr>
          <w:cantSplit/>
          <w:trHeight w:val="928"/>
          <w:jc w:val="center"/>
        </w:trPr>
        <w:tc>
          <w:tcPr>
            <w:tcW w:w="719"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8972BD" w:rsidP="008972BD">
            <w:pPr>
              <w:tabs>
                <w:tab w:val="left" w:pos="502"/>
              </w:tabs>
              <w:spacing w:line="288" w:lineRule="auto"/>
              <w:jc w:val="center"/>
              <w:rPr>
                <w:rFonts w:ascii="Arial" w:eastAsia="Times New Roman" w:hAnsi="Arial" w:cs="Arial"/>
                <w:b/>
                <w:color w:val="000000"/>
                <w:sz w:val="22"/>
                <w:szCs w:val="20"/>
              </w:rPr>
            </w:pPr>
            <w:r>
              <w:rPr>
                <w:rFonts w:ascii="Arial" w:eastAsia="Times New Roman" w:hAnsi="Arial" w:cs="Arial"/>
                <w:b/>
                <w:color w:val="000000"/>
                <w:sz w:val="22"/>
                <w:szCs w:val="20"/>
              </w:rPr>
              <w:t>1.</w:t>
            </w: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eastAsia="Times New Roman" w:hAnsi="Arial" w:cs="Arial"/>
                <w:b/>
                <w:color w:val="000000"/>
                <w:sz w:val="22"/>
                <w:szCs w:val="20"/>
              </w:rPr>
            </w:pPr>
          </w:p>
        </w:tc>
        <w:tc>
          <w:tcPr>
            <w:tcW w:w="2286"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6F244B">
            <w:pPr>
              <w:spacing w:line="288" w:lineRule="auto"/>
              <w:jc w:val="center"/>
              <w:rPr>
                <w:rFonts w:ascii="Arial" w:hAnsi="Arial" w:cs="Arial"/>
                <w:color w:val="000000"/>
                <w:sz w:val="22"/>
                <w:szCs w:val="16"/>
              </w:rPr>
            </w:pPr>
            <w:r w:rsidRPr="00CF3510">
              <w:rPr>
                <w:rFonts w:ascii="Arial" w:hAnsi="Arial" w:cs="Arial"/>
                <w:sz w:val="16"/>
                <w:szCs w:val="16"/>
              </w:rPr>
              <w:t xml:space="preserve">uprawnienia budowlane                          do kierowania robotami budowlanymi w specjalności </w:t>
            </w:r>
            <w:r w:rsidR="006F244B">
              <w:rPr>
                <w:rFonts w:ascii="Arial" w:hAnsi="Arial" w:cs="Arial"/>
                <w:color w:val="000000"/>
                <w:sz w:val="16"/>
                <w:szCs w:val="16"/>
              </w:rPr>
              <w:t>konstrukcyjno-budowlanej</w:t>
            </w:r>
            <w:r w:rsidRPr="00CF3510">
              <w:rPr>
                <w:rFonts w:ascii="Arial" w:hAnsi="Arial" w:cs="Arial"/>
                <w:i/>
                <w:iCs/>
                <w:color w:val="000000"/>
                <w:sz w:val="18"/>
                <w:szCs w:val="18"/>
              </w:rPr>
              <w:t xml:space="preserve"> </w:t>
            </w:r>
          </w:p>
        </w:tc>
        <w:tc>
          <w:tcPr>
            <w:tcW w:w="1630"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699"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7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DYSPONUJĘ OSOBĄ (dysponowanie bezpośrednie)/</w:t>
            </w:r>
          </w:p>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BĘDĘ DYSPONOWAŁ (dysponowanie pośrednie)*</w:t>
            </w:r>
          </w:p>
          <w:p w:rsidR="007719C4" w:rsidRPr="00CF3510" w:rsidRDefault="007719C4" w:rsidP="00CF3510">
            <w:pPr>
              <w:spacing w:line="288" w:lineRule="auto"/>
              <w:jc w:val="center"/>
              <w:rPr>
                <w:rFonts w:ascii="Arial" w:hAnsi="Arial" w:cs="Arial"/>
                <w:b/>
                <w:color w:val="000000"/>
                <w:sz w:val="14"/>
                <w:szCs w:val="14"/>
              </w:rPr>
            </w:pPr>
          </w:p>
        </w:tc>
      </w:tr>
      <w:tr w:rsidR="008972BD" w:rsidRPr="00CF3510" w:rsidTr="008972BD">
        <w:trPr>
          <w:cantSplit/>
          <w:trHeight w:val="1168"/>
          <w:jc w:val="center"/>
        </w:trPr>
        <w:tc>
          <w:tcPr>
            <w:tcW w:w="719" w:type="dxa"/>
            <w:tcBorders>
              <w:top w:val="single" w:sz="4" w:space="0" w:color="000001"/>
              <w:left w:val="single" w:sz="4" w:space="0" w:color="000001"/>
              <w:bottom w:val="single" w:sz="4" w:space="0" w:color="000001"/>
            </w:tcBorders>
            <w:shd w:val="clear" w:color="auto" w:fill="auto"/>
            <w:tcMar>
              <w:left w:w="-5" w:type="dxa"/>
            </w:tcMar>
            <w:vAlign w:val="center"/>
          </w:tcPr>
          <w:p w:rsidR="008972BD" w:rsidRPr="00CF3510" w:rsidRDefault="008972BD" w:rsidP="008972BD">
            <w:pPr>
              <w:tabs>
                <w:tab w:val="left" w:pos="502"/>
              </w:tabs>
              <w:spacing w:line="288" w:lineRule="auto"/>
              <w:jc w:val="center"/>
              <w:rPr>
                <w:rFonts w:ascii="Arial" w:eastAsia="Times New Roman" w:hAnsi="Arial" w:cs="Arial"/>
                <w:b/>
                <w:color w:val="000000"/>
                <w:sz w:val="22"/>
                <w:szCs w:val="20"/>
              </w:rPr>
            </w:pPr>
            <w:r>
              <w:rPr>
                <w:rFonts w:ascii="Arial" w:eastAsia="Times New Roman" w:hAnsi="Arial" w:cs="Arial"/>
                <w:b/>
                <w:color w:val="000000"/>
                <w:sz w:val="22"/>
                <w:szCs w:val="20"/>
              </w:rPr>
              <w:t>2.</w:t>
            </w:r>
          </w:p>
        </w:tc>
        <w:tc>
          <w:tcPr>
            <w:tcW w:w="1624" w:type="dxa"/>
            <w:tcBorders>
              <w:top w:val="single" w:sz="4" w:space="0" w:color="000001"/>
              <w:left w:val="single" w:sz="4" w:space="0" w:color="000001"/>
              <w:bottom w:val="single" w:sz="4" w:space="0" w:color="000001"/>
            </w:tcBorders>
            <w:shd w:val="clear" w:color="auto" w:fill="auto"/>
            <w:tcMar>
              <w:left w:w="-5" w:type="dxa"/>
            </w:tcMar>
          </w:tcPr>
          <w:p w:rsidR="008972BD" w:rsidRPr="00CF3510" w:rsidRDefault="008972BD" w:rsidP="00CF3510">
            <w:pPr>
              <w:spacing w:line="288" w:lineRule="auto"/>
              <w:jc w:val="both"/>
              <w:rPr>
                <w:rFonts w:ascii="Arial" w:eastAsia="Times New Roman" w:hAnsi="Arial" w:cs="Arial"/>
                <w:b/>
                <w:color w:val="000000"/>
                <w:sz w:val="22"/>
                <w:szCs w:val="20"/>
              </w:rPr>
            </w:pPr>
          </w:p>
        </w:tc>
        <w:tc>
          <w:tcPr>
            <w:tcW w:w="2286" w:type="dxa"/>
            <w:tcBorders>
              <w:top w:val="single" w:sz="4" w:space="0" w:color="000001"/>
              <w:left w:val="single" w:sz="4" w:space="0" w:color="000001"/>
              <w:bottom w:val="single" w:sz="4" w:space="0" w:color="000001"/>
            </w:tcBorders>
            <w:shd w:val="clear" w:color="auto" w:fill="auto"/>
            <w:tcMar>
              <w:left w:w="-5" w:type="dxa"/>
            </w:tcMar>
            <w:vAlign w:val="center"/>
          </w:tcPr>
          <w:p w:rsidR="008972BD" w:rsidRPr="008972BD" w:rsidRDefault="008972BD" w:rsidP="008972BD">
            <w:pPr>
              <w:spacing w:line="288" w:lineRule="auto"/>
              <w:jc w:val="center"/>
              <w:rPr>
                <w:rFonts w:ascii="Arial" w:hAnsi="Arial" w:cs="Arial"/>
                <w:sz w:val="16"/>
                <w:szCs w:val="16"/>
              </w:rPr>
            </w:pPr>
            <w:r w:rsidRPr="00CF3510">
              <w:rPr>
                <w:rFonts w:ascii="Arial" w:hAnsi="Arial" w:cs="Arial"/>
                <w:sz w:val="16"/>
                <w:szCs w:val="16"/>
              </w:rPr>
              <w:t xml:space="preserve">uprawnienia budowlane                          do kierowania robotami budowlanymi w specjalności </w:t>
            </w:r>
            <w:r>
              <w:rPr>
                <w:rFonts w:ascii="Arial" w:hAnsi="Arial" w:cs="Arial"/>
                <w:color w:val="000000"/>
                <w:sz w:val="16"/>
                <w:szCs w:val="16"/>
              </w:rPr>
              <w:t>drogowej</w:t>
            </w:r>
          </w:p>
        </w:tc>
        <w:tc>
          <w:tcPr>
            <w:tcW w:w="1630" w:type="dxa"/>
            <w:tcBorders>
              <w:top w:val="single" w:sz="4" w:space="0" w:color="000001"/>
              <w:left w:val="single" w:sz="4" w:space="0" w:color="000001"/>
              <w:bottom w:val="single" w:sz="4" w:space="0" w:color="000001"/>
            </w:tcBorders>
            <w:shd w:val="clear" w:color="auto" w:fill="auto"/>
            <w:tcMar>
              <w:left w:w="-5" w:type="dxa"/>
            </w:tcMar>
          </w:tcPr>
          <w:p w:rsidR="008972BD" w:rsidRPr="00CF3510" w:rsidRDefault="008972BD" w:rsidP="00CF3510">
            <w:pPr>
              <w:spacing w:line="288" w:lineRule="auto"/>
              <w:jc w:val="both"/>
              <w:rPr>
                <w:rFonts w:ascii="Arial" w:hAnsi="Arial" w:cs="Arial"/>
                <w:color w:val="000000"/>
                <w:sz w:val="22"/>
                <w:szCs w:val="16"/>
              </w:rPr>
            </w:pPr>
          </w:p>
        </w:tc>
        <w:tc>
          <w:tcPr>
            <w:tcW w:w="1699" w:type="dxa"/>
            <w:tcBorders>
              <w:top w:val="single" w:sz="4" w:space="0" w:color="000001"/>
              <w:left w:val="single" w:sz="4" w:space="0" w:color="000001"/>
              <w:bottom w:val="single" w:sz="4" w:space="0" w:color="000001"/>
            </w:tcBorders>
            <w:shd w:val="clear" w:color="auto" w:fill="auto"/>
            <w:tcMar>
              <w:left w:w="-5" w:type="dxa"/>
            </w:tcMar>
          </w:tcPr>
          <w:p w:rsidR="008972BD" w:rsidRPr="00CF3510" w:rsidRDefault="008972BD" w:rsidP="00CF3510">
            <w:pPr>
              <w:spacing w:line="288" w:lineRule="auto"/>
              <w:jc w:val="both"/>
              <w:rPr>
                <w:rFonts w:ascii="Arial" w:hAnsi="Arial" w:cs="Arial"/>
                <w:color w:val="000000"/>
                <w:sz w:val="22"/>
                <w:szCs w:val="16"/>
              </w:rPr>
            </w:pPr>
          </w:p>
        </w:tc>
        <w:tc>
          <w:tcPr>
            <w:tcW w:w="17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972BD" w:rsidRPr="00CF3510" w:rsidRDefault="008972BD" w:rsidP="008972BD">
            <w:pPr>
              <w:spacing w:line="288" w:lineRule="auto"/>
              <w:jc w:val="center"/>
              <w:rPr>
                <w:rFonts w:ascii="Arial" w:hAnsi="Arial" w:cs="Arial"/>
                <w:b/>
                <w:color w:val="000000"/>
                <w:sz w:val="14"/>
                <w:szCs w:val="14"/>
              </w:rPr>
            </w:pPr>
            <w:r w:rsidRPr="00CF3510">
              <w:rPr>
                <w:rFonts w:ascii="Arial" w:hAnsi="Arial" w:cs="Arial"/>
                <w:b/>
                <w:color w:val="000000"/>
                <w:sz w:val="14"/>
                <w:szCs w:val="14"/>
              </w:rPr>
              <w:t>DYSPONUJĘ OSOBĄ (dysponowanie bezpośrednie)/</w:t>
            </w:r>
          </w:p>
          <w:p w:rsidR="008972BD" w:rsidRPr="00CF3510" w:rsidRDefault="008972BD" w:rsidP="008972BD">
            <w:pPr>
              <w:spacing w:line="288" w:lineRule="auto"/>
              <w:jc w:val="center"/>
              <w:rPr>
                <w:rFonts w:ascii="Arial" w:hAnsi="Arial" w:cs="Arial"/>
                <w:b/>
                <w:color w:val="000000"/>
                <w:sz w:val="14"/>
                <w:szCs w:val="14"/>
              </w:rPr>
            </w:pPr>
            <w:r w:rsidRPr="00CF3510">
              <w:rPr>
                <w:rFonts w:ascii="Arial" w:hAnsi="Arial" w:cs="Arial"/>
                <w:b/>
                <w:color w:val="000000"/>
                <w:sz w:val="14"/>
                <w:szCs w:val="14"/>
              </w:rPr>
              <w:t>BĘDĘ DYSPONOWAŁ (dysponowanie pośrednie)*</w:t>
            </w:r>
          </w:p>
          <w:p w:rsidR="008972BD" w:rsidRPr="00CF3510" w:rsidRDefault="008972BD" w:rsidP="008972BD">
            <w:pPr>
              <w:spacing w:line="288" w:lineRule="auto"/>
              <w:rPr>
                <w:rFonts w:ascii="Arial" w:hAnsi="Arial" w:cs="Arial"/>
                <w:b/>
                <w:color w:val="000000"/>
                <w:sz w:val="14"/>
                <w:szCs w:val="14"/>
              </w:rPr>
            </w:pPr>
          </w:p>
        </w:tc>
      </w:tr>
      <w:tr w:rsidR="007719C4" w:rsidRPr="00CF3510" w:rsidTr="008972BD">
        <w:trPr>
          <w:cantSplit/>
          <w:trHeight w:val="928"/>
          <w:jc w:val="center"/>
        </w:trPr>
        <w:tc>
          <w:tcPr>
            <w:tcW w:w="719"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Default="008972BD" w:rsidP="008972BD">
            <w:pPr>
              <w:tabs>
                <w:tab w:val="left" w:pos="502"/>
              </w:tabs>
              <w:spacing w:line="288" w:lineRule="auto"/>
              <w:jc w:val="center"/>
              <w:rPr>
                <w:rFonts w:ascii="Arial" w:eastAsia="Times New Roman" w:hAnsi="Arial" w:cs="Arial"/>
                <w:b/>
                <w:color w:val="000000"/>
                <w:sz w:val="22"/>
                <w:szCs w:val="20"/>
              </w:rPr>
            </w:pPr>
            <w:r>
              <w:rPr>
                <w:rFonts w:ascii="Arial" w:eastAsia="Times New Roman" w:hAnsi="Arial" w:cs="Arial"/>
                <w:b/>
                <w:color w:val="000000"/>
                <w:sz w:val="22"/>
                <w:szCs w:val="20"/>
              </w:rPr>
              <w:t>3.</w:t>
            </w:r>
          </w:p>
          <w:p w:rsidR="008972BD" w:rsidRPr="00CF3510" w:rsidRDefault="008972BD" w:rsidP="008972BD">
            <w:pPr>
              <w:tabs>
                <w:tab w:val="left" w:pos="502"/>
              </w:tabs>
              <w:spacing w:line="288" w:lineRule="auto"/>
              <w:ind w:left="709"/>
              <w:jc w:val="center"/>
              <w:rPr>
                <w:rFonts w:ascii="Arial" w:eastAsia="Times New Roman" w:hAnsi="Arial" w:cs="Arial"/>
                <w:b/>
                <w:color w:val="000000"/>
                <w:sz w:val="22"/>
                <w:szCs w:val="20"/>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eastAsia="Times New Roman" w:hAnsi="Arial" w:cs="Arial"/>
                <w:b/>
                <w:color w:val="000000"/>
                <w:sz w:val="22"/>
                <w:szCs w:val="20"/>
              </w:rPr>
            </w:pPr>
          </w:p>
        </w:tc>
        <w:tc>
          <w:tcPr>
            <w:tcW w:w="2286"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color w:val="000000"/>
                <w:sz w:val="22"/>
                <w:szCs w:val="16"/>
              </w:rPr>
            </w:pPr>
            <w:r w:rsidRPr="00CF3510">
              <w:rPr>
                <w:rFonts w:ascii="Arial" w:hAnsi="Arial" w:cs="Arial"/>
                <w:sz w:val="16"/>
                <w:szCs w:val="16"/>
              </w:rPr>
              <w:t xml:space="preserve">uprawnienia budowlane                           do kierowania robotami budowlanymi w specjalności instalacyjnej w zakresie sieci, instalacji </w:t>
            </w:r>
            <w:r w:rsidR="002E72A7">
              <w:rPr>
                <w:rFonts w:ascii="Arial" w:hAnsi="Arial" w:cs="Arial"/>
                <w:sz w:val="16"/>
                <w:szCs w:val="16"/>
              </w:rPr>
              <w:t xml:space="preserve"> </w:t>
            </w:r>
            <w:r w:rsidRPr="00CF3510">
              <w:rPr>
                <w:rFonts w:ascii="Arial" w:hAnsi="Arial" w:cs="Arial"/>
                <w:sz w:val="16"/>
                <w:szCs w:val="16"/>
              </w:rPr>
              <w:t xml:space="preserve">i urządzeń wodociągowych i kanalizacyjnych </w:t>
            </w:r>
          </w:p>
        </w:tc>
        <w:tc>
          <w:tcPr>
            <w:tcW w:w="1630"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699"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7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DYSPONUJĘ OSOBĄ (dysponowanie bezpośrednie)/</w:t>
            </w:r>
          </w:p>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BĘDĘ DYSPONOWAŁ (dysponowanie pośrednie)*</w:t>
            </w:r>
          </w:p>
        </w:tc>
      </w:tr>
      <w:tr w:rsidR="007719C4" w:rsidRPr="00CF3510" w:rsidTr="008972BD">
        <w:trPr>
          <w:cantSplit/>
          <w:trHeight w:val="928"/>
          <w:jc w:val="center"/>
        </w:trPr>
        <w:tc>
          <w:tcPr>
            <w:tcW w:w="719" w:type="dxa"/>
            <w:tcBorders>
              <w:top w:val="single" w:sz="4" w:space="0" w:color="000001"/>
              <w:left w:val="single" w:sz="4" w:space="0" w:color="000001"/>
              <w:bottom w:val="single" w:sz="4" w:space="0" w:color="000001"/>
            </w:tcBorders>
            <w:shd w:val="clear" w:color="auto" w:fill="auto"/>
            <w:tcMar>
              <w:left w:w="-5" w:type="dxa"/>
            </w:tcMar>
            <w:vAlign w:val="center"/>
          </w:tcPr>
          <w:p w:rsidR="008972BD" w:rsidRDefault="008972BD" w:rsidP="008972BD">
            <w:pPr>
              <w:tabs>
                <w:tab w:val="left" w:pos="502"/>
              </w:tabs>
              <w:spacing w:line="288" w:lineRule="auto"/>
              <w:ind w:left="709"/>
              <w:jc w:val="center"/>
              <w:rPr>
                <w:rFonts w:ascii="Arial" w:eastAsia="Times New Roman" w:hAnsi="Arial" w:cs="Arial"/>
                <w:b/>
                <w:color w:val="000000"/>
                <w:sz w:val="22"/>
                <w:szCs w:val="20"/>
              </w:rPr>
            </w:pPr>
          </w:p>
          <w:p w:rsidR="007719C4" w:rsidRDefault="008972BD" w:rsidP="008972BD">
            <w:pPr>
              <w:tabs>
                <w:tab w:val="left" w:pos="502"/>
              </w:tabs>
              <w:spacing w:line="288" w:lineRule="auto"/>
              <w:jc w:val="center"/>
              <w:rPr>
                <w:rFonts w:ascii="Arial" w:eastAsia="Times New Roman" w:hAnsi="Arial" w:cs="Arial"/>
                <w:b/>
                <w:color w:val="000000"/>
                <w:sz w:val="22"/>
                <w:szCs w:val="20"/>
              </w:rPr>
            </w:pPr>
            <w:r>
              <w:rPr>
                <w:rFonts w:ascii="Arial" w:eastAsia="Times New Roman" w:hAnsi="Arial" w:cs="Arial"/>
                <w:b/>
                <w:color w:val="000000"/>
                <w:sz w:val="22"/>
                <w:szCs w:val="20"/>
              </w:rPr>
              <w:t>4.</w:t>
            </w:r>
          </w:p>
          <w:p w:rsidR="008972BD" w:rsidRDefault="008972BD" w:rsidP="008972BD">
            <w:pPr>
              <w:tabs>
                <w:tab w:val="left" w:pos="502"/>
              </w:tabs>
              <w:spacing w:line="288" w:lineRule="auto"/>
              <w:ind w:left="709"/>
              <w:jc w:val="center"/>
              <w:rPr>
                <w:rFonts w:ascii="Arial" w:eastAsia="Times New Roman" w:hAnsi="Arial" w:cs="Arial"/>
                <w:b/>
                <w:color w:val="000000"/>
                <w:sz w:val="22"/>
                <w:szCs w:val="20"/>
              </w:rPr>
            </w:pPr>
          </w:p>
          <w:p w:rsidR="008972BD" w:rsidRPr="00CF3510" w:rsidRDefault="008972BD" w:rsidP="008972BD">
            <w:pPr>
              <w:tabs>
                <w:tab w:val="left" w:pos="502"/>
              </w:tabs>
              <w:spacing w:line="288" w:lineRule="auto"/>
              <w:ind w:left="709"/>
              <w:jc w:val="center"/>
              <w:rPr>
                <w:rFonts w:ascii="Arial" w:eastAsia="Times New Roman" w:hAnsi="Arial" w:cs="Arial"/>
                <w:b/>
                <w:color w:val="000000"/>
                <w:sz w:val="22"/>
                <w:szCs w:val="20"/>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eastAsia="Times New Roman" w:hAnsi="Arial" w:cs="Arial"/>
                <w:b/>
                <w:color w:val="000000"/>
                <w:sz w:val="22"/>
                <w:szCs w:val="20"/>
              </w:rPr>
            </w:pPr>
          </w:p>
        </w:tc>
        <w:tc>
          <w:tcPr>
            <w:tcW w:w="2286"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color w:val="000000"/>
                <w:sz w:val="22"/>
                <w:szCs w:val="16"/>
              </w:rPr>
            </w:pPr>
            <w:r w:rsidRPr="00CF3510">
              <w:rPr>
                <w:rFonts w:ascii="Arial" w:hAnsi="Arial" w:cs="Arial"/>
                <w:sz w:val="16"/>
                <w:szCs w:val="16"/>
              </w:rPr>
              <w:t>uprawnienia budowlane                         do kierowania robotami budowlanymi w specjalności instalacyjnej w zakresie sieci, instalacji i urządzeń elektrycznych i elektroenergetycznych</w:t>
            </w:r>
          </w:p>
        </w:tc>
        <w:tc>
          <w:tcPr>
            <w:tcW w:w="1630"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699"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color w:val="000000"/>
                <w:sz w:val="22"/>
                <w:szCs w:val="16"/>
              </w:rPr>
            </w:pPr>
          </w:p>
        </w:tc>
        <w:tc>
          <w:tcPr>
            <w:tcW w:w="17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DYSPONUJĘ OSOBĄ (dysponowanie bezpośrednie)/</w:t>
            </w:r>
          </w:p>
          <w:p w:rsidR="007719C4" w:rsidRPr="00CF3510" w:rsidRDefault="00A16029" w:rsidP="00CF3510">
            <w:pPr>
              <w:spacing w:line="288" w:lineRule="auto"/>
              <w:jc w:val="center"/>
              <w:rPr>
                <w:rFonts w:ascii="Arial" w:hAnsi="Arial" w:cs="Arial"/>
                <w:b/>
                <w:color w:val="000000"/>
                <w:sz w:val="14"/>
                <w:szCs w:val="14"/>
              </w:rPr>
            </w:pPr>
            <w:r w:rsidRPr="00CF3510">
              <w:rPr>
                <w:rFonts w:ascii="Arial" w:hAnsi="Arial" w:cs="Arial"/>
                <w:b/>
                <w:color w:val="000000"/>
                <w:sz w:val="14"/>
                <w:szCs w:val="14"/>
              </w:rPr>
              <w:t>BĘDĘ DYSPONOWAŁ (dysponowanie pośrednie)*</w:t>
            </w:r>
          </w:p>
        </w:tc>
      </w:tr>
    </w:tbl>
    <w:p w:rsidR="002E72A7" w:rsidRPr="00CF3510" w:rsidRDefault="002E72A7" w:rsidP="00CF3510">
      <w:pPr>
        <w:spacing w:line="288" w:lineRule="auto"/>
        <w:jc w:val="both"/>
        <w:rPr>
          <w:rFonts w:ascii="Arial" w:hAnsi="Arial" w:cs="Arial"/>
          <w:sz w:val="18"/>
          <w:szCs w:val="16"/>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xml:space="preserve">.........., dn. _ _ . _ _ ._ _ _ _ r.          </w:t>
      </w:r>
      <w:r w:rsidRPr="00CF3510">
        <w:rPr>
          <w:rFonts w:ascii="Arial" w:hAnsi="Arial" w:cs="Arial"/>
          <w:sz w:val="22"/>
          <w:szCs w:val="22"/>
        </w:rPr>
        <w:tab/>
        <w:t xml:space="preserve">                               ……...................................................</w:t>
      </w:r>
    </w:p>
    <w:p w:rsidR="007719C4" w:rsidRPr="00CF3510" w:rsidRDefault="00A16029" w:rsidP="00CF3510">
      <w:pPr>
        <w:spacing w:line="288" w:lineRule="auto"/>
        <w:ind w:left="5400" w:right="70"/>
        <w:jc w:val="center"/>
        <w:rPr>
          <w:rFonts w:ascii="Arial" w:hAnsi="Arial" w:cs="Arial"/>
          <w:i/>
          <w:sz w:val="20"/>
          <w:szCs w:val="20"/>
        </w:rPr>
      </w:pPr>
      <w:r w:rsidRPr="00CF3510">
        <w:rPr>
          <w:rFonts w:ascii="Arial" w:hAnsi="Arial" w:cs="Arial"/>
          <w:i/>
          <w:sz w:val="18"/>
          <w:szCs w:val="18"/>
        </w:rPr>
        <w:t>Podpis Wykonawcy lub osób uprawnionych do składania oświadczeń woli w imieniu Wykonawcy</w:t>
      </w:r>
    </w:p>
    <w:p w:rsidR="007719C4" w:rsidRPr="00CF3510" w:rsidRDefault="007719C4" w:rsidP="00CF3510">
      <w:pPr>
        <w:spacing w:line="288" w:lineRule="auto"/>
        <w:ind w:left="5400" w:right="70"/>
        <w:jc w:val="center"/>
        <w:rPr>
          <w:rFonts w:ascii="Arial" w:hAnsi="Arial" w:cs="Arial"/>
          <w:i/>
          <w:sz w:val="10"/>
          <w:szCs w:val="16"/>
        </w:rPr>
      </w:pPr>
    </w:p>
    <w:p w:rsidR="007719C4" w:rsidRPr="00CF3510" w:rsidRDefault="00A16029" w:rsidP="00CF3510">
      <w:pPr>
        <w:spacing w:line="288" w:lineRule="auto"/>
        <w:jc w:val="both"/>
        <w:rPr>
          <w:rFonts w:ascii="Arial" w:hAnsi="Arial" w:cs="Arial"/>
          <w:b/>
          <w:sz w:val="16"/>
          <w:szCs w:val="16"/>
        </w:rPr>
      </w:pPr>
      <w:r w:rsidRPr="00CF3510">
        <w:rPr>
          <w:rFonts w:ascii="Arial" w:hAnsi="Arial" w:cs="Arial"/>
          <w:sz w:val="16"/>
          <w:szCs w:val="16"/>
        </w:rPr>
        <w:t xml:space="preserve">* Niepotrzebne skreślić.  W przypadku, kiedy Wykonawca </w:t>
      </w:r>
      <w:r w:rsidRPr="00CF3510">
        <w:rPr>
          <w:rFonts w:ascii="Arial" w:hAnsi="Arial" w:cs="Arial"/>
          <w:sz w:val="16"/>
          <w:szCs w:val="16"/>
          <w:u w:val="single"/>
        </w:rPr>
        <w:t>będzie dysponował</w:t>
      </w:r>
      <w:r w:rsidRPr="00CF3510">
        <w:rPr>
          <w:rFonts w:ascii="Arial" w:hAnsi="Arial"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tbl>
      <w:tblPr>
        <w:tblW w:w="9202" w:type="dxa"/>
        <w:tblLook w:val="0000" w:firstRow="0" w:lastRow="0" w:firstColumn="0" w:lastColumn="0" w:noHBand="0" w:noVBand="0"/>
      </w:tblPr>
      <w:tblGrid>
        <w:gridCol w:w="7490"/>
        <w:gridCol w:w="1712"/>
      </w:tblGrid>
      <w:tr w:rsidR="007719C4" w:rsidRPr="00CF3510">
        <w:trPr>
          <w:trHeight w:hRule="exact" w:val="1006"/>
        </w:trPr>
        <w:tc>
          <w:tcPr>
            <w:tcW w:w="748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OŚWIADCZENIE O PRZYNALEŻNOŚCI LUB BRAKU PRZYNALEŻNOŚCI DO TEJ SAMEJ GRUPY KAPITAŁOWEJ,                     O KTÓREJ MOWA W ART. 24 UST. 1 PKT 23 USTAWY PZP</w:t>
            </w:r>
          </w:p>
          <w:p w:rsidR="007719C4" w:rsidRPr="00CF3510" w:rsidRDefault="007719C4" w:rsidP="00CF3510">
            <w:pPr>
              <w:spacing w:line="288" w:lineRule="auto"/>
              <w:rPr>
                <w:rFonts w:ascii="Arial" w:eastAsia="MS Mincho;ＭＳ 明朝" w:hAnsi="Arial" w:cs="Arial"/>
                <w:b/>
                <w:sz w:val="22"/>
                <w:szCs w:val="22"/>
              </w:rPr>
            </w:pPr>
          </w:p>
          <w:p w:rsidR="007719C4" w:rsidRPr="00CF3510" w:rsidRDefault="007719C4" w:rsidP="00CF3510">
            <w:pPr>
              <w:spacing w:line="288" w:lineRule="auto"/>
              <w:rPr>
                <w:rFonts w:ascii="Arial" w:eastAsia="MS Mincho;ＭＳ 明朝" w:hAnsi="Arial" w:cs="Arial"/>
                <w:b/>
                <w:sz w:val="22"/>
                <w:szCs w:val="22"/>
              </w:rPr>
            </w:pPr>
          </w:p>
          <w:p w:rsidR="007719C4" w:rsidRPr="00CF3510" w:rsidRDefault="007719C4" w:rsidP="00CF3510">
            <w:pPr>
              <w:spacing w:line="288" w:lineRule="auto"/>
              <w:rPr>
                <w:rFonts w:ascii="Arial" w:eastAsia="MS Mincho;ＭＳ 明朝" w:hAnsi="Arial" w:cs="Arial"/>
                <w:b/>
                <w:sz w:val="22"/>
                <w:szCs w:val="22"/>
              </w:rPr>
            </w:pPr>
          </w:p>
          <w:p w:rsidR="007719C4" w:rsidRPr="00CF3510" w:rsidRDefault="007719C4" w:rsidP="00CF3510">
            <w:pPr>
              <w:spacing w:line="288" w:lineRule="auto"/>
              <w:rPr>
                <w:rFonts w:ascii="Arial" w:eastAsia="MS Mincho;ＭＳ 明朝" w:hAnsi="Arial" w:cs="Arial"/>
                <w:b/>
                <w:sz w:val="22"/>
                <w:szCs w:val="22"/>
              </w:rPr>
            </w:pPr>
          </w:p>
          <w:p w:rsidR="007719C4" w:rsidRPr="00CF3510" w:rsidRDefault="007719C4" w:rsidP="00CF3510">
            <w:pPr>
              <w:spacing w:line="288" w:lineRule="auto"/>
              <w:rPr>
                <w:rFonts w:ascii="Arial" w:eastAsia="MS Mincho;ＭＳ 明朝" w:hAnsi="Arial" w:cs="Arial"/>
                <w:b/>
                <w:sz w:val="22"/>
                <w:szCs w:val="22"/>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tc>
        <w:tc>
          <w:tcPr>
            <w:tcW w:w="1712"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5</w:t>
            </w:r>
          </w:p>
        </w:tc>
      </w:tr>
    </w:tbl>
    <w:p w:rsidR="007719C4" w:rsidRPr="00CF3510" w:rsidRDefault="007719C4" w:rsidP="00CF3510">
      <w:pPr>
        <w:spacing w:line="288" w:lineRule="auto"/>
        <w:rPr>
          <w:rFonts w:ascii="Arial" w:hAnsi="Arial" w:cs="Arial"/>
          <w:sz w:val="22"/>
        </w:rPr>
      </w:pPr>
    </w:p>
    <w:p w:rsidR="007719C4" w:rsidRPr="00CF3510" w:rsidRDefault="007719C4" w:rsidP="00CF3510">
      <w:pPr>
        <w:spacing w:line="288" w:lineRule="auto"/>
        <w:rPr>
          <w:rFonts w:ascii="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7719C4" w:rsidRPr="00CF3510" w:rsidRDefault="007719C4" w:rsidP="00CF3510">
      <w:pPr>
        <w:spacing w:line="288" w:lineRule="auto"/>
        <w:jc w:val="both"/>
        <w:rPr>
          <w:rFonts w:ascii="Arial" w:hAnsi="Arial" w:cs="Arial"/>
          <w:color w:val="000000"/>
          <w:sz w:val="22"/>
          <w:szCs w:val="18"/>
        </w:rPr>
      </w:pP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Do </w:t>
      </w:r>
    </w:p>
    <w:p w:rsidR="007719C4" w:rsidRPr="00CF3510" w:rsidRDefault="00A16029" w:rsidP="00CF3510">
      <w:pPr>
        <w:spacing w:line="288" w:lineRule="auto"/>
        <w:ind w:left="5103"/>
        <w:rPr>
          <w:rFonts w:ascii="Arial" w:hAnsi="Arial" w:cs="Arial"/>
          <w:b/>
          <w:sz w:val="22"/>
          <w:szCs w:val="20"/>
        </w:rPr>
      </w:pPr>
      <w:r w:rsidRPr="00CF3510">
        <w:rPr>
          <w:rFonts w:ascii="Arial" w:hAnsi="Arial" w:cs="Arial"/>
          <w:b/>
          <w:sz w:val="22"/>
          <w:szCs w:val="20"/>
        </w:rPr>
        <w:t xml:space="preserve">Gmina Miejska Tczew  </w:t>
      </w:r>
    </w:p>
    <w:p w:rsidR="007719C4" w:rsidRPr="00CF3510" w:rsidRDefault="00A16029" w:rsidP="00CF3510">
      <w:pPr>
        <w:spacing w:line="288" w:lineRule="auto"/>
        <w:ind w:left="5103"/>
        <w:jc w:val="both"/>
        <w:rPr>
          <w:rFonts w:ascii="Arial" w:hAnsi="Arial" w:cs="Arial"/>
          <w:b/>
          <w:sz w:val="22"/>
          <w:szCs w:val="20"/>
        </w:rPr>
      </w:pPr>
      <w:r w:rsidRPr="00CF3510">
        <w:rPr>
          <w:rFonts w:ascii="Arial" w:hAnsi="Arial" w:cs="Arial"/>
          <w:b/>
          <w:sz w:val="22"/>
          <w:szCs w:val="20"/>
        </w:rPr>
        <w:t>Plac Piłsudskiego 1</w:t>
      </w:r>
    </w:p>
    <w:p w:rsidR="007719C4" w:rsidRPr="00CF3510" w:rsidRDefault="00A16029" w:rsidP="00CF3510">
      <w:pPr>
        <w:spacing w:line="288" w:lineRule="auto"/>
        <w:ind w:left="5103"/>
        <w:jc w:val="both"/>
        <w:rPr>
          <w:rFonts w:ascii="Arial" w:hAnsi="Arial" w:cs="Arial"/>
          <w:b/>
          <w:sz w:val="22"/>
          <w:szCs w:val="22"/>
        </w:rPr>
      </w:pPr>
      <w:r w:rsidRPr="00CF3510">
        <w:rPr>
          <w:rFonts w:ascii="Arial" w:hAnsi="Arial" w:cs="Arial"/>
          <w:b/>
          <w:sz w:val="22"/>
          <w:szCs w:val="20"/>
        </w:rPr>
        <w:t>83 - 110 Tczew</w:t>
      </w:r>
    </w:p>
    <w:p w:rsidR="007719C4" w:rsidRPr="00CF3510" w:rsidRDefault="007719C4" w:rsidP="00CF3510">
      <w:pPr>
        <w:spacing w:line="288" w:lineRule="auto"/>
        <w:ind w:firstLine="4962"/>
        <w:jc w:val="both"/>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CF3510" w:rsidRDefault="007719C4" w:rsidP="00CF3510">
      <w:pPr>
        <w:spacing w:line="288" w:lineRule="auto"/>
        <w:rPr>
          <w:rFonts w:ascii="Arial" w:hAnsi="Arial" w:cs="Arial"/>
          <w:b/>
          <w:sz w:val="22"/>
          <w:szCs w:val="22"/>
        </w:rPr>
      </w:pPr>
    </w:p>
    <w:p w:rsidR="007719C4" w:rsidRPr="00CF3510" w:rsidRDefault="00A16029" w:rsidP="00CF3510">
      <w:pPr>
        <w:spacing w:line="288" w:lineRule="auto"/>
        <w:jc w:val="both"/>
        <w:rPr>
          <w:rFonts w:ascii="Arial" w:hAnsi="Arial" w:cs="Arial"/>
          <w:b/>
          <w:sz w:val="8"/>
          <w:szCs w:val="22"/>
        </w:rPr>
      </w:pPr>
      <w:r w:rsidRPr="00CF3510">
        <w:rPr>
          <w:rFonts w:ascii="Arial" w:eastAsia="Calibri" w:hAnsi="Arial" w:cs="Arial"/>
          <w:sz w:val="22"/>
          <w:szCs w:val="22"/>
          <w:lang w:eastAsia="en-US"/>
        </w:rPr>
        <w:t xml:space="preserve">Składając ofertę w postępowaniu o udzielenie zamówienia publicznego pn.                  </w:t>
      </w:r>
      <w:r w:rsidRPr="00CF3510">
        <w:rPr>
          <w:rFonts w:ascii="Arial" w:hAnsi="Arial" w:cs="Arial"/>
          <w:b/>
          <w:sz w:val="22"/>
          <w:szCs w:val="22"/>
        </w:rPr>
        <w:t>„</w:t>
      </w:r>
      <w:r w:rsidRPr="00CF3510">
        <w:rPr>
          <w:rFonts w:ascii="Arial" w:eastAsia="Calibri" w:hAnsi="Arial" w:cs="Arial"/>
          <w:b/>
          <w:sz w:val="22"/>
          <w:szCs w:val="22"/>
          <w:lang w:eastAsia="en-US"/>
        </w:rPr>
        <w:t xml:space="preserve">Budowa stadionu lekkoatletycznego przy ulicy </w:t>
      </w:r>
      <w:proofErr w:type="spellStart"/>
      <w:r w:rsidRPr="00CF3510">
        <w:rPr>
          <w:rFonts w:ascii="Arial" w:eastAsia="Calibri" w:hAnsi="Arial" w:cs="Arial"/>
          <w:b/>
          <w:sz w:val="22"/>
          <w:szCs w:val="22"/>
          <w:lang w:eastAsia="en-US"/>
        </w:rPr>
        <w:t>Bałdowskiej</w:t>
      </w:r>
      <w:proofErr w:type="spellEnd"/>
      <w:r w:rsidRPr="00CF3510">
        <w:rPr>
          <w:rFonts w:ascii="Arial" w:eastAsia="Calibri" w:hAnsi="Arial" w:cs="Arial"/>
          <w:b/>
          <w:sz w:val="22"/>
          <w:szCs w:val="22"/>
          <w:lang w:eastAsia="en-US"/>
        </w:rPr>
        <w:t xml:space="preserve"> w Tczewie –  etap II</w:t>
      </w:r>
      <w:r w:rsidRPr="00CF3510">
        <w:rPr>
          <w:rFonts w:ascii="Arial" w:eastAsia="Times New Roman" w:hAnsi="Arial" w:cs="Arial"/>
          <w:b/>
          <w:sz w:val="22"/>
          <w:szCs w:val="22"/>
        </w:rPr>
        <w:t>”</w:t>
      </w:r>
      <w:r w:rsidRPr="00CF3510">
        <w:rPr>
          <w:rFonts w:ascii="Arial" w:hAnsi="Arial" w:cs="Arial"/>
          <w:b/>
          <w:sz w:val="22"/>
          <w:szCs w:val="22"/>
        </w:rPr>
        <w:t>,</w:t>
      </w:r>
      <w:r w:rsidRPr="00CF3510">
        <w:rPr>
          <w:rFonts w:ascii="Arial" w:eastAsia="Tahoma" w:hAnsi="Arial" w:cs="Arial"/>
          <w:b/>
          <w:sz w:val="22"/>
          <w:szCs w:val="22"/>
        </w:rPr>
        <w:t xml:space="preserve"> </w:t>
      </w:r>
      <w:r w:rsidRPr="00CF3510">
        <w:rPr>
          <w:rFonts w:ascii="Arial" w:hAnsi="Arial" w:cs="Arial"/>
          <w:b/>
          <w:sz w:val="22"/>
          <w:szCs w:val="22"/>
        </w:rPr>
        <w:t xml:space="preserve"> </w:t>
      </w:r>
      <w:r w:rsidRPr="00CF3510">
        <w:rPr>
          <w:rFonts w:ascii="Arial" w:hAnsi="Arial" w:cs="Arial"/>
          <w:sz w:val="22"/>
          <w:szCs w:val="22"/>
        </w:rPr>
        <w:t>oświadczam, że:</w:t>
      </w:r>
    </w:p>
    <w:p w:rsidR="007719C4" w:rsidRPr="00CF3510" w:rsidRDefault="007719C4" w:rsidP="00CF3510">
      <w:pPr>
        <w:widowControl/>
        <w:suppressAutoHyphens w:val="0"/>
        <w:spacing w:line="288" w:lineRule="auto"/>
        <w:jc w:val="both"/>
        <w:rPr>
          <w:rFonts w:ascii="Arial" w:hAnsi="Arial" w:cs="Arial"/>
          <w:b/>
          <w:sz w:val="8"/>
          <w:szCs w:val="22"/>
        </w:rPr>
      </w:pPr>
    </w:p>
    <w:p w:rsidR="007719C4" w:rsidRPr="00CF3510" w:rsidRDefault="007719C4" w:rsidP="00CF3510">
      <w:pPr>
        <w:widowControl/>
        <w:suppressAutoHyphens w:val="0"/>
        <w:spacing w:line="288" w:lineRule="auto"/>
        <w:jc w:val="both"/>
        <w:rPr>
          <w:rFonts w:ascii="Arial" w:hAnsi="Arial" w:cs="Arial"/>
          <w:b/>
          <w:sz w:val="8"/>
          <w:szCs w:val="22"/>
        </w:rPr>
      </w:pPr>
    </w:p>
    <w:p w:rsidR="007719C4" w:rsidRPr="00CF3510" w:rsidRDefault="00A16029" w:rsidP="009025C1">
      <w:pPr>
        <w:widowControl/>
        <w:numPr>
          <w:ilvl w:val="3"/>
          <w:numId w:val="19"/>
        </w:numPr>
        <w:tabs>
          <w:tab w:val="left" w:pos="284"/>
        </w:tabs>
        <w:suppressAutoHyphens w:val="0"/>
        <w:spacing w:line="288" w:lineRule="auto"/>
        <w:ind w:left="284" w:hanging="142"/>
        <w:jc w:val="both"/>
        <w:rPr>
          <w:rFonts w:ascii="Arial" w:eastAsia="Times New Roman" w:hAnsi="Arial" w:cs="Arial"/>
          <w:sz w:val="22"/>
          <w:szCs w:val="22"/>
        </w:rPr>
      </w:pPr>
      <w:r w:rsidRPr="00CF3510">
        <w:rPr>
          <w:rFonts w:ascii="Arial" w:eastAsia="Times New Roman" w:hAnsi="Arial" w:cs="Arial"/>
          <w:sz w:val="22"/>
          <w:szCs w:val="22"/>
        </w:rPr>
        <w:t>nie należę do grupy kapitałowej z żadnym z Wykonawców składających ofertę                                  w niniejszym postępowaniu*</w:t>
      </w:r>
    </w:p>
    <w:p w:rsidR="007719C4" w:rsidRPr="00CF3510" w:rsidRDefault="00A16029" w:rsidP="009025C1">
      <w:pPr>
        <w:widowControl/>
        <w:numPr>
          <w:ilvl w:val="0"/>
          <w:numId w:val="19"/>
        </w:numPr>
        <w:tabs>
          <w:tab w:val="left" w:pos="284"/>
        </w:tabs>
        <w:suppressAutoHyphens w:val="0"/>
        <w:spacing w:line="288" w:lineRule="auto"/>
        <w:ind w:left="284" w:hanging="142"/>
        <w:jc w:val="both"/>
        <w:rPr>
          <w:rFonts w:ascii="Arial" w:eastAsia="Times New Roman" w:hAnsi="Arial" w:cs="Arial"/>
          <w:sz w:val="22"/>
          <w:szCs w:val="22"/>
        </w:rPr>
      </w:pPr>
      <w:r w:rsidRPr="00CF3510">
        <w:rPr>
          <w:rFonts w:ascii="Arial" w:eastAsia="Times New Roman" w:hAnsi="Arial" w:cs="Arial"/>
          <w:sz w:val="22"/>
          <w:szCs w:val="22"/>
        </w:rPr>
        <w:t>należę do tej samej grupy kapitałowej  z …………….**</w:t>
      </w:r>
    </w:p>
    <w:p w:rsidR="007719C4" w:rsidRPr="00CF3510" w:rsidRDefault="007719C4" w:rsidP="00CF3510">
      <w:pPr>
        <w:widowControl/>
        <w:suppressAutoHyphens w:val="0"/>
        <w:spacing w:line="288" w:lineRule="auto"/>
        <w:ind w:left="720"/>
        <w:jc w:val="both"/>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A16029" w:rsidP="00CF3510">
      <w:pPr>
        <w:spacing w:line="288" w:lineRule="auto"/>
        <w:jc w:val="both"/>
        <w:rPr>
          <w:rFonts w:ascii="Arial" w:hAnsi="Arial" w:cs="Arial"/>
        </w:rPr>
      </w:pPr>
      <w:r w:rsidRPr="00CF3510">
        <w:rPr>
          <w:rFonts w:ascii="Arial" w:hAnsi="Arial" w:cs="Arial"/>
          <w:sz w:val="22"/>
          <w:szCs w:val="22"/>
        </w:rPr>
        <w:t>..........., dn. _ _ . _ _ ._ _ _ _ r.                                         ……...................................................</w:t>
      </w:r>
    </w:p>
    <w:p w:rsidR="007719C4" w:rsidRPr="00CF3510" w:rsidRDefault="00A16029" w:rsidP="00CF3510">
      <w:pPr>
        <w:spacing w:line="288" w:lineRule="auto"/>
        <w:ind w:left="5400" w:right="70"/>
        <w:jc w:val="center"/>
        <w:rPr>
          <w:rFonts w:ascii="Arial" w:eastAsia="Times New Roman" w:hAnsi="Arial" w:cs="Arial"/>
          <w:i/>
          <w:sz w:val="20"/>
          <w:szCs w:val="20"/>
        </w:rPr>
      </w:pPr>
      <w:r w:rsidRPr="00CF3510">
        <w:rPr>
          <w:rFonts w:ascii="Arial" w:hAnsi="Arial" w:cs="Arial"/>
          <w:i/>
          <w:sz w:val="20"/>
          <w:szCs w:val="20"/>
        </w:rPr>
        <w:t>Podpis Wykonawcy lub osób uprawnionych do składania oświadczeń woli w imieniu Wykonawcy</w:t>
      </w:r>
    </w:p>
    <w:p w:rsidR="007719C4" w:rsidRDefault="007719C4" w:rsidP="00CF3510">
      <w:pPr>
        <w:widowControl/>
        <w:suppressAutoHyphens w:val="0"/>
        <w:spacing w:line="288" w:lineRule="auto"/>
        <w:rPr>
          <w:rFonts w:ascii="Arial" w:eastAsia="Times New Roman" w:hAnsi="Arial" w:cs="Arial"/>
          <w:sz w:val="20"/>
          <w:szCs w:val="20"/>
        </w:rPr>
      </w:pPr>
    </w:p>
    <w:p w:rsidR="00F968B0" w:rsidRDefault="00F968B0" w:rsidP="00CF3510">
      <w:pPr>
        <w:widowControl/>
        <w:suppressAutoHyphens w:val="0"/>
        <w:spacing w:line="288" w:lineRule="auto"/>
        <w:rPr>
          <w:rFonts w:ascii="Arial" w:eastAsia="Times New Roman" w:hAnsi="Arial" w:cs="Arial"/>
          <w:sz w:val="20"/>
          <w:szCs w:val="20"/>
        </w:rPr>
      </w:pPr>
    </w:p>
    <w:p w:rsidR="00F968B0" w:rsidRDefault="00F968B0" w:rsidP="00CF3510">
      <w:pPr>
        <w:widowControl/>
        <w:suppressAutoHyphens w:val="0"/>
        <w:spacing w:line="288" w:lineRule="auto"/>
        <w:rPr>
          <w:rFonts w:ascii="Arial" w:eastAsia="Times New Roman" w:hAnsi="Arial" w:cs="Arial"/>
          <w:sz w:val="20"/>
          <w:szCs w:val="20"/>
        </w:rPr>
      </w:pPr>
    </w:p>
    <w:p w:rsidR="00F968B0" w:rsidRDefault="00F968B0" w:rsidP="00CF3510">
      <w:pPr>
        <w:widowControl/>
        <w:suppressAutoHyphens w:val="0"/>
        <w:spacing w:line="288" w:lineRule="auto"/>
        <w:rPr>
          <w:rFonts w:ascii="Arial" w:eastAsia="Times New Roman" w:hAnsi="Arial" w:cs="Arial"/>
          <w:sz w:val="20"/>
          <w:szCs w:val="20"/>
        </w:rPr>
      </w:pPr>
    </w:p>
    <w:p w:rsidR="00F968B0" w:rsidRDefault="00F968B0" w:rsidP="00CF3510">
      <w:pPr>
        <w:widowControl/>
        <w:suppressAutoHyphens w:val="0"/>
        <w:spacing w:line="288" w:lineRule="auto"/>
        <w:rPr>
          <w:rFonts w:ascii="Arial" w:eastAsia="Times New Roman" w:hAnsi="Arial" w:cs="Arial"/>
          <w:sz w:val="20"/>
          <w:szCs w:val="20"/>
        </w:rPr>
      </w:pPr>
    </w:p>
    <w:p w:rsidR="00F968B0" w:rsidRDefault="00F968B0" w:rsidP="00CF3510">
      <w:pPr>
        <w:widowControl/>
        <w:suppressAutoHyphens w:val="0"/>
        <w:spacing w:line="288" w:lineRule="auto"/>
        <w:rPr>
          <w:rFonts w:ascii="Arial" w:eastAsia="Times New Roman" w:hAnsi="Arial" w:cs="Arial"/>
          <w:sz w:val="20"/>
          <w:szCs w:val="20"/>
        </w:rPr>
      </w:pPr>
    </w:p>
    <w:p w:rsidR="00F968B0" w:rsidRPr="00CF3510" w:rsidRDefault="00F968B0" w:rsidP="00CF3510">
      <w:pPr>
        <w:widowControl/>
        <w:suppressAutoHyphens w:val="0"/>
        <w:spacing w:line="288" w:lineRule="auto"/>
        <w:rPr>
          <w:rFonts w:ascii="Arial" w:eastAsia="Times New Roman" w:hAnsi="Arial" w:cs="Arial"/>
          <w:sz w:val="20"/>
          <w:szCs w:val="20"/>
        </w:rPr>
      </w:pPr>
    </w:p>
    <w:p w:rsidR="007719C4" w:rsidRPr="00CF3510" w:rsidRDefault="00A16029" w:rsidP="00CF3510">
      <w:pPr>
        <w:widowControl/>
        <w:suppressAutoHyphens w:val="0"/>
        <w:spacing w:line="288" w:lineRule="auto"/>
        <w:rPr>
          <w:rFonts w:ascii="Arial" w:eastAsia="Times New Roman" w:hAnsi="Arial" w:cs="Arial"/>
          <w:sz w:val="16"/>
          <w:szCs w:val="20"/>
        </w:rPr>
      </w:pPr>
      <w:r w:rsidRPr="00CF3510">
        <w:rPr>
          <w:rFonts w:ascii="Arial" w:eastAsia="Times New Roman" w:hAnsi="Arial" w:cs="Arial"/>
          <w:sz w:val="16"/>
          <w:szCs w:val="20"/>
        </w:rPr>
        <w:t>*   Niewłaściwe skreślić</w:t>
      </w:r>
    </w:p>
    <w:p w:rsidR="007719C4" w:rsidRPr="00CF3510" w:rsidRDefault="00A16029" w:rsidP="00CF3510">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rsidR="007719C4" w:rsidRPr="00CF3510" w:rsidRDefault="00A16029" w:rsidP="00CF3510">
      <w:pPr>
        <w:spacing w:line="288" w:lineRule="auto"/>
        <w:ind w:left="180" w:hanging="180"/>
        <w:jc w:val="both"/>
        <w:rPr>
          <w:rFonts w:ascii="Arial" w:eastAsia="Arial" w:hAnsi="Arial" w:cs="Arial"/>
          <w:sz w:val="16"/>
          <w:szCs w:val="20"/>
        </w:rPr>
      </w:pPr>
      <w:r w:rsidRPr="00CF3510">
        <w:rPr>
          <w:rFonts w:ascii="Arial" w:hAnsi="Arial" w:cs="Arial"/>
          <w:sz w:val="16"/>
          <w:szCs w:val="20"/>
        </w:rPr>
        <w:t>*** W przypadku Wykonawców wspólnie ubiegających się o zamówienie powyższy dokument składa każdy z partnerów składających wspólną ofertę w imieniu swojej firmy.</w:t>
      </w:r>
    </w:p>
    <w:p w:rsidR="007719C4" w:rsidRPr="00CF3510" w:rsidRDefault="00A16029" w:rsidP="00CF3510">
      <w:pPr>
        <w:spacing w:line="288" w:lineRule="auto"/>
        <w:ind w:left="180" w:hanging="180"/>
        <w:jc w:val="both"/>
        <w:rPr>
          <w:rFonts w:ascii="Arial" w:hAnsi="Arial" w:cs="Arial"/>
          <w:sz w:val="16"/>
          <w:szCs w:val="20"/>
        </w:rPr>
      </w:pPr>
      <w:r w:rsidRPr="00CF3510">
        <w:rPr>
          <w:rFonts w:ascii="Arial" w:eastAsia="Arial" w:hAnsi="Arial" w:cs="Arial"/>
          <w:sz w:val="16"/>
          <w:szCs w:val="20"/>
        </w:rPr>
        <w:t xml:space="preserve"> </w:t>
      </w:r>
    </w:p>
    <w:p w:rsidR="00F968B0" w:rsidRPr="00CF3510" w:rsidRDefault="00F968B0" w:rsidP="00CF3510">
      <w:pPr>
        <w:spacing w:line="288" w:lineRule="auto"/>
        <w:ind w:left="180" w:hanging="180"/>
        <w:jc w:val="both"/>
        <w:rPr>
          <w:rFonts w:ascii="Arial" w:hAnsi="Arial" w:cs="Arial"/>
          <w:sz w:val="16"/>
          <w:szCs w:val="20"/>
        </w:rPr>
      </w:pPr>
    </w:p>
    <w:tbl>
      <w:tblPr>
        <w:tblW w:w="9202" w:type="dxa"/>
        <w:tblLook w:val="0000" w:firstRow="0" w:lastRow="0" w:firstColumn="0" w:lastColumn="0" w:noHBand="0" w:noVBand="0"/>
      </w:tblPr>
      <w:tblGrid>
        <w:gridCol w:w="7490"/>
        <w:gridCol w:w="1712"/>
      </w:tblGrid>
      <w:tr w:rsidR="007719C4" w:rsidRPr="00CF3510">
        <w:trPr>
          <w:trHeight w:hRule="exact" w:val="576"/>
        </w:trPr>
        <w:tc>
          <w:tcPr>
            <w:tcW w:w="7489" w:type="dxa"/>
            <w:shd w:val="clear" w:color="auto" w:fill="auto"/>
          </w:tcPr>
          <w:p w:rsidR="007719C4" w:rsidRPr="00CF3510" w:rsidRDefault="00A16029" w:rsidP="00CF3510">
            <w:pPr>
              <w:keepNext/>
              <w:spacing w:line="288" w:lineRule="auto"/>
              <w:jc w:val="center"/>
              <w:rPr>
                <w:rFonts w:ascii="Arial" w:eastAsia="MS Mincho;ＭＳ 明朝" w:hAnsi="Arial" w:cs="Arial"/>
                <w:b/>
                <w:sz w:val="22"/>
                <w:szCs w:val="22"/>
              </w:rPr>
            </w:pPr>
            <w:r w:rsidRPr="00CF3510">
              <w:rPr>
                <w:rFonts w:ascii="Arial" w:eastAsia="Arial" w:hAnsi="Arial" w:cs="Arial"/>
                <w:b/>
                <w:sz w:val="22"/>
                <w:szCs w:val="22"/>
              </w:rPr>
              <w:t xml:space="preserve">                </w:t>
            </w:r>
            <w:r w:rsidRPr="00CF3510">
              <w:rPr>
                <w:rFonts w:ascii="Arial" w:eastAsia="MS Mincho;ＭＳ 明朝" w:hAnsi="Arial" w:cs="Arial"/>
                <w:b/>
                <w:sz w:val="22"/>
                <w:szCs w:val="22"/>
              </w:rPr>
              <w:t>WZÓR UMOWY</w:t>
            </w:r>
            <w:r w:rsidRPr="00CF3510">
              <w:rPr>
                <w:rFonts w:ascii="Arial" w:hAnsi="Arial" w:cs="Arial"/>
                <w:b/>
              </w:rPr>
              <w:t xml:space="preserve"> </w:t>
            </w:r>
          </w:p>
          <w:p w:rsidR="007719C4" w:rsidRPr="00CF3510" w:rsidRDefault="007719C4" w:rsidP="00CF3510">
            <w:pPr>
              <w:pStyle w:val="WW-Tekstpodstawowy3"/>
              <w:spacing w:line="288" w:lineRule="auto"/>
              <w:jc w:val="center"/>
              <w:rPr>
                <w:rFonts w:eastAsia="MS Mincho;ＭＳ 明朝"/>
                <w:b/>
                <w:szCs w:val="22"/>
              </w:rPr>
            </w:pPr>
          </w:p>
          <w:p w:rsidR="007719C4" w:rsidRPr="00CF3510" w:rsidRDefault="007719C4" w:rsidP="00CF3510">
            <w:pPr>
              <w:pStyle w:val="WW-Tekstpodstawowy3"/>
              <w:spacing w:line="288" w:lineRule="auto"/>
              <w:jc w:val="center"/>
              <w:rPr>
                <w:rFonts w:eastAsia="MS Mincho;ＭＳ 明朝"/>
                <w:b/>
                <w:szCs w:val="22"/>
              </w:rPr>
            </w:pPr>
          </w:p>
          <w:p w:rsidR="007719C4" w:rsidRPr="00CF3510" w:rsidRDefault="007719C4" w:rsidP="00CF3510">
            <w:pPr>
              <w:pStyle w:val="WW-Tekstpodstawowy3"/>
              <w:spacing w:line="288" w:lineRule="auto"/>
              <w:jc w:val="center"/>
              <w:rPr>
                <w:rFonts w:eastAsia="MS Mincho;ＭＳ 明朝"/>
                <w:b/>
                <w:szCs w:val="22"/>
              </w:rPr>
            </w:pPr>
          </w:p>
          <w:p w:rsidR="007719C4" w:rsidRPr="00CF3510" w:rsidRDefault="007719C4" w:rsidP="00CF3510">
            <w:pPr>
              <w:pStyle w:val="WW-Tekstpodstawowy3"/>
              <w:spacing w:line="288" w:lineRule="auto"/>
              <w:jc w:val="center"/>
              <w:rPr>
                <w:rFonts w:eastAsia="MS Mincho;ＭＳ 明朝"/>
                <w:b/>
                <w:szCs w:val="22"/>
              </w:rPr>
            </w:pPr>
          </w:p>
          <w:p w:rsidR="007719C4" w:rsidRPr="00CF3510" w:rsidRDefault="007719C4" w:rsidP="00CF3510">
            <w:pPr>
              <w:pStyle w:val="WW-Tekstpodstawowy3"/>
              <w:spacing w:line="288" w:lineRule="auto"/>
              <w:jc w:val="center"/>
              <w:rPr>
                <w:rFonts w:eastAsia="MS Mincho;ＭＳ 明朝"/>
                <w:b/>
                <w:szCs w:val="22"/>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7719C4" w:rsidP="00CF3510">
            <w:pPr>
              <w:pStyle w:val="WW-Tekstpodstawowy3"/>
              <w:spacing w:line="288" w:lineRule="auto"/>
              <w:jc w:val="center"/>
              <w:rPr>
                <w:b/>
              </w:rPr>
            </w:pPr>
          </w:p>
          <w:p w:rsidR="007719C4" w:rsidRPr="00CF3510" w:rsidRDefault="00A16029" w:rsidP="00CF3510">
            <w:pPr>
              <w:pStyle w:val="WW-Tekstpodstawowy3"/>
              <w:spacing w:line="288" w:lineRule="auto"/>
              <w:jc w:val="center"/>
              <w:rPr>
                <w:b/>
              </w:rPr>
            </w:pPr>
            <w:r w:rsidRPr="00CF3510">
              <w:rPr>
                <w:rFonts w:eastAsia="Arial"/>
                <w:b/>
              </w:rPr>
              <w:t xml:space="preserve"> </w:t>
            </w:r>
          </w:p>
          <w:p w:rsidR="007719C4" w:rsidRPr="00CF3510" w:rsidRDefault="007719C4" w:rsidP="00CF3510">
            <w:pPr>
              <w:pStyle w:val="WW-Tekstpodstawowy3"/>
              <w:spacing w:line="288" w:lineRule="auto"/>
              <w:jc w:val="center"/>
              <w:rPr>
                <w:b/>
              </w:rPr>
            </w:pPr>
          </w:p>
          <w:p w:rsidR="007719C4" w:rsidRPr="00CF3510" w:rsidRDefault="007719C4" w:rsidP="00CF3510">
            <w:pPr>
              <w:spacing w:line="288" w:lineRule="auto"/>
              <w:jc w:val="center"/>
              <w:rPr>
                <w:rFonts w:ascii="Arial" w:hAnsi="Arial" w:cs="Arial"/>
                <w:b/>
              </w:rPr>
            </w:pPr>
          </w:p>
          <w:p w:rsidR="007719C4" w:rsidRPr="00CF3510" w:rsidRDefault="007719C4" w:rsidP="00CF3510">
            <w:pPr>
              <w:spacing w:line="288" w:lineRule="auto"/>
              <w:rPr>
                <w:rFonts w:ascii="Arial" w:hAnsi="Arial" w:cs="Arial"/>
                <w:b/>
              </w:rPr>
            </w:pPr>
          </w:p>
          <w:p w:rsidR="007719C4" w:rsidRPr="00CF3510" w:rsidRDefault="007719C4" w:rsidP="00CF3510">
            <w:pPr>
              <w:spacing w:line="288" w:lineRule="auto"/>
              <w:rPr>
                <w:rFonts w:ascii="Arial" w:hAnsi="Arial" w:cs="Arial"/>
                <w:b/>
              </w:rPr>
            </w:pPr>
          </w:p>
          <w:p w:rsidR="007719C4" w:rsidRPr="00CF3510" w:rsidRDefault="007719C4" w:rsidP="00CF3510">
            <w:pPr>
              <w:spacing w:line="288" w:lineRule="auto"/>
              <w:rPr>
                <w:rFonts w:ascii="Arial" w:hAnsi="Arial" w:cs="Arial"/>
                <w:b/>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p w:rsidR="007719C4" w:rsidRPr="00CF3510" w:rsidRDefault="007719C4" w:rsidP="00CF3510">
            <w:pPr>
              <w:spacing w:line="288" w:lineRule="auto"/>
              <w:rPr>
                <w:rFonts w:ascii="Arial" w:hAnsi="Arial" w:cs="Arial"/>
              </w:rPr>
            </w:pPr>
          </w:p>
        </w:tc>
        <w:tc>
          <w:tcPr>
            <w:tcW w:w="1712" w:type="dxa"/>
            <w:shd w:val="clear" w:color="auto" w:fill="auto"/>
          </w:tcPr>
          <w:p w:rsidR="007719C4" w:rsidRPr="00CF3510" w:rsidRDefault="00A16029" w:rsidP="00CF3510">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6</w:t>
            </w:r>
          </w:p>
        </w:tc>
      </w:tr>
    </w:tbl>
    <w:p w:rsidR="007719C4" w:rsidRPr="00CF3510" w:rsidRDefault="00A16029" w:rsidP="00CF3510">
      <w:pPr>
        <w:spacing w:line="288" w:lineRule="auto"/>
        <w:jc w:val="center"/>
        <w:rPr>
          <w:rFonts w:ascii="Arial" w:hAnsi="Arial" w:cs="Arial"/>
          <w:b/>
          <w:sz w:val="16"/>
          <w:szCs w:val="16"/>
        </w:rPr>
      </w:pPr>
      <w:r w:rsidRPr="00CF3510">
        <w:rPr>
          <w:rFonts w:ascii="Arial" w:hAnsi="Arial" w:cs="Arial"/>
          <w:b/>
          <w:sz w:val="22"/>
          <w:szCs w:val="22"/>
        </w:rPr>
        <w:t>UMOWA NR</w:t>
      </w:r>
      <w:r w:rsidRPr="00CF3510">
        <w:rPr>
          <w:rFonts w:ascii="Arial" w:hAnsi="Arial" w:cs="Arial"/>
          <w:b/>
          <w:sz w:val="28"/>
        </w:rPr>
        <w:t xml:space="preserve">     </w:t>
      </w:r>
      <w:r w:rsidRPr="00CF3510">
        <w:rPr>
          <w:rFonts w:ascii="Arial" w:hAnsi="Arial" w:cs="Arial"/>
          <w:b/>
        </w:rPr>
        <w:t>/   /2020</w:t>
      </w:r>
    </w:p>
    <w:p w:rsidR="007719C4" w:rsidRPr="00CF3510" w:rsidRDefault="007719C4" w:rsidP="00CF3510">
      <w:pPr>
        <w:spacing w:line="288" w:lineRule="auto"/>
        <w:jc w:val="center"/>
        <w:rPr>
          <w:rFonts w:ascii="Arial" w:hAnsi="Arial" w:cs="Arial"/>
          <w:b/>
          <w:sz w:val="16"/>
          <w:szCs w:val="16"/>
        </w:rPr>
      </w:pP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.............2020 r.   w   Tczewie</w:t>
      </w: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 xml:space="preserve">pomiędzy Gminą Miejską z  siedzibą  w  Tczewie  Pl. Piłsudskiego 1, </w:t>
      </w: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reprezentowaną przez Z-</w:t>
      </w:r>
      <w:proofErr w:type="spellStart"/>
      <w:r w:rsidRPr="001E1A12">
        <w:rPr>
          <w:rFonts w:ascii="Arial" w:hAnsi="Arial"/>
          <w:color w:val="auto"/>
          <w:sz w:val="22"/>
          <w:szCs w:val="22"/>
          <w:lang w:eastAsia="pl-PL"/>
        </w:rPr>
        <w:t>cę</w:t>
      </w:r>
      <w:proofErr w:type="spellEnd"/>
      <w:r w:rsidRPr="001E1A12">
        <w:rPr>
          <w:rFonts w:ascii="Arial" w:hAnsi="Arial"/>
          <w:color w:val="auto"/>
          <w:sz w:val="22"/>
          <w:szCs w:val="22"/>
          <w:lang w:eastAsia="pl-PL"/>
        </w:rPr>
        <w:t xml:space="preserve"> Prezydenta Miasta:</w:t>
      </w: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Pana Adama Burczyka, na mocy pełnomocnictwa Nr PM.0052.216.2018                                          z dnia 30.11.2018 r.,</w:t>
      </w: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zwanym w dalszej treści „Zamawiającym”,</w:t>
      </w:r>
    </w:p>
    <w:p w:rsidR="001E1A12" w:rsidRPr="001E1A12" w:rsidRDefault="001E1A12" w:rsidP="001E1A12">
      <w:pPr>
        <w:widowControl/>
        <w:suppressAutoHyphens w:val="0"/>
        <w:spacing w:line="288" w:lineRule="auto"/>
        <w:jc w:val="both"/>
        <w:rPr>
          <w:rFonts w:ascii="Arial" w:eastAsia="Times New Roman" w:hAnsi="Arial" w:cs="Arial"/>
          <w:color w:val="auto"/>
          <w:sz w:val="22"/>
          <w:szCs w:val="22"/>
          <w:lang w:eastAsia="de-DE"/>
        </w:rPr>
      </w:pPr>
      <w:r w:rsidRPr="001E1A12">
        <w:rPr>
          <w:rFonts w:ascii="Arial" w:eastAsia="Times New Roman" w:hAnsi="Arial" w:cs="Arial"/>
          <w:color w:val="auto"/>
          <w:sz w:val="22"/>
          <w:szCs w:val="22"/>
          <w:lang w:eastAsia="de-DE"/>
        </w:rPr>
        <w:t>a…………………………………………………….. z siedzibą…………………….., wpisanym do Krajowego Rejestru Sądowego pod numerem: …………………,</w:t>
      </w:r>
    </w:p>
    <w:p w:rsidR="001E1A12" w:rsidRPr="001E1A12" w:rsidRDefault="001E1A12" w:rsidP="001E1A12">
      <w:pPr>
        <w:widowControl/>
        <w:suppressAutoHyphens w:val="0"/>
        <w:spacing w:line="288" w:lineRule="auto"/>
        <w:jc w:val="both"/>
        <w:rPr>
          <w:rFonts w:ascii="Arial" w:eastAsia="Times New Roman" w:hAnsi="Arial" w:cs="Arial"/>
          <w:color w:val="auto"/>
          <w:sz w:val="22"/>
          <w:szCs w:val="22"/>
          <w:lang w:eastAsia="de-DE"/>
        </w:rPr>
      </w:pPr>
      <w:r w:rsidRPr="001E1A12">
        <w:rPr>
          <w:rFonts w:ascii="Arial" w:eastAsia="Times New Roman" w:hAnsi="Arial" w:cs="Arial"/>
          <w:color w:val="auto"/>
          <w:sz w:val="22"/>
          <w:szCs w:val="22"/>
          <w:lang w:eastAsia="de-DE"/>
        </w:rPr>
        <w:t>reprezentowanym przez</w:t>
      </w:r>
      <w:r w:rsidRPr="001E1A12">
        <w:rPr>
          <w:rFonts w:ascii="Arial" w:eastAsia="Times New Roman" w:hAnsi="Arial" w:cs="Arial"/>
          <w:color w:val="auto"/>
          <w:sz w:val="22"/>
          <w:szCs w:val="22"/>
          <w:lang w:val="de-DE" w:eastAsia="de-DE"/>
        </w:rPr>
        <w:t>………………………………………………,</w:t>
      </w:r>
    </w:p>
    <w:p w:rsidR="001E1A12" w:rsidRPr="001E1A12" w:rsidRDefault="001E1A12" w:rsidP="001E1A12">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zwanym  dalej  „Wykonawcą”.</w:t>
      </w:r>
    </w:p>
    <w:p w:rsidR="001E1A12" w:rsidRPr="001E1A12" w:rsidRDefault="001E1A12" w:rsidP="001E1A12">
      <w:pPr>
        <w:spacing w:line="288" w:lineRule="auto"/>
        <w:jc w:val="both"/>
        <w:rPr>
          <w:rFonts w:ascii="Arial" w:hAnsi="Arial"/>
          <w:color w:val="auto"/>
          <w:sz w:val="10"/>
          <w:szCs w:val="16"/>
          <w:lang w:eastAsia="pl-PL"/>
        </w:rPr>
      </w:pPr>
    </w:p>
    <w:p w:rsidR="001E1A12" w:rsidRPr="001E1A12" w:rsidRDefault="001E1A12" w:rsidP="001E1A12">
      <w:pPr>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rezultacie dokonania przez Zamawiającego wyboru Wykonawcy w trybie art. </w:t>
      </w:r>
    </w:p>
    <w:p w:rsidR="001E1A12" w:rsidRPr="001E1A12" w:rsidRDefault="001E1A12" w:rsidP="001E1A12">
      <w:pPr>
        <w:spacing w:line="288" w:lineRule="auto"/>
        <w:jc w:val="both"/>
        <w:rPr>
          <w:rFonts w:ascii="Arial" w:hAnsi="Arial" w:cs="Arial"/>
          <w:color w:val="auto"/>
          <w:sz w:val="22"/>
          <w:szCs w:val="22"/>
          <w:lang w:eastAsia="pl-PL"/>
        </w:rPr>
      </w:pPr>
    </w:p>
    <w:p w:rsidR="001E1A12" w:rsidRPr="001E1A12" w:rsidRDefault="001E1A12" w:rsidP="001E1A12">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39 ustawy             z dnia 29 stycznia 2004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xml:space="preserve">. Dz. U. z 2019 r., poz. 1843 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1E1A12" w:rsidRPr="001E1A12" w:rsidRDefault="001E1A12" w:rsidP="001E1A12">
      <w:pPr>
        <w:spacing w:line="288" w:lineRule="auto"/>
        <w:jc w:val="both"/>
        <w:rPr>
          <w:rFonts w:ascii="Arial" w:hAnsi="Arial" w:cs="Arial"/>
          <w:color w:val="auto"/>
          <w:sz w:val="8"/>
          <w:szCs w:val="16"/>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w:t>
      </w:r>
      <w:r w:rsidRPr="001E1A12">
        <w:rPr>
          <w:rFonts w:ascii="Arial" w:eastAsia="Times New Roman" w:hAnsi="Arial" w:cs="Arial"/>
          <w:b/>
          <w:bCs/>
          <w:color w:val="auto"/>
          <w:sz w:val="22"/>
          <w:szCs w:val="22"/>
          <w:lang w:eastAsia="pl-PL"/>
        </w:rPr>
        <w:br/>
        <w:t>Przedmiot umowy</w:t>
      </w:r>
    </w:p>
    <w:p w:rsidR="001E1A12" w:rsidRPr="001E1A12" w:rsidRDefault="001E1A12" w:rsidP="001E1A12">
      <w:pPr>
        <w:widowControl/>
        <w:tabs>
          <w:tab w:val="left" w:pos="5320"/>
        </w:tabs>
        <w:suppressAutoHyphens w:val="0"/>
        <w:spacing w:line="288" w:lineRule="auto"/>
        <w:jc w:val="both"/>
        <w:rPr>
          <w:rFonts w:ascii="Arial" w:eastAsia="Times New Roman" w:hAnsi="Arial" w:cs="Arial"/>
          <w:b/>
          <w:bCs/>
          <w:color w:val="FF0000"/>
          <w:sz w:val="4"/>
          <w:szCs w:val="16"/>
          <w:lang w:eastAsia="pl-PL"/>
        </w:rPr>
      </w:pPr>
    </w:p>
    <w:p w:rsidR="001E1A12" w:rsidRPr="00E32EAD" w:rsidRDefault="001E1A12" w:rsidP="009025C1">
      <w:pPr>
        <w:widowControl/>
        <w:numPr>
          <w:ilvl w:val="0"/>
          <w:numId w:val="56"/>
        </w:numPr>
        <w:tabs>
          <w:tab w:val="left" w:pos="284"/>
          <w:tab w:val="left" w:pos="5320"/>
        </w:tabs>
        <w:suppressAutoHyphens w:val="0"/>
        <w:spacing w:line="288" w:lineRule="auto"/>
        <w:ind w:left="284" w:hanging="284"/>
        <w:jc w:val="both"/>
        <w:rPr>
          <w:rFonts w:ascii="Arial" w:hAnsi="Arial" w:cs="Arial"/>
          <w:color w:val="auto"/>
          <w:sz w:val="22"/>
          <w:szCs w:val="22"/>
          <w:lang w:eastAsia="pl-PL"/>
        </w:rPr>
      </w:pPr>
      <w:r w:rsidRPr="001E1A12">
        <w:rPr>
          <w:rFonts w:ascii="Arial" w:hAnsi="Arial" w:cs="Arial"/>
          <w:color w:val="auto"/>
          <w:sz w:val="22"/>
          <w:szCs w:val="22"/>
          <w:lang w:eastAsia="pl-PL"/>
        </w:rPr>
        <w:t>Zamawiający zamawia, a Wykonawca zobowiązuje się wykonać przedmiot umowy (dalej zwany również przedmiotem zamówienia), pn. „</w:t>
      </w:r>
      <w:r w:rsidRPr="001E1A12">
        <w:rPr>
          <w:rFonts w:ascii="Arial" w:hAnsi="Arial" w:cs="Arial"/>
          <w:i/>
          <w:color w:val="auto"/>
          <w:sz w:val="22"/>
          <w:szCs w:val="22"/>
          <w:lang w:eastAsia="pl-PL"/>
        </w:rPr>
        <w:t>Budowa stadionu lekkoatletycznego przy</w:t>
      </w:r>
      <w:r w:rsidRPr="001E1A12">
        <w:rPr>
          <w:rFonts w:ascii="Arial" w:hAnsi="Arial" w:cs="Arial"/>
          <w:color w:val="auto"/>
          <w:sz w:val="22"/>
          <w:szCs w:val="22"/>
          <w:lang w:eastAsia="pl-PL"/>
        </w:rPr>
        <w:t xml:space="preserve"> </w:t>
      </w:r>
      <w:r w:rsidRPr="001E1A12">
        <w:rPr>
          <w:rFonts w:ascii="Arial" w:hAnsi="Arial" w:cs="Arial"/>
          <w:i/>
          <w:color w:val="auto"/>
          <w:sz w:val="22"/>
          <w:szCs w:val="22"/>
          <w:lang w:eastAsia="pl-PL"/>
        </w:rPr>
        <w:t xml:space="preserve">ulicy </w:t>
      </w:r>
      <w:proofErr w:type="spellStart"/>
      <w:r w:rsidRPr="001E1A12">
        <w:rPr>
          <w:rFonts w:ascii="Arial" w:hAnsi="Arial" w:cs="Arial"/>
          <w:i/>
          <w:color w:val="auto"/>
          <w:sz w:val="22"/>
          <w:szCs w:val="22"/>
          <w:lang w:eastAsia="pl-PL"/>
        </w:rPr>
        <w:t>Bałdowskiej</w:t>
      </w:r>
      <w:proofErr w:type="spellEnd"/>
      <w:r w:rsidRPr="001E1A12">
        <w:rPr>
          <w:rFonts w:ascii="Arial" w:hAnsi="Arial" w:cs="Arial"/>
          <w:i/>
          <w:color w:val="auto"/>
          <w:sz w:val="22"/>
          <w:szCs w:val="22"/>
          <w:lang w:eastAsia="pl-PL"/>
        </w:rPr>
        <w:t xml:space="preserve"> w Tczewie</w:t>
      </w:r>
      <w:r w:rsidR="00196991">
        <w:rPr>
          <w:rFonts w:ascii="Arial" w:hAnsi="Arial" w:cs="Arial"/>
          <w:i/>
          <w:color w:val="auto"/>
          <w:sz w:val="22"/>
          <w:szCs w:val="22"/>
          <w:lang w:eastAsia="pl-PL"/>
        </w:rPr>
        <w:t xml:space="preserve"> - e</w:t>
      </w:r>
      <w:r w:rsidRPr="001E1A12">
        <w:rPr>
          <w:rFonts w:ascii="Arial" w:hAnsi="Arial" w:cs="Arial"/>
          <w:i/>
          <w:color w:val="auto"/>
          <w:sz w:val="22"/>
          <w:szCs w:val="22"/>
          <w:lang w:eastAsia="pl-PL"/>
        </w:rPr>
        <w:t>tap II</w:t>
      </w:r>
      <w:r w:rsidR="00196991">
        <w:rPr>
          <w:rFonts w:ascii="Arial" w:hAnsi="Arial" w:cs="Arial"/>
          <w:i/>
          <w:color w:val="auto"/>
          <w:sz w:val="22"/>
          <w:szCs w:val="22"/>
          <w:lang w:eastAsia="pl-PL"/>
        </w:rPr>
        <w:t>,</w:t>
      </w:r>
      <w:r w:rsidRPr="001E1A12">
        <w:rPr>
          <w:rFonts w:ascii="Arial" w:hAnsi="Arial" w:cs="Arial"/>
          <w:color w:val="auto"/>
          <w:sz w:val="22"/>
          <w:szCs w:val="22"/>
          <w:lang w:eastAsia="pl-PL"/>
        </w:rPr>
        <w:t>” zgodnie ze Specyfikacją Istotnych Warunków Zamówienia oraz dokumentami wymaganymi przez Zamawiającego, zawartymi w ofercie Wykonawcy.</w:t>
      </w:r>
    </w:p>
    <w:p w:rsidR="001E1A12" w:rsidRPr="001E1A12" w:rsidRDefault="001E1A12" w:rsidP="009025C1">
      <w:pPr>
        <w:widowControl/>
        <w:numPr>
          <w:ilvl w:val="0"/>
          <w:numId w:val="56"/>
        </w:numPr>
        <w:tabs>
          <w:tab w:val="left" w:pos="284"/>
          <w:tab w:val="left" w:pos="5320"/>
        </w:tabs>
        <w:suppressAutoHyphens w:val="0"/>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Przedmiotem Umowy jest wykonanie przez Wykonawcę wszystkich robót</w:t>
      </w:r>
      <w:r w:rsidR="00196991">
        <w:rPr>
          <w:rFonts w:ascii="Arial" w:hAnsi="Arial" w:cs="Arial"/>
          <w:bCs/>
          <w:color w:val="auto"/>
          <w:sz w:val="22"/>
          <w:szCs w:val="22"/>
          <w:lang w:eastAsia="pl-PL"/>
        </w:rPr>
        <w:t>/</w:t>
      </w:r>
      <w:r w:rsidR="00196991" w:rsidRPr="00E32EAD">
        <w:rPr>
          <w:rFonts w:ascii="Arial" w:hAnsi="Arial" w:cs="Arial"/>
          <w:bCs/>
          <w:color w:val="000000" w:themeColor="text1"/>
          <w:sz w:val="22"/>
          <w:szCs w:val="22"/>
          <w:lang w:eastAsia="pl-PL"/>
        </w:rPr>
        <w:t>prac</w:t>
      </w:r>
      <w:r w:rsidRPr="001E1A12">
        <w:rPr>
          <w:rFonts w:ascii="Arial" w:hAnsi="Arial" w:cs="Arial"/>
          <w:bCs/>
          <w:color w:val="auto"/>
          <w:sz w:val="22"/>
          <w:szCs w:val="22"/>
          <w:lang w:eastAsia="pl-PL"/>
        </w:rPr>
        <w:t>, jakie okażą się niezbędne dla osiągnięcia Celu Umowy, o którym mowa w ust. 1.</w:t>
      </w:r>
    </w:p>
    <w:p w:rsidR="001E1A12" w:rsidRPr="001E1A12"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Szczegółowy zakres przedmiotu umowy określa Opis Przedmiotu Zamówienia (dalej „OPZ”), dokumentacja projektowa, Specyfikacje Techniczne Wykonania i Odbioru Robót Budowlanych (dalej „</w:t>
      </w:r>
      <w:proofErr w:type="spellStart"/>
      <w:r w:rsidRPr="001E1A12">
        <w:rPr>
          <w:rFonts w:ascii="Arial" w:hAnsi="Arial" w:cs="Arial"/>
          <w:bCs/>
          <w:color w:val="auto"/>
          <w:sz w:val="22"/>
          <w:szCs w:val="22"/>
          <w:lang w:eastAsia="pl-PL"/>
        </w:rPr>
        <w:t>STWiORB</w:t>
      </w:r>
      <w:proofErr w:type="spellEnd"/>
      <w:r w:rsidRPr="001E1A12">
        <w:rPr>
          <w:rFonts w:ascii="Arial" w:hAnsi="Arial" w:cs="Arial"/>
          <w:bCs/>
          <w:color w:val="auto"/>
          <w:sz w:val="22"/>
          <w:szCs w:val="22"/>
          <w:lang w:eastAsia="pl-PL"/>
        </w:rPr>
        <w:t>”), stanowiące integralną część Specyfikacji Istotnych Warunków Zamówienia, a także oferta Wykonawcy.</w:t>
      </w:r>
    </w:p>
    <w:p w:rsidR="001E1A12" w:rsidRPr="001E1A12"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 xml:space="preserve">Przedmiot Umowy będzie realizowany z należytą starannością, zgodnie z OPZ, dokumentacją projektową i </w:t>
      </w:r>
      <w:proofErr w:type="spellStart"/>
      <w:r w:rsidRPr="001E1A12">
        <w:rPr>
          <w:rFonts w:ascii="Arial" w:hAnsi="Arial" w:cs="Arial"/>
          <w:bCs/>
          <w:color w:val="auto"/>
          <w:sz w:val="22"/>
          <w:szCs w:val="22"/>
          <w:lang w:eastAsia="pl-PL"/>
        </w:rPr>
        <w:t>STWiORB</w:t>
      </w:r>
      <w:proofErr w:type="spellEnd"/>
      <w:r w:rsidRPr="001E1A12">
        <w:rPr>
          <w:rFonts w:ascii="Arial" w:hAnsi="Arial" w:cs="Arial"/>
          <w:bCs/>
          <w:color w:val="auto"/>
          <w:sz w:val="22"/>
          <w:szCs w:val="22"/>
          <w:lang w:eastAsia="pl-PL"/>
        </w:rPr>
        <w:t xml:space="preserve">, harmonogramem </w:t>
      </w:r>
      <w:proofErr w:type="spellStart"/>
      <w:r w:rsidRPr="001E1A12">
        <w:rPr>
          <w:rFonts w:ascii="Arial" w:hAnsi="Arial" w:cs="Arial"/>
          <w:bCs/>
          <w:color w:val="auto"/>
          <w:sz w:val="22"/>
          <w:szCs w:val="22"/>
          <w:lang w:eastAsia="pl-PL"/>
        </w:rPr>
        <w:t>rzeczowo</w:t>
      </w:r>
      <w:r w:rsidRPr="00E32EAD">
        <w:rPr>
          <w:rFonts w:ascii="Arial" w:hAnsi="Arial" w:cs="Arial"/>
          <w:bCs/>
          <w:color w:val="000000" w:themeColor="text1"/>
          <w:sz w:val="22"/>
          <w:szCs w:val="22"/>
          <w:lang w:eastAsia="pl-PL"/>
        </w:rPr>
        <w:t>-term</w:t>
      </w:r>
      <w:r w:rsidR="00E32EAD" w:rsidRPr="00E32EAD">
        <w:rPr>
          <w:rFonts w:ascii="Arial" w:hAnsi="Arial" w:cs="Arial"/>
          <w:bCs/>
          <w:color w:val="000000" w:themeColor="text1"/>
          <w:sz w:val="22"/>
          <w:szCs w:val="22"/>
          <w:lang w:eastAsia="pl-PL"/>
        </w:rPr>
        <w:t>i</w:t>
      </w:r>
      <w:r w:rsidRPr="00E32EAD">
        <w:rPr>
          <w:rFonts w:ascii="Arial" w:hAnsi="Arial" w:cs="Arial"/>
          <w:bCs/>
          <w:color w:val="000000" w:themeColor="text1"/>
          <w:sz w:val="22"/>
          <w:szCs w:val="22"/>
          <w:lang w:eastAsia="pl-PL"/>
        </w:rPr>
        <w:t>nowo</w:t>
      </w:r>
      <w:r w:rsidRPr="001E1A12">
        <w:rPr>
          <w:rFonts w:ascii="Arial" w:hAnsi="Arial" w:cs="Arial"/>
          <w:bCs/>
          <w:color w:val="auto"/>
          <w:sz w:val="22"/>
          <w:szCs w:val="22"/>
          <w:lang w:eastAsia="pl-PL"/>
        </w:rPr>
        <w:t>-finansowym</w:t>
      </w:r>
      <w:proofErr w:type="spellEnd"/>
      <w:r w:rsidRPr="001E1A12">
        <w:rPr>
          <w:rFonts w:ascii="Arial" w:hAnsi="Arial" w:cs="Arial"/>
          <w:bCs/>
          <w:color w:val="auto"/>
          <w:sz w:val="22"/>
          <w:szCs w:val="22"/>
          <w:lang w:eastAsia="pl-PL"/>
        </w:rPr>
        <w:t xml:space="preserve">, pozostałymi zapisami Specyfikacji Istotnych Warunków Zamówienia (dalej „SIWZ”), ofertą Wykonawcy oraz zgodnie z zasadami wiedzy technicznej </w:t>
      </w:r>
      <w:r w:rsidR="002E72A7">
        <w:rPr>
          <w:rFonts w:ascii="Arial" w:hAnsi="Arial" w:cs="Arial"/>
          <w:bCs/>
          <w:color w:val="auto"/>
          <w:sz w:val="22"/>
          <w:szCs w:val="22"/>
          <w:lang w:eastAsia="pl-PL"/>
        </w:rPr>
        <w:t xml:space="preserve">                                   </w:t>
      </w:r>
      <w:r w:rsidRPr="001E1A12">
        <w:rPr>
          <w:rFonts w:ascii="Arial" w:hAnsi="Arial" w:cs="Arial"/>
          <w:bCs/>
          <w:color w:val="auto"/>
          <w:sz w:val="22"/>
          <w:szCs w:val="22"/>
          <w:lang w:eastAsia="pl-PL"/>
        </w:rPr>
        <w:t>i obowiązującymi w Polsce przepisami prawa, w terminach określonych Umową, pod stałym nadzorem osób posiadających odpowiednie uprawnienia budowlane (kierownik budowy, kierownicy robót).</w:t>
      </w:r>
    </w:p>
    <w:p w:rsidR="001E1A12" w:rsidRPr="001E1A12"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1E1A12" w:rsidRPr="001E1A12"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Przedmiotem Umowy jest również wykonanie powykonawczej dokumentacji odbiorowej.</w:t>
      </w:r>
    </w:p>
    <w:p w:rsidR="002E72A7"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Integralne części składowe niniejszej umowy stanowią:</w:t>
      </w:r>
    </w:p>
    <w:p w:rsidR="002E72A7" w:rsidRDefault="001E1A12" w:rsidP="009025C1">
      <w:pPr>
        <w:numPr>
          <w:ilvl w:val="0"/>
          <w:numId w:val="108"/>
        </w:numPr>
        <w:tabs>
          <w:tab w:val="left" w:pos="284"/>
          <w:tab w:val="left" w:pos="5320"/>
        </w:tabs>
        <w:spacing w:line="288" w:lineRule="auto"/>
        <w:jc w:val="both"/>
        <w:rPr>
          <w:rFonts w:ascii="Arial" w:hAnsi="Arial" w:cs="Arial"/>
          <w:bCs/>
          <w:color w:val="auto"/>
          <w:sz w:val="22"/>
          <w:szCs w:val="22"/>
          <w:lang w:eastAsia="pl-PL"/>
        </w:rPr>
      </w:pPr>
      <w:r w:rsidRPr="002E72A7">
        <w:rPr>
          <w:rFonts w:ascii="Arial" w:hAnsi="Arial" w:cs="Arial"/>
          <w:bCs/>
          <w:color w:val="auto"/>
          <w:sz w:val="22"/>
          <w:szCs w:val="22"/>
          <w:lang w:eastAsia="pl-PL"/>
        </w:rPr>
        <w:t xml:space="preserve">oferta Wykonawcy wraz z dokumentami wymaganymi przez Zamawiającego, potwierdzającymi spełnianie warunków oraz brak podstaw do wykluczenia </w:t>
      </w:r>
      <w:r w:rsidRPr="002E72A7">
        <w:rPr>
          <w:rFonts w:ascii="Arial" w:hAnsi="Arial" w:cs="Arial"/>
          <w:bCs/>
          <w:color w:val="auto"/>
          <w:sz w:val="22"/>
          <w:szCs w:val="22"/>
          <w:lang w:eastAsia="pl-PL"/>
        </w:rPr>
        <w:br/>
        <w:t>w postępowaniu o zamówienie publiczne,</w:t>
      </w:r>
    </w:p>
    <w:p w:rsidR="001E1A12" w:rsidRPr="002E72A7" w:rsidRDefault="001E1A12" w:rsidP="009025C1">
      <w:pPr>
        <w:pStyle w:val="Akapitzlist"/>
        <w:numPr>
          <w:ilvl w:val="0"/>
          <w:numId w:val="108"/>
        </w:numPr>
        <w:tabs>
          <w:tab w:val="left" w:pos="284"/>
          <w:tab w:val="left" w:pos="5320"/>
        </w:tabs>
        <w:spacing w:line="288" w:lineRule="auto"/>
        <w:jc w:val="both"/>
        <w:rPr>
          <w:rFonts w:ascii="Arial" w:hAnsi="Arial" w:cs="Arial"/>
          <w:bCs/>
          <w:color w:val="auto"/>
          <w:sz w:val="22"/>
          <w:szCs w:val="22"/>
          <w:lang w:eastAsia="pl-PL"/>
        </w:rPr>
      </w:pPr>
      <w:r w:rsidRPr="002E72A7">
        <w:rPr>
          <w:rFonts w:ascii="Arial" w:hAnsi="Arial" w:cs="Arial"/>
          <w:bCs/>
          <w:color w:val="auto"/>
          <w:sz w:val="22"/>
          <w:szCs w:val="22"/>
          <w:lang w:eastAsia="pl-PL"/>
        </w:rPr>
        <w:t>Specyfikacja Istotnych Warunków Zamówienia (SIWZ).</w:t>
      </w:r>
    </w:p>
    <w:p w:rsidR="001E1A12" w:rsidRPr="001E1A12" w:rsidRDefault="001E1A12" w:rsidP="009025C1">
      <w:pPr>
        <w:numPr>
          <w:ilvl w:val="0"/>
          <w:numId w:val="56"/>
        </w:numPr>
        <w:tabs>
          <w:tab w:val="left" w:pos="284"/>
          <w:tab w:val="left" w:pos="5320"/>
        </w:tabs>
        <w:spacing w:line="288" w:lineRule="auto"/>
        <w:ind w:left="284" w:hanging="284"/>
        <w:jc w:val="both"/>
        <w:rPr>
          <w:rFonts w:ascii="Arial" w:hAnsi="Arial" w:cs="Arial"/>
          <w:bCs/>
          <w:color w:val="auto"/>
          <w:sz w:val="22"/>
          <w:szCs w:val="22"/>
          <w:lang w:eastAsia="pl-PL"/>
        </w:rPr>
      </w:pPr>
      <w:r w:rsidRPr="001E1A12">
        <w:rPr>
          <w:rFonts w:ascii="Arial" w:hAnsi="Arial" w:cs="Arial"/>
          <w:bCs/>
          <w:color w:val="auto"/>
          <w:sz w:val="22"/>
          <w:szCs w:val="22"/>
          <w:lang w:eastAsia="pl-PL"/>
        </w:rPr>
        <w:t>Dokumenty składające się na Umowę będą traktowane jako wzajemnie uzupełniające się. W przypadku rozbieżności w dokumentach</w:t>
      </w:r>
      <w:r w:rsidR="009E13A2">
        <w:rPr>
          <w:rFonts w:ascii="Arial" w:hAnsi="Arial" w:cs="Arial"/>
          <w:bCs/>
          <w:color w:val="auto"/>
          <w:sz w:val="22"/>
          <w:szCs w:val="22"/>
          <w:lang w:eastAsia="pl-PL"/>
        </w:rPr>
        <w:t>,</w:t>
      </w:r>
      <w:r w:rsidRPr="001E1A12">
        <w:rPr>
          <w:rFonts w:ascii="Arial" w:hAnsi="Arial" w:cs="Arial"/>
          <w:bCs/>
          <w:color w:val="auto"/>
          <w:sz w:val="22"/>
          <w:szCs w:val="22"/>
          <w:lang w:eastAsia="pl-PL"/>
        </w:rPr>
        <w:t xml:space="preserve"> będą one uważane oraz odczytywane </w:t>
      </w:r>
      <w:r w:rsidRPr="001E1A12">
        <w:rPr>
          <w:rFonts w:ascii="Arial" w:hAnsi="Arial" w:cs="Arial"/>
          <w:bCs/>
          <w:color w:val="auto"/>
          <w:sz w:val="22"/>
          <w:szCs w:val="22"/>
          <w:lang w:eastAsia="pl-PL"/>
        </w:rPr>
        <w:br/>
        <w:t>i interpretowane jako część Umowy w następującym porządku pierwszeństwa:</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Umowa,</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Opis Przedmiotu Zamówienia,</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 xml:space="preserve">Dokumentacja projektowa (w tym </w:t>
      </w:r>
      <w:proofErr w:type="spellStart"/>
      <w:r w:rsidRPr="001E1A12">
        <w:rPr>
          <w:rFonts w:ascii="Arial" w:hAnsi="Arial" w:cs="Arial"/>
          <w:bCs/>
          <w:color w:val="auto"/>
          <w:sz w:val="22"/>
          <w:szCs w:val="22"/>
          <w:lang w:eastAsia="pl-PL"/>
        </w:rPr>
        <w:t>STWiORB</w:t>
      </w:r>
      <w:proofErr w:type="spellEnd"/>
      <w:r w:rsidRPr="001E1A12">
        <w:rPr>
          <w:rFonts w:ascii="Arial" w:hAnsi="Arial" w:cs="Arial"/>
          <w:bCs/>
          <w:color w:val="auto"/>
          <w:sz w:val="22"/>
          <w:szCs w:val="22"/>
          <w:lang w:eastAsia="pl-PL"/>
        </w:rPr>
        <w:t>),</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Oferta Wykonawcy,</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Pozostałe dokumenty stanowiące Specyfikację Istotnych Warunków Zamówienia (wraz z pytaniami Wykonawców i odpowiedziami Zamawiającego oraz jej modyfikacjami) niewymienione wyżej,</w:t>
      </w:r>
    </w:p>
    <w:p w:rsidR="001E1A12" w:rsidRPr="001E1A12" w:rsidRDefault="001E1A12" w:rsidP="009025C1">
      <w:pPr>
        <w:numPr>
          <w:ilvl w:val="0"/>
          <w:numId w:val="60"/>
        </w:numPr>
        <w:tabs>
          <w:tab w:val="left" w:pos="5320"/>
        </w:tabs>
        <w:spacing w:line="288" w:lineRule="auto"/>
        <w:jc w:val="both"/>
        <w:rPr>
          <w:rFonts w:ascii="Arial" w:hAnsi="Arial" w:cs="Arial"/>
          <w:bCs/>
          <w:color w:val="auto"/>
          <w:sz w:val="22"/>
          <w:szCs w:val="22"/>
          <w:lang w:eastAsia="pl-PL"/>
        </w:rPr>
      </w:pPr>
      <w:r w:rsidRPr="001E1A12">
        <w:rPr>
          <w:rFonts w:ascii="Arial" w:hAnsi="Arial" w:cs="Arial"/>
          <w:bCs/>
          <w:color w:val="auto"/>
          <w:sz w:val="22"/>
          <w:szCs w:val="22"/>
          <w:lang w:eastAsia="pl-PL"/>
        </w:rPr>
        <w:t>pozostałe dokumenty Ofertowe.</w:t>
      </w:r>
    </w:p>
    <w:p w:rsidR="001E1A12" w:rsidRPr="001E1A12" w:rsidRDefault="001E1A12" w:rsidP="001E1A12">
      <w:pPr>
        <w:widowControl/>
        <w:tabs>
          <w:tab w:val="left" w:pos="5320"/>
        </w:tabs>
        <w:suppressAutoHyphens w:val="0"/>
        <w:spacing w:line="288" w:lineRule="auto"/>
        <w:jc w:val="both"/>
        <w:rPr>
          <w:rFonts w:ascii="Arial" w:hAnsi="Arial" w:cs="Arial"/>
          <w:color w:val="auto"/>
          <w:sz w:val="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2</w:t>
      </w:r>
      <w:r w:rsidRPr="001E1A12">
        <w:rPr>
          <w:rFonts w:ascii="Arial" w:eastAsia="Times New Roman" w:hAnsi="Arial" w:cs="Arial"/>
          <w:b/>
          <w:bCs/>
          <w:color w:val="auto"/>
          <w:sz w:val="22"/>
          <w:szCs w:val="22"/>
          <w:lang w:eastAsia="pl-PL"/>
        </w:rPr>
        <w:br/>
        <w:t>Termin realizacji</w:t>
      </w:r>
    </w:p>
    <w:p w:rsidR="001E1A12" w:rsidRPr="001E1A12" w:rsidRDefault="001E1A12" w:rsidP="001E1A12">
      <w:pPr>
        <w:tabs>
          <w:tab w:val="left" w:pos="5320"/>
        </w:tabs>
        <w:spacing w:line="288" w:lineRule="auto"/>
        <w:jc w:val="both"/>
        <w:rPr>
          <w:rFonts w:ascii="Arial" w:hAnsi="Arial" w:cs="Arial"/>
          <w:b/>
          <w:color w:val="auto"/>
          <w:sz w:val="22"/>
          <w:szCs w:val="22"/>
          <w:lang w:eastAsia="pl-PL"/>
        </w:rPr>
      </w:pPr>
    </w:p>
    <w:p w:rsidR="001E1A12" w:rsidRPr="009E13A2" w:rsidRDefault="001E1A12" w:rsidP="009025C1">
      <w:pPr>
        <w:numPr>
          <w:ilvl w:val="0"/>
          <w:numId w:val="61"/>
        </w:numPr>
        <w:tabs>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Strony ustalają, że Przedmiot Umowy zostanie zrealizowany w terminie </w:t>
      </w:r>
      <w:r w:rsidRPr="009E13A2">
        <w:rPr>
          <w:rFonts w:ascii="Arial" w:hAnsi="Arial" w:cs="Arial"/>
          <w:color w:val="auto"/>
          <w:sz w:val="22"/>
          <w:szCs w:val="22"/>
          <w:lang w:eastAsia="pl-PL"/>
        </w:rPr>
        <w:t xml:space="preserve">do dnia </w:t>
      </w:r>
      <w:r w:rsidR="009E13A2" w:rsidRPr="009E13A2">
        <w:rPr>
          <w:rFonts w:ascii="Arial" w:hAnsi="Arial" w:cs="Arial"/>
          <w:color w:val="auto"/>
          <w:sz w:val="22"/>
          <w:szCs w:val="22"/>
          <w:lang w:eastAsia="pl-PL"/>
        </w:rPr>
        <w:t xml:space="preserve">29 października </w:t>
      </w:r>
      <w:r w:rsidRPr="009E13A2">
        <w:rPr>
          <w:rFonts w:ascii="Arial" w:hAnsi="Arial" w:cs="Arial"/>
          <w:color w:val="auto"/>
          <w:sz w:val="22"/>
          <w:szCs w:val="22"/>
          <w:lang w:eastAsia="pl-PL"/>
        </w:rPr>
        <w:t>2021 roku.</w:t>
      </w:r>
    </w:p>
    <w:p w:rsidR="001E1A12" w:rsidRPr="001E1A12" w:rsidRDefault="001E1A12" w:rsidP="009025C1">
      <w:pPr>
        <w:numPr>
          <w:ilvl w:val="0"/>
          <w:numId w:val="61"/>
        </w:numPr>
        <w:tabs>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 termin zrealizowania Przedmiotu Umowy uznaje się całkowite wykonanie wszystkich robót budowlanych, </w:t>
      </w:r>
      <w:r w:rsidRPr="00E32EAD">
        <w:rPr>
          <w:rFonts w:ascii="Arial" w:hAnsi="Arial" w:cs="Arial"/>
          <w:color w:val="000000" w:themeColor="text1"/>
          <w:sz w:val="22"/>
          <w:szCs w:val="22"/>
          <w:lang w:eastAsia="pl-PL"/>
        </w:rPr>
        <w:t xml:space="preserve">prac, dostaw, montażu, </w:t>
      </w:r>
      <w:r w:rsidRPr="001E1A12">
        <w:rPr>
          <w:rFonts w:ascii="Arial" w:hAnsi="Arial" w:cs="Arial"/>
          <w:color w:val="auto"/>
          <w:sz w:val="22"/>
          <w:szCs w:val="22"/>
          <w:lang w:eastAsia="pl-PL"/>
        </w:rPr>
        <w:t xml:space="preserve">objętych Przedmiotem Umowy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z uzyskaniem decyzji pozwolenia na  użytkowanie</w:t>
      </w:r>
      <w:r w:rsidR="00C1015D">
        <w:rPr>
          <w:rFonts w:ascii="Arial" w:hAnsi="Arial" w:cs="Arial"/>
          <w:color w:val="auto"/>
          <w:sz w:val="22"/>
          <w:szCs w:val="22"/>
          <w:lang w:eastAsia="pl-PL"/>
        </w:rPr>
        <w:t>,</w:t>
      </w:r>
      <w:r w:rsidRPr="001E1A12">
        <w:rPr>
          <w:rFonts w:ascii="Arial" w:hAnsi="Arial" w:cs="Arial"/>
          <w:color w:val="auto"/>
          <w:sz w:val="22"/>
          <w:szCs w:val="22"/>
          <w:lang w:eastAsia="pl-PL"/>
        </w:rPr>
        <w:t xml:space="preserve"> wraz ze złożeniem Zamawiającemu kompletnej</w:t>
      </w:r>
      <w:r w:rsidR="00C1015D">
        <w:rPr>
          <w:rFonts w:ascii="Arial" w:hAnsi="Arial" w:cs="Arial"/>
          <w:color w:val="auto"/>
          <w:sz w:val="22"/>
          <w:szCs w:val="22"/>
          <w:lang w:eastAsia="pl-PL"/>
        </w:rPr>
        <w:t>,</w:t>
      </w:r>
      <w:r w:rsidRPr="001E1A12">
        <w:rPr>
          <w:rFonts w:ascii="Arial" w:hAnsi="Arial" w:cs="Arial"/>
          <w:color w:val="auto"/>
          <w:sz w:val="22"/>
          <w:szCs w:val="22"/>
          <w:lang w:eastAsia="pl-PL"/>
        </w:rPr>
        <w:t xml:space="preserve"> zaakceptowanej uprzednio przez Nadzór Inwestorski</w:t>
      </w:r>
      <w:r w:rsidR="00C1015D">
        <w:rPr>
          <w:rFonts w:ascii="Arial" w:hAnsi="Arial" w:cs="Arial"/>
          <w:color w:val="auto"/>
          <w:sz w:val="22"/>
          <w:szCs w:val="22"/>
          <w:lang w:eastAsia="pl-PL"/>
        </w:rPr>
        <w:t>,</w:t>
      </w:r>
      <w:r w:rsidRPr="001E1A12">
        <w:rPr>
          <w:rFonts w:ascii="Arial" w:hAnsi="Arial" w:cs="Arial"/>
          <w:color w:val="auto"/>
          <w:sz w:val="22"/>
          <w:szCs w:val="22"/>
          <w:lang w:eastAsia="pl-PL"/>
        </w:rPr>
        <w:t xml:space="preserve"> dokumentacji odbiorowej i pisemnym zgłoszeniem przez Wykonawcę gotowości do przeprowadzenia odbioru końcowego robót.  </w:t>
      </w:r>
    </w:p>
    <w:p w:rsidR="001E1A12" w:rsidRPr="008B15AE" w:rsidRDefault="001E1A12" w:rsidP="008B15AE">
      <w:pPr>
        <w:numPr>
          <w:ilvl w:val="0"/>
          <w:numId w:val="61"/>
        </w:numPr>
        <w:tabs>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bCs/>
          <w:color w:val="auto"/>
          <w:sz w:val="22"/>
          <w:szCs w:val="22"/>
          <w:lang w:eastAsia="pl-PL"/>
        </w:rPr>
        <w:t xml:space="preserve">Termin przekazania terenu budowy Wykonawcy zostanie wyznaczony przez Zamawiającego nie później niż </w:t>
      </w:r>
      <w:r w:rsidR="008B15AE">
        <w:rPr>
          <w:rFonts w:ascii="Arial" w:hAnsi="Arial" w:cs="Arial"/>
          <w:bCs/>
          <w:color w:val="auto"/>
          <w:sz w:val="22"/>
          <w:szCs w:val="22"/>
          <w:lang w:eastAsia="pl-PL"/>
        </w:rPr>
        <w:t>7</w:t>
      </w:r>
      <w:r w:rsidRPr="001E1A12">
        <w:rPr>
          <w:rFonts w:ascii="Arial" w:hAnsi="Arial" w:cs="Arial"/>
          <w:bCs/>
          <w:color w:val="auto"/>
          <w:sz w:val="22"/>
          <w:szCs w:val="22"/>
          <w:lang w:eastAsia="pl-PL"/>
        </w:rPr>
        <w:t xml:space="preserve"> dni od dnia podpisania Umowy.</w:t>
      </w:r>
    </w:p>
    <w:p w:rsidR="001E1A12" w:rsidRPr="001E1A12" w:rsidRDefault="001E1A12" w:rsidP="009025C1">
      <w:pPr>
        <w:numPr>
          <w:ilvl w:val="0"/>
          <w:numId w:val="61"/>
        </w:numPr>
        <w:tabs>
          <w:tab w:val="left" w:pos="5320"/>
        </w:tabs>
        <w:spacing w:line="288" w:lineRule="auto"/>
        <w:ind w:left="426" w:hanging="426"/>
        <w:jc w:val="both"/>
        <w:rPr>
          <w:color w:val="auto"/>
          <w:lang w:eastAsia="pl-PL"/>
        </w:rPr>
      </w:pPr>
      <w:r w:rsidRPr="001E1A12">
        <w:rPr>
          <w:rFonts w:ascii="Arial" w:hAnsi="Arial" w:cs="Arial"/>
          <w:color w:val="auto"/>
          <w:sz w:val="22"/>
          <w:szCs w:val="22"/>
          <w:lang w:eastAsia="pl-PL"/>
        </w:rPr>
        <w:t>Szczegółowe terminy wykonania poszczególnych etapów robót/</w:t>
      </w:r>
      <w:r w:rsidRPr="00E32EAD">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oraz ich zaawansowanie kosztowe określa Harmonogram </w:t>
      </w:r>
      <w:proofErr w:type="spellStart"/>
      <w:r w:rsidRPr="001E1A12">
        <w:rPr>
          <w:rFonts w:ascii="Arial" w:hAnsi="Arial" w:cs="Arial"/>
          <w:color w:val="auto"/>
          <w:sz w:val="22"/>
          <w:szCs w:val="22"/>
          <w:lang w:eastAsia="pl-PL"/>
        </w:rPr>
        <w:t>rzeczowo-</w:t>
      </w:r>
      <w:r w:rsidRPr="00E32EAD">
        <w:rPr>
          <w:rFonts w:ascii="Arial" w:hAnsi="Arial" w:cs="Arial"/>
          <w:color w:val="000000" w:themeColor="text1"/>
          <w:sz w:val="22"/>
          <w:szCs w:val="22"/>
          <w:lang w:eastAsia="pl-PL"/>
        </w:rPr>
        <w:t>terminowo</w:t>
      </w:r>
      <w:r w:rsidRPr="001E1A12">
        <w:rPr>
          <w:rFonts w:ascii="Arial" w:hAnsi="Arial" w:cs="Arial"/>
          <w:color w:val="auto"/>
          <w:sz w:val="22"/>
          <w:szCs w:val="22"/>
          <w:lang w:eastAsia="pl-PL"/>
        </w:rPr>
        <w:t>-finansowy</w:t>
      </w:r>
      <w:proofErr w:type="spellEnd"/>
      <w:r w:rsidRPr="001E1A12">
        <w:rPr>
          <w:rFonts w:ascii="Arial" w:hAnsi="Arial" w:cs="Arial"/>
          <w:color w:val="auto"/>
          <w:sz w:val="22"/>
          <w:szCs w:val="22"/>
          <w:lang w:eastAsia="pl-PL"/>
        </w:rPr>
        <w:t xml:space="preserve">, który Wykonawca przedłoży Zamawiającemu, wraz z kosztorysem szczegółowym, w terminie </w:t>
      </w:r>
      <w:r w:rsidRPr="008B15AE">
        <w:rPr>
          <w:rFonts w:ascii="Arial" w:hAnsi="Arial" w:cs="Arial"/>
          <w:color w:val="auto"/>
          <w:sz w:val="22"/>
          <w:szCs w:val="22"/>
          <w:lang w:eastAsia="pl-PL"/>
        </w:rPr>
        <w:t>7</w:t>
      </w:r>
      <w:r w:rsidRPr="001E1A12">
        <w:rPr>
          <w:rFonts w:ascii="Arial" w:hAnsi="Arial" w:cs="Arial"/>
          <w:color w:val="FF3333"/>
          <w:sz w:val="22"/>
          <w:szCs w:val="22"/>
          <w:lang w:eastAsia="pl-PL"/>
        </w:rPr>
        <w:t xml:space="preserve"> </w:t>
      </w:r>
      <w:r w:rsidRPr="001E1A12">
        <w:rPr>
          <w:rFonts w:ascii="Arial" w:hAnsi="Arial" w:cs="Arial"/>
          <w:color w:val="auto"/>
          <w:sz w:val="22"/>
          <w:szCs w:val="22"/>
          <w:lang w:eastAsia="pl-PL"/>
        </w:rPr>
        <w:t xml:space="preserve">dni od dnia zawarcia niniejszej Umowy. Harmonogram </w:t>
      </w:r>
      <w:proofErr w:type="spellStart"/>
      <w:r w:rsidRPr="001E1A12">
        <w:rPr>
          <w:rFonts w:ascii="Arial" w:hAnsi="Arial" w:cs="Arial"/>
          <w:color w:val="auto"/>
          <w:sz w:val="22"/>
          <w:szCs w:val="22"/>
          <w:lang w:eastAsia="pl-PL"/>
        </w:rPr>
        <w:t>rzeczowo-</w:t>
      </w:r>
      <w:r w:rsidRPr="00285F68">
        <w:rPr>
          <w:rFonts w:ascii="Arial" w:hAnsi="Arial" w:cs="Arial"/>
          <w:color w:val="auto"/>
          <w:sz w:val="22"/>
          <w:szCs w:val="22"/>
          <w:lang w:eastAsia="pl-PL"/>
        </w:rPr>
        <w:t>terminowo</w:t>
      </w:r>
      <w:r w:rsidRPr="001E1A12">
        <w:rPr>
          <w:rFonts w:ascii="Arial" w:hAnsi="Arial" w:cs="Arial"/>
          <w:color w:val="auto"/>
          <w:sz w:val="22"/>
          <w:szCs w:val="22"/>
          <w:lang w:eastAsia="pl-PL"/>
        </w:rPr>
        <w:t>-finansowy</w:t>
      </w:r>
      <w:proofErr w:type="spellEnd"/>
      <w:r w:rsidRPr="001E1A12">
        <w:rPr>
          <w:rFonts w:ascii="Arial" w:hAnsi="Arial" w:cs="Arial"/>
          <w:color w:val="auto"/>
          <w:sz w:val="22"/>
          <w:szCs w:val="22"/>
          <w:lang w:eastAsia="pl-PL"/>
        </w:rPr>
        <w:t xml:space="preserve"> stanowił będzie integralną część niniejszej Umowy.</w:t>
      </w:r>
    </w:p>
    <w:p w:rsidR="001E1A12" w:rsidRPr="001E1A12" w:rsidRDefault="001E1A12" w:rsidP="009025C1">
      <w:pPr>
        <w:numPr>
          <w:ilvl w:val="0"/>
          <w:numId w:val="61"/>
        </w:numPr>
        <w:tabs>
          <w:tab w:val="left" w:pos="5320"/>
        </w:tabs>
        <w:spacing w:line="288" w:lineRule="auto"/>
        <w:ind w:left="426" w:hanging="426"/>
        <w:jc w:val="both"/>
        <w:rPr>
          <w:color w:val="auto"/>
          <w:lang w:eastAsia="pl-PL"/>
        </w:rPr>
      </w:pPr>
      <w:r w:rsidRPr="001E1A12">
        <w:rPr>
          <w:rFonts w:ascii="Arial" w:hAnsi="Arial" w:cs="Arial"/>
          <w:color w:val="auto"/>
          <w:sz w:val="22"/>
          <w:szCs w:val="22"/>
          <w:lang w:eastAsia="pl-PL"/>
        </w:rPr>
        <w:t>Zmiana harmonogramu jest dopuszcz</w:t>
      </w:r>
      <w:r w:rsidR="00E32EAD">
        <w:rPr>
          <w:rFonts w:ascii="Arial" w:hAnsi="Arial" w:cs="Arial"/>
          <w:color w:val="auto"/>
          <w:sz w:val="22"/>
          <w:szCs w:val="22"/>
          <w:lang w:eastAsia="pl-PL"/>
        </w:rPr>
        <w:t>alna w trakcie prowadzenia prac</w:t>
      </w:r>
      <w:r w:rsidRPr="001E1A12">
        <w:rPr>
          <w:rFonts w:ascii="Arial" w:hAnsi="Arial" w:cs="Arial"/>
          <w:color w:val="auto"/>
          <w:sz w:val="22"/>
          <w:szCs w:val="22"/>
          <w:lang w:eastAsia="pl-PL"/>
        </w:rPr>
        <w:t>, pod warunkiem zachowania terminu określonego w ust. 1.</w:t>
      </w:r>
    </w:p>
    <w:p w:rsidR="001E1A12" w:rsidRPr="001E1A12" w:rsidRDefault="00285F68" w:rsidP="009025C1">
      <w:pPr>
        <w:numPr>
          <w:ilvl w:val="0"/>
          <w:numId w:val="61"/>
        </w:numPr>
        <w:tabs>
          <w:tab w:val="left" w:pos="5320"/>
        </w:tabs>
        <w:spacing w:line="288" w:lineRule="auto"/>
        <w:ind w:left="426" w:hanging="426"/>
        <w:jc w:val="both"/>
        <w:rPr>
          <w:color w:val="auto"/>
          <w:lang w:eastAsia="pl-PL"/>
        </w:rPr>
      </w:pPr>
      <w:r>
        <w:rPr>
          <w:rFonts w:ascii="Arial" w:hAnsi="Arial" w:cs="Arial"/>
          <w:color w:val="auto"/>
          <w:sz w:val="22"/>
          <w:szCs w:val="22"/>
          <w:lang w:eastAsia="pl-PL"/>
        </w:rPr>
        <w:t>Każda zmiana harmonogramu</w:t>
      </w:r>
      <w:r w:rsidR="001E1A12" w:rsidRPr="001E1A12">
        <w:rPr>
          <w:rFonts w:ascii="Arial" w:hAnsi="Arial" w:cs="Arial"/>
          <w:color w:val="auto"/>
          <w:sz w:val="22"/>
          <w:szCs w:val="22"/>
          <w:lang w:eastAsia="pl-PL"/>
        </w:rPr>
        <w:t>, o której mowa w ust. 6, wymaga akceptacji Zamawiającego.</w:t>
      </w:r>
    </w:p>
    <w:p w:rsidR="001E1A12" w:rsidRPr="001E1A12" w:rsidRDefault="001E1A12" w:rsidP="001E1A12">
      <w:pPr>
        <w:tabs>
          <w:tab w:val="left" w:pos="5320"/>
        </w:tabs>
        <w:spacing w:line="288" w:lineRule="auto"/>
        <w:jc w:val="both"/>
        <w:rPr>
          <w:rFonts w:ascii="Arial" w:hAnsi="Arial" w:cs="Arial"/>
          <w:color w:val="auto"/>
          <w:sz w:val="1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3</w:t>
      </w:r>
      <w:r w:rsidRPr="001E1A12">
        <w:rPr>
          <w:rFonts w:ascii="Arial" w:eastAsia="Times New Roman" w:hAnsi="Arial" w:cs="Arial"/>
          <w:b/>
          <w:bCs/>
          <w:color w:val="auto"/>
          <w:sz w:val="22"/>
          <w:szCs w:val="22"/>
          <w:lang w:eastAsia="pl-PL"/>
        </w:rPr>
        <w:br/>
        <w:t>Obowiązki Zamawiającego i Nadzoru Inwestorskiego</w:t>
      </w:r>
    </w:p>
    <w:p w:rsidR="001E1A12" w:rsidRPr="001E1A12" w:rsidRDefault="001E1A12" w:rsidP="001E1A12">
      <w:pPr>
        <w:tabs>
          <w:tab w:val="left" w:pos="5320"/>
        </w:tabs>
        <w:spacing w:line="288" w:lineRule="auto"/>
        <w:jc w:val="both"/>
        <w:rPr>
          <w:rFonts w:ascii="Arial" w:hAnsi="Arial" w:cs="Arial"/>
          <w:color w:val="auto"/>
          <w:sz w:val="6"/>
          <w:szCs w:val="12"/>
          <w:lang w:eastAsia="pl-PL"/>
        </w:rPr>
      </w:pPr>
    </w:p>
    <w:p w:rsidR="001E1A12" w:rsidRPr="00285F68" w:rsidRDefault="001E1A12" w:rsidP="009025C1">
      <w:pPr>
        <w:numPr>
          <w:ilvl w:val="3"/>
          <w:numId w:val="62"/>
        </w:numPr>
        <w:tabs>
          <w:tab w:val="left" w:pos="426"/>
        </w:tabs>
        <w:spacing w:line="288" w:lineRule="auto"/>
        <w:ind w:left="426" w:hanging="426"/>
        <w:jc w:val="both"/>
        <w:rPr>
          <w:rFonts w:ascii="Arial" w:hAnsi="Arial" w:cs="Arial"/>
          <w:strike/>
          <w:color w:val="FF0000"/>
          <w:sz w:val="22"/>
          <w:szCs w:val="22"/>
          <w:lang w:eastAsia="pl-PL"/>
        </w:rPr>
      </w:pPr>
      <w:r w:rsidRPr="001E1A12">
        <w:rPr>
          <w:rFonts w:ascii="Arial" w:hAnsi="Arial" w:cs="Arial"/>
          <w:color w:val="auto"/>
          <w:sz w:val="22"/>
          <w:szCs w:val="22"/>
          <w:lang w:eastAsia="pl-PL"/>
        </w:rPr>
        <w:t>Nadzór Inwestorski zapewnia koordynację realizacji Inwestycji</w:t>
      </w:r>
      <w:r w:rsidR="008738DC">
        <w:rPr>
          <w:rFonts w:ascii="Arial" w:hAnsi="Arial" w:cs="Arial"/>
          <w:color w:val="auto"/>
          <w:sz w:val="22"/>
          <w:szCs w:val="22"/>
          <w:lang w:eastAsia="pl-PL"/>
        </w:rPr>
        <w:t>.</w:t>
      </w:r>
    </w:p>
    <w:p w:rsidR="001E1A12" w:rsidRPr="001E1A12" w:rsidRDefault="001E1A12" w:rsidP="009025C1">
      <w:pPr>
        <w:numPr>
          <w:ilvl w:val="3"/>
          <w:numId w:val="62"/>
        </w:numPr>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zobowiązany jest do protokolarnego wprowadzenia Wykonawcy na budowę i przekazanie terenu budowy wraz z dziennikiem budowy w terminie do </w:t>
      </w:r>
      <w:r w:rsidR="008B15AE">
        <w:rPr>
          <w:rFonts w:ascii="Arial" w:hAnsi="Arial" w:cs="Arial"/>
          <w:color w:val="auto"/>
          <w:sz w:val="22"/>
          <w:szCs w:val="22"/>
          <w:lang w:eastAsia="pl-PL"/>
        </w:rPr>
        <w:t>7</w:t>
      </w:r>
      <w:r w:rsidRPr="001E1A12">
        <w:rPr>
          <w:rFonts w:ascii="Arial" w:hAnsi="Arial" w:cs="Arial"/>
          <w:color w:val="auto"/>
          <w:sz w:val="22"/>
          <w:szCs w:val="22"/>
          <w:lang w:eastAsia="pl-PL"/>
        </w:rPr>
        <w:t xml:space="preserve"> dni od dnia podpisania Umowy.</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zobowiązany jest w terminie </w:t>
      </w:r>
      <w:r w:rsidR="008B15AE">
        <w:rPr>
          <w:rFonts w:ascii="Arial" w:hAnsi="Arial" w:cs="Arial"/>
          <w:color w:val="auto"/>
          <w:sz w:val="22"/>
          <w:szCs w:val="22"/>
          <w:lang w:eastAsia="pl-PL"/>
        </w:rPr>
        <w:t>7</w:t>
      </w:r>
      <w:r w:rsidRPr="001E1A12">
        <w:rPr>
          <w:rFonts w:ascii="Arial" w:hAnsi="Arial" w:cs="Arial"/>
          <w:color w:val="auto"/>
          <w:sz w:val="22"/>
          <w:szCs w:val="22"/>
          <w:lang w:eastAsia="pl-PL"/>
        </w:rPr>
        <w:t xml:space="preserve"> dni od daty zawarcia Umowy do protokolarnego przekazania Wykonawcy 1 kompletu dokumentacji projektowej, na podstawie której będzie realizowany Przedmiot Umowy.</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Zamawiający wskaże punkt poboru wody i energii (warunki podłączenia i pobór staraniem i na koszt Wykonawcy).</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Zamawiający zobowiązany jest do protokolarnego potwierdzenia wykonania przedmiotu umowy w terminie 14 dni od zgłoszenia jego wykonania (w tym uzyskania decyzji pozwolenia na użytkowanie).</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Zamawiający zobowiązany jest do zapłaty wynagrodzenia przysługującego Wykonawcy z tytułu realizacji Przedmiotu Umowy.</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1E1A12">
        <w:rPr>
          <w:rFonts w:ascii="Arial" w:hAnsi="Arial" w:cs="Arial"/>
          <w:color w:val="auto"/>
          <w:sz w:val="22"/>
          <w:szCs w:val="22"/>
          <w:lang w:eastAsia="pl-PL"/>
        </w:rPr>
        <w:t>STWiORB</w:t>
      </w:r>
      <w:proofErr w:type="spellEnd"/>
      <w:r w:rsidRPr="001E1A12">
        <w:rPr>
          <w:rFonts w:ascii="Arial" w:hAnsi="Arial" w:cs="Arial"/>
          <w:color w:val="auto"/>
          <w:sz w:val="22"/>
          <w:szCs w:val="22"/>
          <w:lang w:eastAsia="pl-PL"/>
        </w:rPr>
        <w:t>.</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1E1A12" w:rsidRPr="001E1A12" w:rsidRDefault="001E1A12" w:rsidP="009025C1">
      <w:pPr>
        <w:numPr>
          <w:ilvl w:val="3"/>
          <w:numId w:val="62"/>
        </w:numPr>
        <w:tabs>
          <w:tab w:val="left" w:pos="426"/>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Nadzór Inwestorski i Zamawiający zobowiązani są do terminowego przystępowania do odbiorów robót budowlanych.</w:t>
      </w:r>
    </w:p>
    <w:p w:rsidR="001E1A12" w:rsidRPr="001E1A12" w:rsidRDefault="001E1A12" w:rsidP="001E1A12">
      <w:pPr>
        <w:tabs>
          <w:tab w:val="left" w:pos="426"/>
        </w:tabs>
        <w:spacing w:line="288" w:lineRule="auto"/>
        <w:ind w:left="426"/>
        <w:jc w:val="both"/>
        <w:rPr>
          <w:rFonts w:ascii="Arial" w:hAnsi="Arial" w:cs="Arial"/>
          <w:color w:val="auto"/>
          <w:sz w:val="4"/>
          <w:szCs w:val="1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4</w:t>
      </w:r>
      <w:r w:rsidRPr="001E1A12">
        <w:rPr>
          <w:rFonts w:ascii="Arial" w:eastAsia="Times New Roman" w:hAnsi="Arial" w:cs="Arial"/>
          <w:b/>
          <w:bCs/>
          <w:color w:val="auto"/>
          <w:sz w:val="22"/>
          <w:szCs w:val="22"/>
          <w:lang w:eastAsia="pl-PL"/>
        </w:rPr>
        <w:br/>
        <w:t>Obowiązki Wykonawcy</w:t>
      </w:r>
    </w:p>
    <w:p w:rsidR="001E1A12" w:rsidRPr="001E1A12" w:rsidRDefault="001E1A12" w:rsidP="001E1A12">
      <w:pPr>
        <w:tabs>
          <w:tab w:val="left" w:pos="5320"/>
        </w:tabs>
        <w:spacing w:line="288" w:lineRule="auto"/>
        <w:jc w:val="center"/>
        <w:rPr>
          <w:rFonts w:ascii="Arial" w:hAnsi="Arial" w:cs="Arial"/>
          <w:b/>
          <w:color w:val="auto"/>
          <w:sz w:val="6"/>
          <w:szCs w:val="12"/>
          <w:lang w:eastAsia="pl-PL"/>
        </w:rPr>
      </w:pPr>
    </w:p>
    <w:p w:rsidR="001E1A12" w:rsidRPr="001E1A12" w:rsidRDefault="001E1A12" w:rsidP="009025C1">
      <w:pPr>
        <w:numPr>
          <w:ilvl w:val="3"/>
          <w:numId w:val="56"/>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zobowiązany jest do wykonania Przedmiotu Umowy z należytą starannością, zgodnie z postanowieniami dokumentów składających się na Umowę, </w:t>
      </w:r>
      <w:r w:rsidRPr="001E1A12">
        <w:rPr>
          <w:rFonts w:ascii="Arial" w:hAnsi="Arial" w:cs="Arial"/>
          <w:color w:val="auto"/>
          <w:sz w:val="22"/>
          <w:szCs w:val="22"/>
          <w:lang w:eastAsia="pl-PL"/>
        </w:rPr>
        <w:br/>
        <w:t xml:space="preserve">w tym w szczególności OPZ i dokumentacją projektową, najlepszymi zasadami wiedzy </w:t>
      </w:r>
      <w:r w:rsidRPr="001E1A12">
        <w:rPr>
          <w:rFonts w:ascii="Arial" w:hAnsi="Arial" w:cs="Arial"/>
          <w:color w:val="auto"/>
          <w:sz w:val="22"/>
          <w:szCs w:val="22"/>
          <w:lang w:eastAsia="pl-PL"/>
        </w:rPr>
        <w:br/>
        <w:t xml:space="preserve">i sztuki budowlanej, warunkami wykonania i odbioru robót oraz zgodnie </w:t>
      </w:r>
      <w:r w:rsidRPr="001E1A12">
        <w:rPr>
          <w:rFonts w:ascii="Arial" w:hAnsi="Arial" w:cs="Arial"/>
          <w:color w:val="auto"/>
          <w:sz w:val="22"/>
          <w:szCs w:val="22"/>
          <w:lang w:eastAsia="pl-PL"/>
        </w:rPr>
        <w:br/>
        <w:t>z obowiązującymi przepisami prawa, w tym przepisami BHP oraz p-</w:t>
      </w:r>
      <w:proofErr w:type="spellStart"/>
      <w:r w:rsidRPr="001E1A12">
        <w:rPr>
          <w:rFonts w:ascii="Arial" w:hAnsi="Arial" w:cs="Arial"/>
          <w:color w:val="auto"/>
          <w:sz w:val="22"/>
          <w:szCs w:val="22"/>
          <w:lang w:eastAsia="pl-PL"/>
        </w:rPr>
        <w:t>poż</w:t>
      </w:r>
      <w:proofErr w:type="spellEnd"/>
      <w:r w:rsidRPr="001E1A12">
        <w:rPr>
          <w:rFonts w:ascii="Arial" w:hAnsi="Arial" w:cs="Arial"/>
          <w:color w:val="auto"/>
          <w:sz w:val="22"/>
          <w:szCs w:val="22"/>
          <w:lang w:eastAsia="pl-PL"/>
        </w:rPr>
        <w:t>, jak również normami i normatywami stosowanymi w budownictwie. Za jakość robót odpowiada Wykonawca.</w:t>
      </w:r>
    </w:p>
    <w:p w:rsidR="001E1A12" w:rsidRPr="001E1A12" w:rsidRDefault="001E1A12" w:rsidP="009025C1">
      <w:pPr>
        <w:numPr>
          <w:ilvl w:val="3"/>
          <w:numId w:val="56"/>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Poza obowiązkami wynikającymi z niniejszej Umowy, OPZ i powszechnie obowiązujących przepisów prawa, Wykonawca zobowiązany jest do:</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szczegółowego sprawdzenia w terenie warunków wykonania Przedmiotu Umowy,</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prowadzenia na bieżąco dokumentacji budowy, w tym dziennika budowy, </w:t>
      </w:r>
    </w:p>
    <w:p w:rsidR="001E1A12" w:rsidRPr="001E1A12" w:rsidRDefault="001E1A12" w:rsidP="009025C1">
      <w:pPr>
        <w:numPr>
          <w:ilvl w:val="0"/>
          <w:numId w:val="63"/>
        </w:numPr>
        <w:tabs>
          <w:tab w:val="left" w:pos="851"/>
        </w:tabs>
        <w:spacing w:line="288" w:lineRule="auto"/>
        <w:ind w:left="851" w:hanging="425"/>
        <w:jc w:val="both"/>
        <w:rPr>
          <w:color w:val="auto"/>
          <w:lang w:eastAsia="pl-PL"/>
        </w:rPr>
      </w:pPr>
      <w:r w:rsidRPr="001E1A12">
        <w:rPr>
          <w:rFonts w:ascii="Arial" w:hAnsi="Arial" w:cs="Arial"/>
          <w:color w:val="auto"/>
          <w:sz w:val="22"/>
          <w:szCs w:val="22"/>
          <w:lang w:eastAsia="pl-PL"/>
        </w:rPr>
        <w:t xml:space="preserve">składania Zamawiającemu Raportu </w:t>
      </w:r>
      <w:r w:rsidR="00283B91">
        <w:rPr>
          <w:rFonts w:ascii="Arial" w:hAnsi="Arial" w:cs="Arial"/>
          <w:color w:val="auto"/>
          <w:sz w:val="22"/>
          <w:szCs w:val="22"/>
          <w:lang w:eastAsia="pl-PL"/>
        </w:rPr>
        <w:t>miesięcznego</w:t>
      </w:r>
      <w:r w:rsidRPr="001E1A12">
        <w:rPr>
          <w:rFonts w:ascii="Arial" w:hAnsi="Arial" w:cs="Arial"/>
          <w:color w:val="auto"/>
          <w:sz w:val="22"/>
          <w:szCs w:val="22"/>
          <w:lang w:eastAsia="pl-PL"/>
        </w:rPr>
        <w:t xml:space="preserve"> z postępu robót/</w:t>
      </w:r>
      <w:r w:rsidRPr="002F6952">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określającego zgodność postępu robót/prac z zakresem i terminami ustalonymi w harmonogramie </w:t>
      </w:r>
      <w:proofErr w:type="spellStart"/>
      <w:r w:rsidRPr="001E1A12">
        <w:rPr>
          <w:rFonts w:ascii="Arial" w:hAnsi="Arial" w:cs="Arial"/>
          <w:color w:val="auto"/>
          <w:sz w:val="22"/>
          <w:szCs w:val="22"/>
          <w:lang w:eastAsia="pl-PL"/>
        </w:rPr>
        <w:t>rzeczowo-</w:t>
      </w:r>
      <w:r w:rsidRPr="00285F68">
        <w:rPr>
          <w:rFonts w:ascii="Arial" w:hAnsi="Arial" w:cs="Arial"/>
          <w:color w:val="auto"/>
          <w:sz w:val="22"/>
          <w:szCs w:val="22"/>
          <w:lang w:eastAsia="pl-PL"/>
        </w:rPr>
        <w:t>terminowo</w:t>
      </w:r>
      <w:r w:rsidRPr="001E1A12">
        <w:rPr>
          <w:rFonts w:ascii="Arial" w:hAnsi="Arial" w:cs="Arial"/>
          <w:color w:val="auto"/>
          <w:sz w:val="22"/>
          <w:szCs w:val="22"/>
          <w:lang w:eastAsia="pl-PL"/>
        </w:rPr>
        <w:t>-finansowym</w:t>
      </w:r>
      <w:proofErr w:type="spellEnd"/>
      <w:r w:rsidRPr="001E1A12">
        <w:rPr>
          <w:rFonts w:ascii="Arial" w:hAnsi="Arial" w:cs="Arial"/>
          <w:color w:val="auto"/>
          <w:sz w:val="22"/>
          <w:szCs w:val="22"/>
          <w:lang w:eastAsia="pl-PL"/>
        </w:rPr>
        <w:t xml:space="preserve">, do raportu powinna zostać dołączona dokumentacja fotograficzna (w formie elektronicznej), </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dostarczenia Zamawiającemu dokumentów, o których mowa w niniejszym ustępie, po zaakceptowaniu ich treści przez Nadzór Inwestorski. Nadzór Inwestorski ma prawo do zmiany lub wnoszenia uwag do treści dokumentów, o których mowa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w niniejszym ustępie. Wykonawca zobowiązany jest je uwzględnić i poprawione dokumenty przekazać Nadzorowi Inwestorskiemu w terminie 3 dni od dnia</w:t>
      </w:r>
      <w:r w:rsidR="002E72A7">
        <w:rPr>
          <w:rFonts w:ascii="Arial" w:hAnsi="Arial" w:cs="Arial"/>
          <w:color w:val="auto"/>
          <w:sz w:val="22"/>
          <w:szCs w:val="22"/>
          <w:lang w:eastAsia="pl-PL"/>
        </w:rPr>
        <w:t xml:space="preserve"> otrzymania informacji</w:t>
      </w:r>
      <w:r w:rsidRPr="001E1A12">
        <w:rPr>
          <w:rFonts w:ascii="Arial" w:hAnsi="Arial" w:cs="Arial"/>
          <w:color w:val="auto"/>
          <w:sz w:val="22"/>
          <w:szCs w:val="22"/>
          <w:lang w:eastAsia="pl-PL"/>
        </w:rPr>
        <w:t xml:space="preserve"> o zmianach lub uwagach,</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przepisów, dotyczących ochrony środowiska i utylizacji odpadów, powstałe w trakcie realizacji robót obciążają Wykonawcę,</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przestrzegania przepisów i zasad bezpieczeństwa i higieny pracy, w tym również tych zawartych w planie BIOZ, instrukcjach BHP, sporządzonych na okoliczność realizacji umowy, </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w:t>
      </w:r>
      <w:r w:rsidR="002F6952">
        <w:rPr>
          <w:rFonts w:ascii="Arial" w:hAnsi="Arial" w:cs="Arial"/>
          <w:color w:val="auto"/>
          <w:sz w:val="22"/>
          <w:szCs w:val="22"/>
          <w:lang w:eastAsia="pl-PL"/>
        </w:rPr>
        <w:t xml:space="preserve">t zobowiązany zabezpieczyć </w:t>
      </w:r>
      <w:r w:rsidRPr="001E1A12">
        <w:rPr>
          <w:rFonts w:ascii="Arial" w:hAnsi="Arial" w:cs="Arial"/>
          <w:color w:val="auto"/>
          <w:sz w:val="22"/>
          <w:szCs w:val="22"/>
          <w:lang w:eastAsia="pl-PL"/>
        </w:rPr>
        <w:t xml:space="preserve">i oznakować prowadzone roboty oraz dbać o stan techniczny </w:t>
      </w:r>
      <w:r w:rsidR="009A1E10">
        <w:rPr>
          <w:rFonts w:ascii="Arial" w:hAnsi="Arial" w:cs="Arial"/>
          <w:color w:val="auto"/>
          <w:sz w:val="22"/>
          <w:szCs w:val="22"/>
          <w:lang w:eastAsia="pl-PL"/>
        </w:rPr>
        <w:t xml:space="preserve">                       </w:t>
      </w:r>
      <w:r w:rsidRPr="001E1A12">
        <w:rPr>
          <w:rFonts w:ascii="Arial" w:hAnsi="Arial" w:cs="Arial"/>
          <w:color w:val="auto"/>
          <w:sz w:val="22"/>
          <w:szCs w:val="22"/>
          <w:lang w:eastAsia="pl-PL"/>
        </w:rPr>
        <w:t>i prawidłowość oznakowania przez cały czas realizacji robót budowlanych,</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ochrony i zabezpieczenia na własny koszt terenu budowy,</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wykonania Przedmiotu Umowy z materiałów własnych, zgodnie z wymogami SIWZ,                w szczególności dokumentacji projektowej oraz </w:t>
      </w:r>
      <w:proofErr w:type="spellStart"/>
      <w:r w:rsidRPr="001E1A12">
        <w:rPr>
          <w:rFonts w:ascii="Arial" w:hAnsi="Arial" w:cs="Arial"/>
          <w:color w:val="auto"/>
          <w:sz w:val="22"/>
          <w:szCs w:val="22"/>
          <w:lang w:eastAsia="pl-PL"/>
        </w:rPr>
        <w:t>STWiORB</w:t>
      </w:r>
      <w:proofErr w:type="spellEnd"/>
      <w:r w:rsidRPr="001E1A12">
        <w:rPr>
          <w:rFonts w:ascii="Arial" w:hAnsi="Arial" w:cs="Arial"/>
          <w:color w:val="auto"/>
          <w:sz w:val="22"/>
          <w:szCs w:val="22"/>
          <w:lang w:eastAsia="pl-PL"/>
        </w:rPr>
        <w:t>,</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ponoszenia odpowiedzialności za skutki zniszczenia, kradzieży, dewastacji </w:t>
      </w:r>
      <w:r w:rsidRPr="001E1A12">
        <w:rPr>
          <w:rFonts w:ascii="Arial" w:hAnsi="Arial" w:cs="Arial"/>
          <w:color w:val="auto"/>
          <w:sz w:val="22"/>
          <w:szCs w:val="22"/>
          <w:lang w:eastAsia="pl-PL"/>
        </w:rPr>
        <w:br/>
        <w:t>i wandalizmu na terenie budowy i zaplecza budowy Wykonawcy,</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zorganizowania, wykonania i utrzymania na własny koszt terenu budowy wraz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z jego zapleczem dostępnym dla Nadzoru Inwestorskiego oraz ochronę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wykonania i utrzymania na własny koszt urządzeń i obiektów tymczasowych na terenie budowy oraz ponoszenia kosztów zużycia wody i energii elektrycznej </w:t>
      </w:r>
      <w:r w:rsidR="002E72A7">
        <w:rPr>
          <w:rFonts w:ascii="Arial" w:hAnsi="Arial" w:cs="Arial"/>
          <w:color w:val="auto"/>
          <w:sz w:val="22"/>
          <w:szCs w:val="22"/>
          <w:lang w:eastAsia="pl-PL"/>
        </w:rPr>
        <w:t xml:space="preserve">                     i cieplnej </w:t>
      </w:r>
      <w:r w:rsidRPr="001E1A12">
        <w:rPr>
          <w:rFonts w:ascii="Arial" w:hAnsi="Arial" w:cs="Arial"/>
          <w:color w:val="auto"/>
          <w:sz w:val="22"/>
          <w:szCs w:val="22"/>
          <w:lang w:eastAsia="pl-PL"/>
        </w:rPr>
        <w:t>w okresie realizacji umowy,</w:t>
      </w:r>
    </w:p>
    <w:p w:rsidR="001E1A12" w:rsidRPr="001E1A12" w:rsidRDefault="00285F68" w:rsidP="009025C1">
      <w:pPr>
        <w:numPr>
          <w:ilvl w:val="0"/>
          <w:numId w:val="63"/>
        </w:numPr>
        <w:tabs>
          <w:tab w:val="left" w:pos="851"/>
        </w:tabs>
        <w:spacing w:line="288" w:lineRule="auto"/>
        <w:ind w:left="851" w:hanging="425"/>
        <w:jc w:val="both"/>
        <w:rPr>
          <w:color w:val="auto"/>
          <w:lang w:eastAsia="pl-PL"/>
        </w:rPr>
      </w:pPr>
      <w:r w:rsidRPr="000748C6">
        <w:rPr>
          <w:rFonts w:ascii="Arial" w:hAnsi="Arial" w:cs="Arial"/>
          <w:color w:val="000000" w:themeColor="text1"/>
          <w:sz w:val="22"/>
          <w:szCs w:val="22"/>
          <w:lang w:eastAsia="pl-PL"/>
        </w:rPr>
        <w:t>usunięcia poza teren budowy m</w:t>
      </w:r>
      <w:r w:rsidR="001E1A12" w:rsidRPr="000748C6">
        <w:rPr>
          <w:rFonts w:ascii="Arial" w:hAnsi="Arial" w:cs="Arial"/>
          <w:color w:val="000000" w:themeColor="text1"/>
          <w:sz w:val="22"/>
          <w:szCs w:val="22"/>
          <w:lang w:eastAsia="pl-PL"/>
        </w:rPr>
        <w:t>ateriał</w:t>
      </w:r>
      <w:r w:rsidRPr="000748C6">
        <w:rPr>
          <w:rFonts w:ascii="Arial" w:hAnsi="Arial" w:cs="Arial"/>
          <w:color w:val="000000" w:themeColor="text1"/>
          <w:sz w:val="22"/>
          <w:szCs w:val="22"/>
          <w:lang w:eastAsia="pl-PL"/>
        </w:rPr>
        <w:t>ów</w:t>
      </w:r>
      <w:r w:rsidR="00C2779E" w:rsidRPr="000748C6">
        <w:rPr>
          <w:rFonts w:ascii="Arial" w:hAnsi="Arial" w:cs="Arial"/>
          <w:color w:val="000000" w:themeColor="text1"/>
          <w:sz w:val="22"/>
          <w:szCs w:val="22"/>
          <w:lang w:eastAsia="pl-PL"/>
        </w:rPr>
        <w:t xml:space="preserve"> </w:t>
      </w:r>
      <w:r w:rsidR="001E1A12" w:rsidRPr="000748C6">
        <w:rPr>
          <w:rFonts w:ascii="Arial" w:hAnsi="Arial" w:cs="Arial"/>
          <w:color w:val="000000" w:themeColor="text1"/>
          <w:sz w:val="22"/>
          <w:szCs w:val="22"/>
          <w:lang w:eastAsia="pl-PL"/>
        </w:rPr>
        <w:t>z rozbiórki,</w:t>
      </w:r>
      <w:r w:rsidR="001E1A12" w:rsidRPr="001E1A12">
        <w:rPr>
          <w:rFonts w:ascii="Arial" w:hAnsi="Arial" w:cs="Arial"/>
          <w:color w:val="auto"/>
          <w:sz w:val="22"/>
          <w:szCs w:val="22"/>
          <w:lang w:eastAsia="pl-PL"/>
        </w:rPr>
        <w:t xml:space="preserve"> przy zachowaniu właściwych przepisów prawa.  Wykonawca musi posiadać dokumenty potwierdzające przyjęcie odpadów przez składowiska i dokonanie stosownych opłat, dokumenty należy przedstawić Zamawiającemu,</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pisemnego zawiadamiania Nadzoru Inwestorskiego i Zamawiającego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 xml:space="preserve">o zauważonych wadach dokumentacji projektowej i brakach w dokumentacji projektowej, </w:t>
      </w:r>
      <w:proofErr w:type="spellStart"/>
      <w:r w:rsidRPr="001E1A12">
        <w:rPr>
          <w:rFonts w:ascii="Arial" w:hAnsi="Arial" w:cs="Arial"/>
          <w:color w:val="auto"/>
          <w:sz w:val="22"/>
          <w:szCs w:val="22"/>
          <w:lang w:eastAsia="pl-PL"/>
        </w:rPr>
        <w:t>STWiORB</w:t>
      </w:r>
      <w:proofErr w:type="spellEnd"/>
      <w:r w:rsidRPr="001E1A12">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dostarczania, przed użyciem materiałów, z </w:t>
      </w:r>
      <w:r w:rsidR="007349C1">
        <w:rPr>
          <w:rFonts w:ascii="Arial" w:hAnsi="Arial" w:cs="Arial"/>
          <w:color w:val="auto"/>
          <w:sz w:val="22"/>
          <w:szCs w:val="22"/>
          <w:lang w:eastAsia="pl-PL"/>
        </w:rPr>
        <w:t>3</w:t>
      </w:r>
      <w:r w:rsidRPr="001E1A12">
        <w:rPr>
          <w:rFonts w:ascii="Arial" w:hAnsi="Arial" w:cs="Arial"/>
          <w:color w:val="auto"/>
          <w:sz w:val="22"/>
          <w:szCs w:val="22"/>
          <w:lang w:eastAsia="pl-PL"/>
        </w:rPr>
        <w:t xml:space="preserve"> dniowym wyprzedzeniem, do akceptacji Nadzoru Inwestorskiego zamówień materiałowych, w którym wyspecyfikuje dane techniczne oraz producenta materiału. Bez zatwierdzenia wniosku przez Nadzór Inwestorski żaden materiał nie może zostać wbudowany,</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przeprowadzenia i przedstawienia Zamawiającemu wyników wymaganych przepisami badań oraz pomiarów,</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1E1A12">
        <w:rPr>
          <w:rFonts w:ascii="Arial" w:hAnsi="Arial" w:cs="Arial"/>
          <w:color w:val="auto"/>
          <w:sz w:val="22"/>
          <w:szCs w:val="22"/>
          <w:lang w:eastAsia="pl-PL"/>
        </w:rPr>
        <w:br/>
        <w:t>i sprzętu do i z terenu budowy, aby nie spowodował on szkód na drogach,</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naprawienia na własny koszt szkód powstałych na drogach dojazdowych, na terenach zielonych, terenie zaplecza budowy, powstałych w okresie, w którym Wykonawca był za nie odpowiedzialny, niezależnie od przyczyn ich powstania,</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1E1A12" w:rsidRPr="001E1A12" w:rsidRDefault="001E1A12" w:rsidP="009025C1">
      <w:pPr>
        <w:numPr>
          <w:ilvl w:val="0"/>
          <w:numId w:val="63"/>
        </w:numPr>
        <w:tabs>
          <w:tab w:val="left" w:pos="851"/>
        </w:tabs>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udziału w naradach koordynacyjnych </w:t>
      </w:r>
      <w:r w:rsidR="00995E21" w:rsidRPr="00995E21">
        <w:rPr>
          <w:rFonts w:ascii="Arial" w:hAnsi="Arial" w:cs="Arial"/>
          <w:color w:val="auto"/>
          <w:sz w:val="22"/>
          <w:szCs w:val="22"/>
          <w:lang w:eastAsia="pl-PL"/>
        </w:rPr>
        <w:t>co najmniej raz w tygodniu</w:t>
      </w:r>
      <w:r w:rsidRPr="001E1A12">
        <w:rPr>
          <w:rFonts w:ascii="Arial" w:hAnsi="Arial" w:cs="Arial"/>
          <w:color w:val="auto"/>
          <w:sz w:val="22"/>
          <w:szCs w:val="22"/>
          <w:lang w:eastAsia="pl-PL"/>
        </w:rPr>
        <w:t>, w celu omówienia postępów robót oraz uwag i problemów, jakie powstały w trakcie realizacji Przedmiotu Umowy, w miejscu wskazanym przez Zamawiającego lub przez Nadzór Inwestorski. Terminy i miejsca narad będą ustalane przez Zamawiającego lub przez Nadzór Inwestorski,</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1E1A12" w:rsidRPr="00995E21"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zapewnienie obecności Kierownika Budowy na terenie budowy </w:t>
      </w:r>
      <w:r w:rsidRPr="00995E21">
        <w:rPr>
          <w:rFonts w:ascii="Arial" w:hAnsi="Arial" w:cs="Arial"/>
          <w:color w:val="auto"/>
          <w:sz w:val="22"/>
          <w:szCs w:val="22"/>
          <w:lang w:eastAsia="pl-PL"/>
        </w:rPr>
        <w:t>w każdy dzień realizacji robót,</w:t>
      </w:r>
    </w:p>
    <w:p w:rsidR="001E1A12" w:rsidRPr="001E1A12" w:rsidRDefault="001E1A12" w:rsidP="009025C1">
      <w:pPr>
        <w:numPr>
          <w:ilvl w:val="0"/>
          <w:numId w:val="63"/>
        </w:numPr>
        <w:spacing w:line="288" w:lineRule="auto"/>
        <w:ind w:left="851" w:hanging="425"/>
        <w:jc w:val="both"/>
        <w:rPr>
          <w:rFonts w:ascii="Arial" w:hAnsi="Arial" w:cs="Arial"/>
          <w:color w:val="00B0F0"/>
          <w:sz w:val="22"/>
          <w:szCs w:val="22"/>
          <w:lang w:eastAsia="pl-PL"/>
        </w:rPr>
      </w:pPr>
      <w:r w:rsidRPr="001E1A12">
        <w:rPr>
          <w:rFonts w:ascii="Arial" w:hAnsi="Arial" w:cs="Arial"/>
          <w:color w:val="auto"/>
          <w:sz w:val="22"/>
          <w:szCs w:val="22"/>
          <w:lang w:eastAsia="pl-PL"/>
        </w:rPr>
        <w:t>zapewnienia, aby kierownicy robót branżowych przebywali i bezpośrednio wykonywali swoje obowiązki na terenie budowy dla należytego wykonania przedmiotu Umowy,</w:t>
      </w:r>
    </w:p>
    <w:p w:rsidR="001E1A12" w:rsidRPr="002F695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informowania Zamawiającego i Nadzór Inwestorski o zaistniałych problemach oraz </w:t>
      </w:r>
      <w:r w:rsidRPr="001E1A12">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eastAsia="Times New Roman" w:hAnsi="Arial" w:cs="Arial"/>
          <w:bCs/>
          <w:color w:val="auto"/>
          <w:sz w:val="22"/>
          <w:szCs w:val="22"/>
          <w:lang w:eastAsia="pl-PL"/>
        </w:rPr>
        <w:t xml:space="preserve"> sporządzenia przez kierownika budowy planu bezpieczeństwa i ochrony zdrowia (</w:t>
      </w:r>
      <w:proofErr w:type="spellStart"/>
      <w:r w:rsidRPr="001E1A12">
        <w:rPr>
          <w:rFonts w:ascii="Arial" w:eastAsia="Times New Roman" w:hAnsi="Arial" w:cs="Arial"/>
          <w:bCs/>
          <w:color w:val="auto"/>
          <w:sz w:val="22"/>
          <w:szCs w:val="22"/>
          <w:lang w:eastAsia="pl-PL"/>
        </w:rPr>
        <w:t>BiOZ</w:t>
      </w:r>
      <w:proofErr w:type="spellEnd"/>
      <w:r w:rsidRPr="001E1A12">
        <w:rPr>
          <w:rFonts w:ascii="Arial" w:eastAsia="Times New Roman" w:hAnsi="Arial" w:cs="Arial"/>
          <w:bCs/>
          <w:color w:val="auto"/>
          <w:sz w:val="22"/>
          <w:szCs w:val="22"/>
          <w:lang w:eastAsia="pl-PL"/>
        </w:rPr>
        <w:t>) zgodnie z obowiązującymi przepisami,</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eastAsia="Times New Roman" w:hAnsi="Arial" w:cs="Arial"/>
          <w:bCs/>
          <w:color w:val="auto"/>
          <w:sz w:val="22"/>
          <w:szCs w:val="22"/>
          <w:lang w:eastAsia="pl-PL"/>
        </w:rPr>
        <w:t xml:space="preserve"> sporządzenia harmonogramu konserwacji i serwisu urządzeń i instalacji, zgodnie z wymaganiami aktualnych przepisów w tym zakresie oraz warunkami gwarancji; konserwacji i obowiązkowego serwisu (w tym prowadzenie i przekazywanie Zamawiającemu dokumentacji z tym związanej) w czasie trwania gwarancji, </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eastAsia="Times New Roman" w:hAnsi="Arial" w:cs="Arial"/>
          <w:bCs/>
          <w:color w:val="auto"/>
          <w:sz w:val="22"/>
          <w:szCs w:val="22"/>
          <w:lang w:eastAsia="pl-PL"/>
        </w:rPr>
        <w:t xml:space="preserve">dopełnienia wszelkich formalności prawnych, niezbędnych do uzyskania decyzji pozwolenia na użytkowanie obiektu (zgłoszenia, pozwolenia, odbiory branżowe),  </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wykonania badań, prób i rozruchu, jak również dokonywania odkrywek, w przypadku nie zgłoszenia do odbioru robót ulegających zakryciu,</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 przekazania Zamawiającemu, po zakończeniu robót, 3 egzemplarzy dokumentacji powykonawczej z podziałem na branże, w wersji papierowej i elektronicznej </w:t>
      </w:r>
      <w:r w:rsidR="002F6952">
        <w:rPr>
          <w:rFonts w:ascii="Arial" w:hAnsi="Arial" w:cs="Arial"/>
          <w:strike/>
          <w:color w:val="FF3333"/>
          <w:sz w:val="22"/>
          <w:szCs w:val="22"/>
          <w:lang w:eastAsia="pl-PL"/>
        </w:rPr>
        <w:t xml:space="preserve"> </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 przekazania Zamawiającemu instrukcji użytkowania zamontowanych urządzeń</w:t>
      </w:r>
      <w:r w:rsidRPr="001E1A12">
        <w:rPr>
          <w:rFonts w:ascii="Arial" w:hAnsi="Arial" w:cs="Arial"/>
          <w:color w:val="auto"/>
          <w:sz w:val="22"/>
          <w:szCs w:val="22"/>
          <w:lang w:eastAsia="pl-PL"/>
        </w:rPr>
        <w:br/>
        <w:t xml:space="preserve">w </w:t>
      </w:r>
      <w:r w:rsidR="002F6952">
        <w:rPr>
          <w:rFonts w:ascii="Arial" w:hAnsi="Arial" w:cs="Arial"/>
          <w:color w:val="auto"/>
          <w:sz w:val="22"/>
          <w:szCs w:val="22"/>
          <w:lang w:eastAsia="pl-PL"/>
        </w:rPr>
        <w:t>ramach instalacji elektrycznej</w:t>
      </w:r>
      <w:r w:rsidRPr="001E1A12">
        <w:rPr>
          <w:rFonts w:ascii="Arial" w:hAnsi="Arial" w:cs="Arial"/>
          <w:color w:val="auto"/>
          <w:sz w:val="22"/>
          <w:szCs w:val="22"/>
          <w:lang w:eastAsia="pl-PL"/>
        </w:rPr>
        <w:t xml:space="preserve"> oraz dokonania przeszkolenia pracowników w zakresie obsługi tych urządzeń,</w:t>
      </w:r>
    </w:p>
    <w:p w:rsidR="001E1A12" w:rsidRPr="001E1A12" w:rsidRDefault="001E1A12" w:rsidP="009025C1">
      <w:pPr>
        <w:numPr>
          <w:ilvl w:val="0"/>
          <w:numId w:val="63"/>
        </w:numPr>
        <w:spacing w:line="288" w:lineRule="auto"/>
        <w:ind w:left="851" w:hanging="425"/>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 stosowania innych wytycznych wskazanych w dokumentacji projektowej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 xml:space="preserve">i specyfikacji technicznej. </w:t>
      </w:r>
    </w:p>
    <w:p w:rsidR="001E1A12" w:rsidRPr="001E1A12" w:rsidRDefault="001E1A12" w:rsidP="009025C1">
      <w:pPr>
        <w:numPr>
          <w:ilvl w:val="3"/>
          <w:numId w:val="56"/>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Nadzór Inwestorski ma prawo w każdym momencie realizacji Przedmiotu Umowy odmówić zgody przyjęcia proponowanych do wbudowania materiałów, wyrobów, elementów i urządzeń, jeżeli nie będą one zgodne z obowiązującymi przepisami prawa, wymaganiami </w:t>
      </w:r>
      <w:proofErr w:type="spellStart"/>
      <w:r w:rsidRPr="001E1A12">
        <w:rPr>
          <w:rFonts w:ascii="Arial" w:hAnsi="Arial" w:cs="Arial"/>
          <w:color w:val="auto"/>
          <w:sz w:val="22"/>
          <w:szCs w:val="22"/>
          <w:lang w:eastAsia="pl-PL"/>
        </w:rPr>
        <w:t>STWiORB</w:t>
      </w:r>
      <w:proofErr w:type="spellEnd"/>
      <w:r w:rsidRPr="001E1A12">
        <w:rPr>
          <w:rFonts w:ascii="Arial" w:hAnsi="Arial" w:cs="Arial"/>
          <w:color w:val="auto"/>
          <w:sz w:val="22"/>
          <w:szCs w:val="22"/>
          <w:lang w:eastAsia="pl-PL"/>
        </w:rPr>
        <w:t>, Opisem Przedmiotu Umowy oraz dokumentacją projektową. Stanowisko Inspektora Nadzoru dotyczące przydatności materiałów proponowanych do wbudowania będzie wyrażone w formie pisemnej. Wykonawca ponosi wyłączną odpowiedzialność za skutki wbudowania materiałów, wyrobów, elementów i urządzeń     (w tym za ich demontaż), które nie uzyskały akceptacji Zamawiającego przed ich wbudowaniem.</w:t>
      </w:r>
    </w:p>
    <w:p w:rsidR="001E1A12" w:rsidRPr="001E1A12" w:rsidRDefault="001E1A12" w:rsidP="001E1A12">
      <w:pPr>
        <w:widowControl/>
        <w:tabs>
          <w:tab w:val="left" w:pos="5320"/>
        </w:tabs>
        <w:suppressAutoHyphens w:val="0"/>
        <w:spacing w:line="288" w:lineRule="auto"/>
        <w:rPr>
          <w:rFonts w:ascii="Arial" w:eastAsia="Times New Roman" w:hAnsi="Arial" w:cs="Arial"/>
          <w:b/>
          <w:bCs/>
          <w:color w:val="auto"/>
          <w:sz w:val="4"/>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5</w:t>
      </w:r>
      <w:r w:rsidRPr="001E1A12">
        <w:rPr>
          <w:rFonts w:ascii="Arial" w:eastAsia="Times New Roman" w:hAnsi="Arial" w:cs="Arial"/>
          <w:b/>
          <w:bCs/>
          <w:color w:val="auto"/>
          <w:sz w:val="22"/>
          <w:szCs w:val="22"/>
          <w:lang w:eastAsia="pl-PL"/>
        </w:rPr>
        <w:br/>
        <w:t>Przedstawiciele Zamawiającego i Wykonawcy</w:t>
      </w:r>
      <w:r w:rsidRPr="001E1A12">
        <w:rPr>
          <w:rFonts w:ascii="Arial" w:eastAsia="Times New Roman" w:hAnsi="Arial" w:cs="Arial"/>
          <w:b/>
          <w:bCs/>
          <w:color w:val="auto"/>
          <w:sz w:val="22"/>
          <w:szCs w:val="22"/>
          <w:lang w:eastAsia="pl-PL"/>
        </w:rPr>
        <w:br/>
        <w:t>sposób porozumiewania się stron</w:t>
      </w:r>
    </w:p>
    <w:p w:rsidR="001E1A12" w:rsidRPr="001E1A12" w:rsidRDefault="001E1A12" w:rsidP="001E1A12">
      <w:pPr>
        <w:tabs>
          <w:tab w:val="left" w:pos="5320"/>
        </w:tabs>
        <w:spacing w:line="288" w:lineRule="auto"/>
        <w:rPr>
          <w:rFonts w:ascii="Arial" w:hAnsi="Arial" w:cs="Arial"/>
          <w:color w:val="auto"/>
          <w:sz w:val="12"/>
          <w:szCs w:val="12"/>
          <w:lang w:eastAsia="pl-PL"/>
        </w:rPr>
      </w:pP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określa, iż podmiotem reprezentującym go w stosunku do Wykonawcy, </w:t>
      </w:r>
      <w:r w:rsidRPr="001E1A12">
        <w:rPr>
          <w:rFonts w:ascii="Arial" w:hAnsi="Arial" w:cs="Arial"/>
          <w:color w:val="auto"/>
          <w:sz w:val="22"/>
          <w:szCs w:val="22"/>
          <w:lang w:eastAsia="pl-PL"/>
        </w:rPr>
        <w:br/>
        <w:t xml:space="preserve">w trakcie realizacji niniejszej Umowy oraz związanego z nią procesu budowlanego będzie </w:t>
      </w:r>
      <w:r w:rsidRPr="00995E21">
        <w:rPr>
          <w:rFonts w:ascii="Arial" w:hAnsi="Arial" w:cs="Arial"/>
          <w:color w:val="auto"/>
          <w:sz w:val="22"/>
          <w:szCs w:val="22"/>
          <w:lang w:eastAsia="pl-PL"/>
        </w:rPr>
        <w:t>Zespół Nadzoru Inwestorskiego</w:t>
      </w:r>
      <w:r w:rsidRPr="001E1A12">
        <w:rPr>
          <w:rFonts w:ascii="Arial" w:hAnsi="Arial" w:cs="Arial"/>
          <w:color w:val="FF3333"/>
          <w:sz w:val="22"/>
          <w:szCs w:val="22"/>
          <w:lang w:eastAsia="pl-PL"/>
        </w:rPr>
        <w:t>,</w:t>
      </w:r>
      <w:r w:rsidRPr="001E1A12">
        <w:rPr>
          <w:rFonts w:ascii="Arial" w:hAnsi="Arial" w:cs="Arial"/>
          <w:color w:val="auto"/>
          <w:sz w:val="22"/>
          <w:szCs w:val="22"/>
          <w:lang w:eastAsia="pl-PL"/>
        </w:rPr>
        <w:t xml:space="preserve"> sprawujący także bezpośrednią kontrolę nad wykonywanymi robotami.</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przekaże dane personelu Nadzoru Inwestorskiego po podpisaniu niniejszej </w:t>
      </w:r>
    </w:p>
    <w:p w:rsidR="001E1A12" w:rsidRPr="001E1A12" w:rsidRDefault="001E1A12" w:rsidP="001E1A12">
      <w:pPr>
        <w:tabs>
          <w:tab w:val="left" w:pos="426"/>
          <w:tab w:val="left" w:pos="5320"/>
        </w:tabs>
        <w:spacing w:line="288" w:lineRule="auto"/>
        <w:ind w:left="426"/>
        <w:jc w:val="both"/>
        <w:rPr>
          <w:rFonts w:ascii="Arial" w:hAnsi="Arial" w:cs="Arial"/>
          <w:color w:val="auto"/>
          <w:sz w:val="22"/>
          <w:szCs w:val="22"/>
          <w:lang w:eastAsia="pl-PL"/>
        </w:rPr>
      </w:pPr>
      <w:r w:rsidRPr="001E1A12">
        <w:rPr>
          <w:rFonts w:ascii="Arial" w:hAnsi="Arial" w:cs="Arial"/>
          <w:color w:val="auto"/>
          <w:sz w:val="22"/>
          <w:szCs w:val="22"/>
          <w:lang w:eastAsia="pl-PL"/>
        </w:rPr>
        <w:t>Umowy i podpisaniu Umowy z Wykonawcą Nadzoru Inwestorskiego.</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Do nadzoru nad prawidłowym przebiegiem robót, wynikających z Umowy, Wykonawca wyznacza osoby  posiadające wymagane uprawnienia, wskazane w ofercie Wykonawcy, na potwierdzenie spełniania warunku zdolności technicznej. </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 dniu podpisania umowy Wykonawca zobowiązany jest przedstawić dokumenty potwierdzające posiadanie przez w/w osoby wymaganych uprawnień określonych                        w SIWZ.</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Zamawiający i Wykonawca zastrzega sobie prawo zmiany osób wskazanych                        w ust. 1 i 2 oraz w ust. 3.</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00B0F0"/>
          <w:sz w:val="22"/>
          <w:szCs w:val="22"/>
          <w:lang w:eastAsia="pl-PL"/>
        </w:rPr>
      </w:pPr>
      <w:r w:rsidRPr="001E1A12">
        <w:rPr>
          <w:rFonts w:ascii="Arial" w:eastAsia="Calibri" w:hAnsi="Arial" w:cs="Arial"/>
          <w:color w:val="auto"/>
          <w:sz w:val="22"/>
          <w:szCs w:val="22"/>
          <w:lang w:eastAsia="en-US"/>
        </w:rPr>
        <w:t xml:space="preserve">Zmiana osób, o których mowa w ust. 3, w trakcie realizacji przedmiotu niniejszej umowy, musi być uzasadniona przez </w:t>
      </w:r>
      <w:r w:rsidRPr="001E1A12">
        <w:rPr>
          <w:rFonts w:ascii="Arial" w:eastAsia="Calibri" w:hAnsi="Arial" w:cs="Arial"/>
          <w:bCs/>
          <w:color w:val="auto"/>
          <w:sz w:val="22"/>
          <w:szCs w:val="22"/>
          <w:lang w:eastAsia="en-US"/>
        </w:rPr>
        <w:t xml:space="preserve">Wykonawcę </w:t>
      </w:r>
      <w:r w:rsidRPr="001E1A12">
        <w:rPr>
          <w:rFonts w:ascii="Arial" w:eastAsia="Calibri" w:hAnsi="Arial" w:cs="Arial"/>
          <w:color w:val="auto"/>
          <w:sz w:val="22"/>
          <w:szCs w:val="22"/>
          <w:lang w:eastAsia="en-US"/>
        </w:rPr>
        <w:t xml:space="preserve">na piśmie, przed planowaną zmianą tych osób </w:t>
      </w:r>
      <w:r w:rsidRPr="001E1A12">
        <w:rPr>
          <w:rFonts w:ascii="Arial" w:hAnsi="Arial" w:cs="Arial"/>
          <w:color w:val="auto"/>
          <w:sz w:val="22"/>
          <w:szCs w:val="22"/>
          <w:lang w:eastAsia="pl-PL"/>
        </w:rPr>
        <w:t>niezwłocznie, lecz nie później niż w terminie do 5 dni przed planowaną zmianą</w:t>
      </w:r>
      <w:r w:rsidRPr="001E1A12">
        <w:rPr>
          <w:rFonts w:ascii="Arial" w:eastAsia="Calibri" w:hAnsi="Arial" w:cs="Arial"/>
          <w:color w:val="auto"/>
          <w:sz w:val="22"/>
          <w:szCs w:val="22"/>
          <w:lang w:eastAsia="en-US"/>
        </w:rPr>
        <w:t xml:space="preserve"> i wymaga pisemnego zaakceptowania przez </w:t>
      </w:r>
      <w:r w:rsidRPr="001E1A12">
        <w:rPr>
          <w:rFonts w:ascii="Arial" w:eastAsia="Calibri" w:hAnsi="Arial" w:cs="Arial"/>
          <w:bCs/>
          <w:color w:val="auto"/>
          <w:sz w:val="22"/>
          <w:szCs w:val="22"/>
          <w:lang w:eastAsia="en-US"/>
        </w:rPr>
        <w:t>Zamawiającego</w:t>
      </w:r>
      <w:r w:rsidRPr="001E1A12">
        <w:rPr>
          <w:rFonts w:ascii="Arial" w:eastAsia="Calibri" w:hAnsi="Arial" w:cs="Arial"/>
          <w:color w:val="auto"/>
          <w:sz w:val="22"/>
          <w:szCs w:val="22"/>
          <w:lang w:eastAsia="en-US"/>
        </w:rPr>
        <w:t xml:space="preserve">. </w:t>
      </w:r>
      <w:r w:rsidRPr="001E1A12">
        <w:rPr>
          <w:rFonts w:ascii="Arial" w:eastAsia="Calibri" w:hAnsi="Arial" w:cs="Arial"/>
          <w:bCs/>
          <w:color w:val="auto"/>
          <w:sz w:val="22"/>
          <w:szCs w:val="22"/>
          <w:lang w:eastAsia="en-US"/>
        </w:rPr>
        <w:t>Zamawiający</w:t>
      </w:r>
      <w:r w:rsidRPr="001E1A12">
        <w:rPr>
          <w:rFonts w:ascii="Arial" w:eastAsia="Calibri" w:hAnsi="Arial" w:cs="Arial"/>
          <w:b/>
          <w:bCs/>
          <w:color w:val="auto"/>
          <w:sz w:val="22"/>
          <w:szCs w:val="22"/>
          <w:lang w:eastAsia="en-US"/>
        </w:rPr>
        <w:t xml:space="preserve"> </w:t>
      </w:r>
      <w:r w:rsidRPr="001E1A12">
        <w:rPr>
          <w:rFonts w:ascii="Arial" w:eastAsia="Calibri" w:hAnsi="Arial" w:cs="Arial"/>
          <w:color w:val="auto"/>
          <w:sz w:val="22"/>
          <w:szCs w:val="22"/>
          <w:lang w:eastAsia="en-US"/>
        </w:rPr>
        <w:t xml:space="preserve">zaakceptuje taką zmianę wyłącznie wtedy, gdy kwalifikacje i doświadczenie wskazanej osoby będą takie same lub wyższe od kwalifikacji i doświadczenia osoby wymaganego postanowieniami SIWZ. </w:t>
      </w:r>
      <w:r w:rsidRPr="001E1A12">
        <w:rPr>
          <w:rFonts w:ascii="Arial" w:eastAsia="Calibri" w:hAnsi="Arial" w:cs="Arial"/>
          <w:color w:val="00B0F0"/>
          <w:sz w:val="22"/>
          <w:szCs w:val="22"/>
          <w:lang w:eastAsia="en-US"/>
        </w:rPr>
        <w:t xml:space="preserve"> </w:t>
      </w:r>
    </w:p>
    <w:p w:rsidR="001E1A12" w:rsidRPr="001E1A12" w:rsidRDefault="001E1A12" w:rsidP="009025C1">
      <w:pPr>
        <w:numPr>
          <w:ilvl w:val="3"/>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Strony, w terminie 7 dni od zawarcia niniejszej Umowy, ustalą sposób komunikowania się między Wykonawcą, Nadzorem Inwestorskim i Zamawiającym. Strony dopuszczają możliwość stosowania elektronicznego obiegu dokumentów.</w:t>
      </w:r>
    </w:p>
    <w:p w:rsidR="001E1A12" w:rsidRPr="001E1A12" w:rsidRDefault="001E1A12" w:rsidP="009025C1">
      <w:pPr>
        <w:numPr>
          <w:ilvl w:val="3"/>
          <w:numId w:val="59"/>
        </w:numPr>
        <w:tabs>
          <w:tab w:val="left" w:pos="426"/>
          <w:tab w:val="left" w:pos="5320"/>
        </w:tabs>
        <w:spacing w:line="288" w:lineRule="auto"/>
        <w:ind w:left="426" w:hanging="426"/>
        <w:jc w:val="both"/>
        <w:rPr>
          <w:color w:val="auto"/>
          <w:lang w:eastAsia="pl-PL"/>
        </w:rPr>
      </w:pPr>
      <w:r w:rsidRPr="001E1A12">
        <w:rPr>
          <w:rFonts w:ascii="Arial" w:hAnsi="Arial" w:cs="Arial"/>
          <w:color w:val="auto"/>
          <w:sz w:val="22"/>
          <w:szCs w:val="22"/>
          <w:lang w:eastAsia="pl-PL"/>
        </w:rPr>
        <w:t>Do kontaktu oraz pełnienie czynności kontrolnych związanych z realizacją zadania inwestycyjnego będącego przedmiotem niniejszej umowy (takich jak weryfikacja zgłoszeń umów o podwykonawstwo, rozliczanie prac, zatwierdzanie harmonogramu robót/</w:t>
      </w:r>
      <w:r w:rsidRPr="002F6952">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zatwierdzanie faktur, zatwierdzanie protokołów wykonania robót/</w:t>
      </w:r>
      <w:r w:rsidRPr="002F6952">
        <w:rPr>
          <w:rFonts w:ascii="Arial" w:hAnsi="Arial" w:cs="Arial"/>
          <w:color w:val="000000" w:themeColor="text1"/>
          <w:sz w:val="22"/>
          <w:szCs w:val="22"/>
          <w:lang w:eastAsia="pl-PL"/>
        </w:rPr>
        <w:t>prac,</w:t>
      </w:r>
      <w:r w:rsidRPr="001E1A12">
        <w:rPr>
          <w:rFonts w:ascii="Arial" w:hAnsi="Arial" w:cs="Arial"/>
          <w:color w:val="FF3333"/>
          <w:sz w:val="22"/>
          <w:szCs w:val="22"/>
          <w:lang w:eastAsia="pl-PL"/>
        </w:rPr>
        <w:t xml:space="preserve"> </w:t>
      </w:r>
      <w:r w:rsidRPr="002F6952">
        <w:rPr>
          <w:rFonts w:ascii="Arial" w:hAnsi="Arial" w:cs="Arial"/>
          <w:color w:val="000000" w:themeColor="text1"/>
          <w:sz w:val="22"/>
          <w:szCs w:val="22"/>
          <w:lang w:eastAsia="pl-PL"/>
        </w:rPr>
        <w:t>zatwierdzeni</w:t>
      </w:r>
      <w:r w:rsidR="00995E21" w:rsidRPr="002F6952">
        <w:rPr>
          <w:rFonts w:ascii="Arial" w:hAnsi="Arial" w:cs="Arial"/>
          <w:color w:val="000000" w:themeColor="text1"/>
          <w:sz w:val="22"/>
          <w:szCs w:val="22"/>
          <w:lang w:eastAsia="pl-PL"/>
        </w:rPr>
        <w:t>e</w:t>
      </w:r>
      <w:r w:rsidRPr="002F6952">
        <w:rPr>
          <w:rFonts w:ascii="Arial" w:hAnsi="Arial" w:cs="Arial"/>
          <w:color w:val="000000" w:themeColor="text1"/>
          <w:sz w:val="22"/>
          <w:szCs w:val="22"/>
          <w:lang w:eastAsia="pl-PL"/>
        </w:rPr>
        <w:t xml:space="preserve"> projektów opisanych w OPZ,</w:t>
      </w:r>
      <w:r w:rsidRPr="001E1A12">
        <w:rPr>
          <w:rFonts w:ascii="Arial" w:hAnsi="Arial" w:cs="Arial"/>
          <w:color w:val="auto"/>
          <w:sz w:val="22"/>
          <w:szCs w:val="22"/>
          <w:lang w:eastAsia="pl-PL"/>
        </w:rPr>
        <w:t xml:space="preserve"> odbiór przekazywanych dokumentów po zatwierdzeniu przez Zespół Nadzoru Inwestorskiego) ze strony Zamawiającego upoważniony będzie przedstawiciel/pracownik Wydziału Spraw Komunalnych i Inwestycji obecny na przekazaniu placu budowy.  </w:t>
      </w:r>
    </w:p>
    <w:p w:rsidR="001E1A12" w:rsidRPr="001E1A12" w:rsidRDefault="001E1A12" w:rsidP="001E1A12">
      <w:pPr>
        <w:tabs>
          <w:tab w:val="left" w:pos="5320"/>
        </w:tabs>
        <w:spacing w:line="288" w:lineRule="auto"/>
        <w:rPr>
          <w:rFonts w:ascii="Arial" w:hAnsi="Arial" w:cs="Arial"/>
          <w:color w:val="auto"/>
          <w:sz w:val="6"/>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6</w:t>
      </w:r>
      <w:r w:rsidRPr="001E1A12">
        <w:rPr>
          <w:rFonts w:ascii="Arial" w:eastAsia="Times New Roman" w:hAnsi="Arial" w:cs="Arial"/>
          <w:b/>
          <w:bCs/>
          <w:color w:val="auto"/>
          <w:sz w:val="22"/>
          <w:szCs w:val="22"/>
          <w:lang w:eastAsia="pl-PL"/>
        </w:rPr>
        <w:br/>
        <w:t>Zatrudnienie na podstawie Umowy o pracę</w:t>
      </w:r>
    </w:p>
    <w:p w:rsidR="001E1A12" w:rsidRPr="001E1A12" w:rsidRDefault="001E1A12" w:rsidP="001E1A12">
      <w:pPr>
        <w:widowControl/>
        <w:tabs>
          <w:tab w:val="left" w:pos="5320"/>
        </w:tabs>
        <w:suppressAutoHyphens w:val="0"/>
        <w:spacing w:line="288" w:lineRule="auto"/>
        <w:jc w:val="center"/>
        <w:rPr>
          <w:rFonts w:ascii="Arial" w:eastAsia="Times New Roman" w:hAnsi="Arial" w:cs="Arial"/>
          <w:b/>
          <w:color w:val="auto"/>
          <w:sz w:val="8"/>
          <w:szCs w:val="12"/>
          <w:lang w:eastAsia="pl-PL"/>
        </w:rPr>
      </w:pPr>
    </w:p>
    <w:p w:rsidR="001E1A12" w:rsidRPr="001E1A12" w:rsidRDefault="001E1A12" w:rsidP="009025C1">
      <w:pPr>
        <w:numPr>
          <w:ilvl w:val="6"/>
          <w:numId w:val="59"/>
        </w:numPr>
        <w:tabs>
          <w:tab w:val="left" w:pos="426"/>
          <w:tab w:val="left" w:pos="5320"/>
        </w:tabs>
        <w:spacing w:line="288" w:lineRule="auto"/>
        <w:ind w:left="426" w:hanging="426"/>
        <w:jc w:val="both"/>
        <w:rPr>
          <w:rFonts w:ascii="Arial" w:hAnsi="Arial" w:cs="Arial"/>
          <w:color w:val="00B0F0"/>
          <w:sz w:val="22"/>
          <w:szCs w:val="22"/>
          <w:lang w:eastAsia="pl-PL"/>
        </w:rPr>
      </w:pPr>
      <w:r w:rsidRPr="001E1A12">
        <w:rPr>
          <w:rFonts w:ascii="Arial" w:hAnsi="Arial" w:cs="Arial"/>
          <w:color w:val="auto"/>
          <w:sz w:val="22"/>
          <w:szCs w:val="22"/>
          <w:lang w:eastAsia="pl-PL"/>
        </w:rPr>
        <w:t xml:space="preserve">Wykonawca zobowiązany jest zapewnić w czasie realizacji Umowy zatrudnienie na podstawie umowy o pracę osób wykonujących wskazane przez Zamawiającego czynności w zakresie realizacji zamówienia (wykonywanie prac/robót budowlano-instalacyjnych), jeżeli wykonanie tych czynności polega na wykonywaniu pracy w sposób określony w art. 22 § 1 ustawy z dnia 26 czerwca 1974 r. – Kodeks pracy </w:t>
      </w:r>
      <w:r w:rsidRPr="001E1A12">
        <w:rPr>
          <w:rFonts w:ascii="Arial" w:hAnsi="Arial" w:cs="Arial"/>
          <w:color w:val="auto"/>
          <w:sz w:val="22"/>
          <w:szCs w:val="22"/>
          <w:lang w:eastAsia="pl-PL"/>
        </w:rPr>
        <w:br/>
        <w:t>(</w:t>
      </w:r>
      <w:proofErr w:type="spellStart"/>
      <w:r w:rsidRPr="001E1A12">
        <w:rPr>
          <w:rFonts w:ascii="Arial" w:hAnsi="Arial" w:cs="Arial"/>
          <w:color w:val="auto"/>
          <w:sz w:val="22"/>
          <w:szCs w:val="22"/>
          <w:lang w:eastAsia="pl-PL"/>
        </w:rPr>
        <w:t>t.j</w:t>
      </w:r>
      <w:proofErr w:type="spellEnd"/>
      <w:r w:rsidRPr="001E1A12">
        <w:rPr>
          <w:rFonts w:ascii="Arial" w:hAnsi="Arial" w:cs="Arial"/>
          <w:color w:val="auto"/>
          <w:sz w:val="22"/>
          <w:szCs w:val="22"/>
          <w:lang w:eastAsia="pl-PL"/>
        </w:rPr>
        <w:t xml:space="preserve">. Dz. U. z 2019 r. poz. 1040 z </w:t>
      </w:r>
      <w:proofErr w:type="spellStart"/>
      <w:r w:rsidRPr="001E1A12">
        <w:rPr>
          <w:rFonts w:ascii="Arial" w:hAnsi="Arial" w:cs="Arial"/>
          <w:color w:val="auto"/>
          <w:sz w:val="22"/>
          <w:szCs w:val="22"/>
          <w:lang w:eastAsia="pl-PL"/>
        </w:rPr>
        <w:t>późn</w:t>
      </w:r>
      <w:proofErr w:type="spellEnd"/>
      <w:r w:rsidRPr="001E1A12">
        <w:rPr>
          <w:rFonts w:ascii="Arial" w:hAnsi="Arial" w:cs="Arial"/>
          <w:color w:val="auto"/>
          <w:sz w:val="22"/>
          <w:szCs w:val="22"/>
          <w:lang w:eastAsia="pl-PL"/>
        </w:rPr>
        <w:t>. zm.). Obowiązek zatrudniania ww. osób na podstawie umowy o pracę obejmuje zarówno Wykonawcę jak i Podwykonawców</w:t>
      </w:r>
      <w:r w:rsidRPr="001E1A12">
        <w:rPr>
          <w:rFonts w:ascii="Arial" w:hAnsi="Arial" w:cs="Arial"/>
          <w:color w:val="00B0F0"/>
          <w:sz w:val="22"/>
          <w:szCs w:val="22"/>
          <w:lang w:eastAsia="pl-PL"/>
        </w:rPr>
        <w:t>.</w:t>
      </w:r>
    </w:p>
    <w:p w:rsidR="001E1A12" w:rsidRPr="001E1A12" w:rsidRDefault="001E1A12" w:rsidP="009025C1">
      <w:pPr>
        <w:numPr>
          <w:ilvl w:val="6"/>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przypadku rozwiązania stosunku pracy pracownika wykonującego czynności określone w ust. 1, przed zakończeniem realizacji niniejszej Umowy, Wykonawca lub Podwykonawca zobowiązany jest do niezwłocznego zawarcia z tym pracownikiem nowej umowy o pracę lub zatrudnienia w to miejsce innej osoby. </w:t>
      </w:r>
    </w:p>
    <w:p w:rsidR="001E1A12" w:rsidRPr="001E1A12" w:rsidRDefault="001E1A12" w:rsidP="009025C1">
      <w:pPr>
        <w:numPr>
          <w:ilvl w:val="6"/>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dostarczy w </w:t>
      </w:r>
      <w:r w:rsidRPr="001E1A12">
        <w:rPr>
          <w:rFonts w:ascii="Arial" w:hAnsi="Arial" w:cs="Arial"/>
          <w:color w:val="000000"/>
          <w:sz w:val="22"/>
          <w:szCs w:val="22"/>
          <w:lang w:eastAsia="pl-PL"/>
        </w:rPr>
        <w:t>terminie do 10</w:t>
      </w:r>
      <w:r w:rsidRPr="001E1A12">
        <w:rPr>
          <w:rFonts w:ascii="Arial" w:hAnsi="Arial" w:cs="Arial"/>
          <w:color w:val="auto"/>
          <w:sz w:val="22"/>
          <w:szCs w:val="22"/>
          <w:lang w:eastAsia="pl-PL"/>
        </w:rPr>
        <w:t xml:space="preserve"> dni kalendarzowych od dnia podpisania Umowy oświadczenie Wykonawcy lub Podwykonawcy o zatrudnieniu na umowę o pracę osób, </w:t>
      </w:r>
      <w:r w:rsidRPr="001E1A12">
        <w:rPr>
          <w:rFonts w:ascii="Arial" w:hAnsi="Arial" w:cs="Arial"/>
          <w:color w:val="auto"/>
          <w:sz w:val="22"/>
          <w:szCs w:val="22"/>
          <w:lang w:eastAsia="pl-PL"/>
        </w:rPr>
        <w:br/>
        <w:t>o których mowa w ust. 1.</w:t>
      </w:r>
    </w:p>
    <w:p w:rsidR="001E1A12" w:rsidRPr="001E1A12" w:rsidRDefault="001E1A12" w:rsidP="009025C1">
      <w:pPr>
        <w:numPr>
          <w:ilvl w:val="6"/>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 trakcie realizacji Umowy Nadzór Inwestorski lub Zamawiający uprawnieni są do wykonywania czynności kontrolnych, odnośnie spełniania przez Wykonawcę lub Podwykonawcę wymogu zatrudnienia na podstawie umowy o pracę osób, o których mowa w ust. 1. Nadzór Inwestorski lub Zamawiający uprawnieni są w szczególności do:</w:t>
      </w:r>
    </w:p>
    <w:p w:rsidR="001E1A12" w:rsidRPr="001E1A12" w:rsidRDefault="001E1A12" w:rsidP="009025C1">
      <w:pPr>
        <w:numPr>
          <w:ilvl w:val="0"/>
          <w:numId w:val="57"/>
        </w:numPr>
        <w:tabs>
          <w:tab w:val="left" w:pos="426"/>
          <w:tab w:val="left" w:pos="851"/>
        </w:tabs>
        <w:spacing w:line="288" w:lineRule="auto"/>
        <w:ind w:left="851" w:hanging="283"/>
        <w:jc w:val="both"/>
        <w:rPr>
          <w:rFonts w:ascii="Arial" w:hAnsi="Arial" w:cs="Arial"/>
          <w:color w:val="auto"/>
          <w:sz w:val="22"/>
          <w:szCs w:val="22"/>
          <w:lang w:eastAsia="pl-PL"/>
        </w:rPr>
      </w:pPr>
      <w:r w:rsidRPr="001E1A12">
        <w:rPr>
          <w:rFonts w:ascii="Arial" w:hAnsi="Arial" w:cs="Arial"/>
          <w:color w:val="auto"/>
          <w:sz w:val="22"/>
          <w:szCs w:val="22"/>
          <w:lang w:eastAsia="pl-PL"/>
        </w:rPr>
        <w:t>żądania raportu</w:t>
      </w:r>
      <w:r w:rsidRPr="001E1A12">
        <w:rPr>
          <w:rFonts w:ascii="Arial" w:hAnsi="Arial" w:cs="Arial"/>
          <w:color w:val="000000"/>
          <w:sz w:val="22"/>
          <w:szCs w:val="22"/>
          <w:lang w:eastAsia="pl-PL"/>
        </w:rPr>
        <w:t xml:space="preserve"> stanu</w:t>
      </w:r>
      <w:r w:rsidRPr="001E1A12">
        <w:rPr>
          <w:rFonts w:ascii="Arial" w:hAnsi="Arial" w:cs="Arial"/>
          <w:color w:val="auto"/>
          <w:sz w:val="22"/>
          <w:szCs w:val="22"/>
          <w:lang w:eastAsia="pl-PL"/>
        </w:rPr>
        <w:t xml:space="preserve"> i sposobu zatrudnienia osób, o których mowa w ust. 1, w celu potwierdzenia spełniania ww. wymogów i dokonywania ich oceny,</w:t>
      </w:r>
    </w:p>
    <w:p w:rsidR="001E1A12" w:rsidRPr="001E1A12" w:rsidRDefault="001E1A12" w:rsidP="009025C1">
      <w:pPr>
        <w:numPr>
          <w:ilvl w:val="0"/>
          <w:numId w:val="57"/>
        </w:numPr>
        <w:tabs>
          <w:tab w:val="left" w:pos="426"/>
          <w:tab w:val="left" w:pos="851"/>
        </w:tabs>
        <w:spacing w:line="288" w:lineRule="auto"/>
        <w:ind w:left="851" w:hanging="283"/>
        <w:jc w:val="both"/>
        <w:rPr>
          <w:rFonts w:ascii="Arial" w:hAnsi="Arial" w:cs="Arial"/>
          <w:color w:val="auto"/>
          <w:sz w:val="22"/>
          <w:szCs w:val="22"/>
          <w:lang w:eastAsia="pl-PL"/>
        </w:rPr>
      </w:pPr>
      <w:r w:rsidRPr="001E1A12">
        <w:rPr>
          <w:rFonts w:ascii="Arial" w:hAnsi="Arial" w:cs="Arial"/>
          <w:color w:val="auto"/>
          <w:sz w:val="22"/>
          <w:szCs w:val="22"/>
          <w:lang w:eastAsia="pl-PL"/>
        </w:rPr>
        <w:t>żądania wyjaśnień, w przypadku wątpliwości w zakresie potwierdzenia spełniania ww. wymogów,</w:t>
      </w:r>
    </w:p>
    <w:p w:rsidR="001E1A12" w:rsidRPr="001E1A12" w:rsidRDefault="001E1A12" w:rsidP="009025C1">
      <w:pPr>
        <w:numPr>
          <w:ilvl w:val="0"/>
          <w:numId w:val="57"/>
        </w:numPr>
        <w:tabs>
          <w:tab w:val="left" w:pos="426"/>
          <w:tab w:val="left" w:pos="851"/>
        </w:tabs>
        <w:spacing w:line="288" w:lineRule="auto"/>
        <w:ind w:left="851" w:hanging="283"/>
        <w:jc w:val="both"/>
        <w:rPr>
          <w:rFonts w:ascii="Arial" w:hAnsi="Arial" w:cs="Arial"/>
          <w:color w:val="auto"/>
          <w:sz w:val="22"/>
          <w:szCs w:val="22"/>
          <w:lang w:eastAsia="pl-PL"/>
        </w:rPr>
      </w:pPr>
      <w:r w:rsidRPr="001E1A12">
        <w:rPr>
          <w:rFonts w:ascii="Arial" w:hAnsi="Arial" w:cs="Arial"/>
          <w:color w:val="auto"/>
          <w:sz w:val="22"/>
          <w:szCs w:val="22"/>
          <w:lang w:eastAsia="pl-PL"/>
        </w:rPr>
        <w:t>przeprowadzania kontroli na miejscu wykonywania świadczenia.</w:t>
      </w:r>
    </w:p>
    <w:p w:rsidR="001E1A12" w:rsidRPr="001E1A12" w:rsidRDefault="001E1A12" w:rsidP="009025C1">
      <w:pPr>
        <w:numPr>
          <w:ilvl w:val="6"/>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1E1A12">
        <w:rPr>
          <w:rFonts w:ascii="Arial" w:hAnsi="Arial" w:cs="Arial"/>
          <w:color w:val="000000"/>
          <w:sz w:val="22"/>
          <w:szCs w:val="22"/>
          <w:lang w:eastAsia="pl-PL"/>
        </w:rPr>
        <w:t xml:space="preserve">określonej </w:t>
      </w:r>
      <w:r w:rsidRPr="001E1A12">
        <w:rPr>
          <w:rFonts w:ascii="Arial" w:hAnsi="Arial" w:cs="Arial"/>
          <w:color w:val="auto"/>
          <w:sz w:val="22"/>
          <w:szCs w:val="22"/>
          <w:lang w:eastAsia="pl-PL"/>
        </w:rPr>
        <w:t>w § 15 ust. 2 pkt 11). Niezłożenie przez Wykonawcę                  w wyznaczonym, przez Nadzór Inwestorski lub Zamawiającego, terminie żądanych przez Nadzór Inwestorski 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9A1E10" w:rsidRPr="0057551D" w:rsidRDefault="001E1A12" w:rsidP="001E1A12">
      <w:pPr>
        <w:numPr>
          <w:ilvl w:val="6"/>
          <w:numId w:val="59"/>
        </w:numPr>
        <w:tabs>
          <w:tab w:val="left" w:pos="426"/>
          <w:tab w:val="left" w:pos="5320"/>
        </w:tabs>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 przypadku stwierdzenia braku spełnienia przez Wykonawcę lub Podwykonawcę wymogu zatrudnienia osób wykonujących określone przez Zamawiającego czynności na podstawie umowy o pracę, lub w przypadku braku wykazania lub przedłożenia Nadzorowi Inwestorskiemu lub Zamawiającemu dowodów w celu potwierdzenia spełnienia wymogu zatrudnienia na podstawie umowy o pracę przez Wykonawcę, lub Podwykonawcę osób wykonujących wskazane czynności w trakcie realizacji zamówienia, Nadzór Inwestorski lub Zamawiający wezwie Wykonawcę, w wyznaczonym przez siebie terminie, do usunięcia stwierdzonych naruszeń. Nie narusza to uprawnień Zamawiają</w:t>
      </w:r>
      <w:r w:rsidR="0057551D">
        <w:rPr>
          <w:rFonts w:ascii="Arial" w:hAnsi="Arial" w:cs="Arial"/>
          <w:color w:val="auto"/>
          <w:sz w:val="22"/>
          <w:szCs w:val="22"/>
          <w:lang w:eastAsia="pl-PL"/>
        </w:rPr>
        <w:t>cego do naliczania kar umownych.</w:t>
      </w:r>
    </w:p>
    <w:p w:rsidR="009A1E10" w:rsidRDefault="009A1E10" w:rsidP="001E1A12">
      <w:pPr>
        <w:tabs>
          <w:tab w:val="left" w:pos="5320"/>
        </w:tabs>
        <w:spacing w:line="288" w:lineRule="auto"/>
        <w:rPr>
          <w:rFonts w:ascii="Arial" w:hAnsi="Arial" w:cs="Arial"/>
          <w:color w:val="auto"/>
          <w:sz w:val="8"/>
          <w:szCs w:val="22"/>
          <w:lang w:eastAsia="pl-PL"/>
        </w:rPr>
      </w:pPr>
    </w:p>
    <w:p w:rsidR="009A1E10" w:rsidRPr="001E1A12" w:rsidRDefault="009A1E10" w:rsidP="001E1A12">
      <w:pPr>
        <w:tabs>
          <w:tab w:val="left" w:pos="5320"/>
        </w:tabs>
        <w:spacing w:line="288" w:lineRule="auto"/>
        <w:rPr>
          <w:rFonts w:ascii="Arial" w:hAnsi="Arial" w:cs="Arial"/>
          <w:color w:val="auto"/>
          <w:sz w:val="8"/>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7</w:t>
      </w:r>
    </w:p>
    <w:p w:rsidR="001E1A12" w:rsidRPr="001E1A12" w:rsidRDefault="001E1A12" w:rsidP="001E1A12">
      <w:pPr>
        <w:spacing w:before="120" w:after="120" w:line="288" w:lineRule="auto"/>
        <w:jc w:val="center"/>
        <w:rPr>
          <w:rFonts w:ascii="Arial" w:eastAsia="Times New Roman" w:hAnsi="Arial" w:cs="Arial"/>
          <w:b/>
          <w:color w:val="auto"/>
          <w:sz w:val="22"/>
          <w:szCs w:val="22"/>
          <w:lang w:eastAsia="pl-PL"/>
        </w:rPr>
      </w:pPr>
      <w:r w:rsidRPr="001E1A12">
        <w:rPr>
          <w:rFonts w:ascii="Arial" w:eastAsia="Times New Roman" w:hAnsi="Arial" w:cs="Arial"/>
          <w:b/>
          <w:color w:val="auto"/>
          <w:sz w:val="22"/>
          <w:szCs w:val="22"/>
          <w:lang w:eastAsia="pl-PL"/>
        </w:rPr>
        <w:t>Ubezpieczenie od odpowiedzialności cywilnej</w:t>
      </w:r>
    </w:p>
    <w:p w:rsidR="001E1A12" w:rsidRPr="001E1A12" w:rsidRDefault="001E1A12" w:rsidP="001E1A12">
      <w:pPr>
        <w:widowControl/>
        <w:suppressAutoHyphens w:val="0"/>
        <w:spacing w:line="288" w:lineRule="auto"/>
        <w:rPr>
          <w:rFonts w:ascii="Arial" w:eastAsia="Times New Roman" w:hAnsi="Arial" w:cs="Arial"/>
          <w:b/>
          <w:color w:val="auto"/>
          <w:sz w:val="4"/>
          <w:szCs w:val="16"/>
          <w:lang w:eastAsia="pl-PL"/>
        </w:rPr>
      </w:pPr>
    </w:p>
    <w:p w:rsidR="001E1A12" w:rsidRPr="001E1A12" w:rsidRDefault="001E1A12" w:rsidP="009025C1">
      <w:pPr>
        <w:widowControl/>
        <w:numPr>
          <w:ilvl w:val="0"/>
          <w:numId w:val="91"/>
        </w:numPr>
        <w:suppressAutoHyphens w:val="0"/>
        <w:spacing w:line="288" w:lineRule="auto"/>
        <w:ind w:left="426" w:hanging="426"/>
        <w:jc w:val="both"/>
        <w:rPr>
          <w:rFonts w:ascii="Arial" w:eastAsia="Calibri" w:hAnsi="Arial" w:cs="Arial"/>
          <w:color w:val="auto"/>
          <w:sz w:val="22"/>
          <w:szCs w:val="22"/>
          <w:lang w:eastAsia="en-US"/>
        </w:rPr>
      </w:pPr>
      <w:r w:rsidRPr="001E1A12">
        <w:rPr>
          <w:rFonts w:ascii="Arial" w:eastAsia="Calibri" w:hAnsi="Arial" w:cs="Arial"/>
          <w:color w:val="auto"/>
          <w:sz w:val="22"/>
          <w:szCs w:val="22"/>
          <w:lang w:eastAsia="en-US"/>
        </w:rPr>
        <w:t>Wykonawca jest zobowiązany, w ciągu 7 dni kalendarzowych</w:t>
      </w:r>
      <w:r w:rsidR="002F6952">
        <w:rPr>
          <w:rFonts w:ascii="Arial" w:eastAsia="Calibri" w:hAnsi="Arial" w:cs="Arial"/>
          <w:color w:val="auto"/>
          <w:sz w:val="22"/>
          <w:szCs w:val="22"/>
          <w:lang w:eastAsia="en-US"/>
        </w:rPr>
        <w:t xml:space="preserve"> od dnia podpisania umowy</w:t>
      </w:r>
      <w:r w:rsidRPr="001E1A12">
        <w:rPr>
          <w:rFonts w:ascii="Arial" w:eastAsia="Calibri" w:hAnsi="Arial" w:cs="Arial"/>
          <w:color w:val="auto"/>
          <w:sz w:val="22"/>
          <w:szCs w:val="22"/>
          <w:lang w:eastAsia="en-US"/>
        </w:rPr>
        <w:t>, do przedstawienia dowodu ubezpieczenia OC</w:t>
      </w:r>
      <w:r w:rsidRPr="001E1A12">
        <w:rPr>
          <w:rFonts w:ascii="Arial" w:eastAsia="Calibri" w:hAnsi="Arial" w:cs="Arial"/>
          <w:b/>
          <w:color w:val="auto"/>
          <w:sz w:val="22"/>
          <w:szCs w:val="22"/>
          <w:lang w:eastAsia="en-US"/>
        </w:rPr>
        <w:t xml:space="preserve"> </w:t>
      </w:r>
      <w:r w:rsidRPr="001E1A12">
        <w:rPr>
          <w:rFonts w:ascii="Arial" w:eastAsia="Calibri" w:hAnsi="Arial" w:cs="Arial"/>
          <w:color w:val="auto"/>
          <w:sz w:val="22"/>
          <w:szCs w:val="22"/>
          <w:lang w:eastAsia="en-US"/>
        </w:rPr>
        <w:t xml:space="preserve">(polisy lub innego dokumentu ubezpieczenia) w zakresie prowadzonej działalności, na okres realizacji umowy, na kwotę nie niższą niż cena ofertowa brutto. </w:t>
      </w:r>
    </w:p>
    <w:p w:rsidR="001E1A12" w:rsidRPr="001E1A12" w:rsidRDefault="001E1A12" w:rsidP="009025C1">
      <w:pPr>
        <w:widowControl/>
        <w:numPr>
          <w:ilvl w:val="0"/>
          <w:numId w:val="91"/>
        </w:numPr>
        <w:suppressAutoHyphens w:val="0"/>
        <w:spacing w:line="288" w:lineRule="auto"/>
        <w:ind w:left="426" w:hanging="426"/>
        <w:jc w:val="both"/>
        <w:rPr>
          <w:rFonts w:ascii="Arial" w:eastAsia="Calibri" w:hAnsi="Arial" w:cs="Arial"/>
          <w:color w:val="auto"/>
          <w:sz w:val="22"/>
          <w:szCs w:val="22"/>
          <w:lang w:eastAsia="en-US"/>
        </w:rPr>
      </w:pPr>
      <w:r w:rsidRPr="001E1A12">
        <w:rPr>
          <w:rFonts w:ascii="Arial" w:eastAsia="Calibri" w:hAnsi="Arial" w:cs="Arial"/>
          <w:color w:val="auto"/>
          <w:sz w:val="22"/>
          <w:szCs w:val="22"/>
          <w:lang w:eastAsia="en-US"/>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1E1A12" w:rsidRPr="001E1A12" w:rsidRDefault="001E1A12" w:rsidP="009025C1">
      <w:pPr>
        <w:widowControl/>
        <w:numPr>
          <w:ilvl w:val="0"/>
          <w:numId w:val="91"/>
        </w:numPr>
        <w:suppressAutoHyphens w:val="0"/>
        <w:spacing w:line="288" w:lineRule="auto"/>
        <w:ind w:left="426" w:hanging="426"/>
        <w:jc w:val="both"/>
        <w:rPr>
          <w:color w:val="auto"/>
          <w:lang w:eastAsia="pl-PL"/>
        </w:rPr>
      </w:pPr>
      <w:r w:rsidRPr="001E1A12">
        <w:rPr>
          <w:rFonts w:ascii="Arial" w:eastAsia="Calibri" w:hAnsi="Arial" w:cs="Arial"/>
          <w:color w:val="auto"/>
          <w:sz w:val="22"/>
          <w:szCs w:val="22"/>
          <w:lang w:eastAsia="en-US"/>
        </w:rPr>
        <w:t>W przypadku nie wywiązywania się Wykonawcy z obowiązku, o którym mowa w ust. 1 i/lub 2, Zamawiający ma prawo odstąpić od umowy w trybie natychmiastowym z winy Wykonawcy, obciążając go karą umowną, o której mowa w § 15 ust. 2 pkt 8 niniejszej umowy.</w:t>
      </w: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6"/>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8</w:t>
      </w:r>
    </w:p>
    <w:p w:rsidR="001E1A12" w:rsidRPr="001E1A12" w:rsidRDefault="001E1A12" w:rsidP="001E1A12">
      <w:pPr>
        <w:widowControl/>
        <w:tabs>
          <w:tab w:val="left" w:pos="5320"/>
        </w:tabs>
        <w:suppressAutoHyphens w:val="0"/>
        <w:spacing w:line="288" w:lineRule="auto"/>
        <w:jc w:val="center"/>
        <w:outlineLvl w:val="0"/>
        <w:rPr>
          <w:rFonts w:ascii="Arial" w:hAnsi="Arial" w:cs="Arial"/>
          <w:color w:val="auto"/>
          <w:sz w:val="22"/>
          <w:szCs w:val="22"/>
          <w:lang w:eastAsia="pl-PL"/>
        </w:rPr>
      </w:pPr>
      <w:r w:rsidRPr="001E1A12">
        <w:rPr>
          <w:rFonts w:ascii="Arial" w:eastAsia="Times New Roman" w:hAnsi="Arial" w:cs="Arial"/>
          <w:b/>
          <w:bCs/>
          <w:color w:val="auto"/>
          <w:sz w:val="22"/>
          <w:szCs w:val="22"/>
          <w:lang w:eastAsia="pl-PL"/>
        </w:rPr>
        <w:t>Wynagrodzenia i warunki płatności</w:t>
      </w:r>
    </w:p>
    <w:p w:rsidR="001E1A12" w:rsidRPr="001E1A12" w:rsidRDefault="001E1A12" w:rsidP="001E1A12">
      <w:pPr>
        <w:widowControl/>
        <w:tabs>
          <w:tab w:val="left" w:pos="5320"/>
        </w:tabs>
        <w:suppressAutoHyphens w:val="0"/>
        <w:spacing w:line="288" w:lineRule="auto"/>
        <w:ind w:left="709" w:hanging="352"/>
        <w:jc w:val="center"/>
        <w:rPr>
          <w:rFonts w:ascii="Arial" w:eastAsia="Times New Roman" w:hAnsi="Arial"/>
          <w:color w:val="auto"/>
          <w:sz w:val="2"/>
          <w:szCs w:val="16"/>
          <w:lang w:eastAsia="pl-PL"/>
        </w:rPr>
      </w:pPr>
    </w:p>
    <w:p w:rsidR="001E1A12" w:rsidRPr="001E1A12" w:rsidRDefault="001E1A12" w:rsidP="001E1A12">
      <w:pPr>
        <w:widowControl/>
        <w:tabs>
          <w:tab w:val="left" w:pos="5320"/>
        </w:tabs>
        <w:suppressAutoHyphens w:val="0"/>
        <w:spacing w:line="288" w:lineRule="auto"/>
        <w:jc w:val="both"/>
        <w:rPr>
          <w:rFonts w:ascii="Arial" w:eastAsia="Times New Roman" w:hAnsi="Arial" w:cs="Arial"/>
          <w:color w:val="auto"/>
          <w:sz w:val="6"/>
          <w:szCs w:val="12"/>
          <w:lang w:eastAsia="pl-PL"/>
        </w:rPr>
      </w:pPr>
    </w:p>
    <w:p w:rsidR="001E1A12" w:rsidRPr="001E1A12" w:rsidRDefault="001E1A12" w:rsidP="009025C1">
      <w:pPr>
        <w:widowControl/>
        <w:numPr>
          <w:ilvl w:val="1"/>
          <w:numId w:val="92"/>
        </w:numPr>
        <w:tabs>
          <w:tab w:val="left" w:pos="426"/>
          <w:tab w:val="left" w:pos="5320"/>
        </w:tabs>
        <w:suppressAutoHyphens w:val="0"/>
        <w:spacing w:line="288" w:lineRule="auto"/>
        <w:ind w:left="360"/>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Strony ustalają, że obowiązującą formą wynagrodzenia z tytułu należytego </w:t>
      </w:r>
      <w:r w:rsidRPr="001E1A12">
        <w:rPr>
          <w:rFonts w:ascii="Arial" w:hAnsi="Arial" w:cs="Arial"/>
          <w:color w:val="auto"/>
          <w:sz w:val="22"/>
          <w:szCs w:val="22"/>
          <w:lang w:eastAsia="pl-PL"/>
        </w:rPr>
        <w:br/>
        <w:t xml:space="preserve">i prawidłowego wykonania Przedmiotu Umowy, dotrzymania warunków gwarancji zgodnie z SIWZ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w:t>
      </w:r>
      <w:r w:rsidR="00995E21" w:rsidRPr="00A50A61">
        <w:rPr>
          <w:rFonts w:ascii="Arial" w:hAnsi="Arial" w:cs="Arial"/>
          <w:color w:val="000000" w:themeColor="text1"/>
          <w:sz w:val="22"/>
          <w:szCs w:val="22"/>
          <w:lang w:eastAsia="pl-PL"/>
        </w:rPr>
        <w:t>koszty dostaw</w:t>
      </w:r>
      <w:r w:rsidR="00995E21">
        <w:rPr>
          <w:rFonts w:ascii="Arial" w:hAnsi="Arial" w:cs="Arial"/>
          <w:color w:val="FF3333"/>
          <w:sz w:val="22"/>
          <w:szCs w:val="22"/>
          <w:lang w:eastAsia="pl-PL"/>
        </w:rPr>
        <w:t>,</w:t>
      </w:r>
      <w:r w:rsidRPr="001E1A12">
        <w:rPr>
          <w:rFonts w:ascii="Arial" w:hAnsi="Arial" w:cs="Arial"/>
          <w:color w:val="auto"/>
          <w:sz w:val="22"/>
          <w:szCs w:val="22"/>
          <w:lang w:eastAsia="pl-PL"/>
        </w:rPr>
        <w:t xml:space="preserve">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w:t>
      </w:r>
    </w:p>
    <w:p w:rsidR="001E1A12" w:rsidRPr="001E1A12" w:rsidRDefault="001E1A12" w:rsidP="009025C1">
      <w:pPr>
        <w:widowControl/>
        <w:numPr>
          <w:ilvl w:val="1"/>
          <w:numId w:val="92"/>
        </w:numPr>
        <w:tabs>
          <w:tab w:val="left" w:pos="426"/>
          <w:tab w:val="left" w:pos="5320"/>
        </w:tabs>
        <w:suppressAutoHyphens w:val="0"/>
        <w:spacing w:line="288" w:lineRule="auto"/>
        <w:ind w:left="360"/>
        <w:jc w:val="both"/>
        <w:rPr>
          <w:rFonts w:ascii="Arial" w:hAnsi="Arial" w:cs="Arial"/>
          <w:color w:val="auto"/>
          <w:sz w:val="22"/>
          <w:szCs w:val="22"/>
          <w:lang w:eastAsia="pl-PL"/>
        </w:rPr>
      </w:pPr>
      <w:r w:rsidRPr="001E1A12">
        <w:rPr>
          <w:rFonts w:ascii="Arial" w:hAnsi="Arial"/>
          <w:color w:val="auto"/>
          <w:sz w:val="22"/>
          <w:szCs w:val="22"/>
          <w:lang w:eastAsia="en-US"/>
        </w:rPr>
        <w:t>Całkowite wynagrodzenie Wykonawcy, o którym mowa w ust. 1, wyraża się kwotą łącznie z podatkiem VAT: ……………zł (słownie: ………………………………….złotych 00/100).</w:t>
      </w:r>
    </w:p>
    <w:p w:rsidR="001E1A12" w:rsidRPr="001E1A12" w:rsidRDefault="001E1A12" w:rsidP="009025C1">
      <w:pPr>
        <w:widowControl/>
        <w:numPr>
          <w:ilvl w:val="1"/>
          <w:numId w:val="92"/>
        </w:numPr>
        <w:tabs>
          <w:tab w:val="left" w:pos="360"/>
          <w:tab w:val="left" w:pos="5320"/>
        </w:tabs>
        <w:suppressAutoHyphens w:val="0"/>
        <w:spacing w:line="288" w:lineRule="auto"/>
        <w:ind w:left="360"/>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 Niedoszacowanie, pominięcie oraz brak rozpoznania zakresu jakiejkolwiek części Przedmiotu Umowy przez Wykonawcę, nie może być podstawą do żądania zmiany wynagrodzenia ryczałtowego, określonego w ust. 1 i 2.</w:t>
      </w:r>
    </w:p>
    <w:p w:rsidR="001E1A12" w:rsidRPr="001E1A12" w:rsidRDefault="001E1A12" w:rsidP="009025C1">
      <w:pPr>
        <w:widowControl/>
        <w:numPr>
          <w:ilvl w:val="1"/>
          <w:numId w:val="92"/>
        </w:numPr>
        <w:tabs>
          <w:tab w:val="left" w:pos="360"/>
          <w:tab w:val="left" w:pos="5320"/>
        </w:tabs>
        <w:suppressAutoHyphens w:val="0"/>
        <w:spacing w:line="288" w:lineRule="auto"/>
        <w:ind w:left="360" w:hanging="360"/>
        <w:jc w:val="both"/>
        <w:rPr>
          <w:rFonts w:ascii="Arial" w:hAnsi="Arial" w:cs="Arial"/>
          <w:color w:val="auto"/>
          <w:sz w:val="22"/>
          <w:szCs w:val="22"/>
          <w:lang w:eastAsia="pl-PL"/>
        </w:rPr>
      </w:pPr>
      <w:r w:rsidRPr="001E1A12">
        <w:rPr>
          <w:rFonts w:ascii="Arial" w:hAnsi="Arial" w:cs="Arial"/>
          <w:bCs/>
          <w:color w:val="auto"/>
          <w:sz w:val="22"/>
          <w:szCs w:val="22"/>
          <w:lang w:eastAsia="en-US"/>
        </w:rPr>
        <w:t xml:space="preserve"> Wynagrodzenie, o którym mowa w ust. 2, zawiera wszystkie koszty wynikające z SIWZ, dokumentacji projektowej, </w:t>
      </w:r>
      <w:proofErr w:type="spellStart"/>
      <w:r w:rsidRPr="001E1A12">
        <w:rPr>
          <w:rFonts w:ascii="Arial" w:hAnsi="Arial" w:cs="Arial"/>
          <w:bCs/>
          <w:color w:val="auto"/>
          <w:sz w:val="22"/>
          <w:szCs w:val="22"/>
          <w:lang w:eastAsia="en-US"/>
        </w:rPr>
        <w:t>STWiORB</w:t>
      </w:r>
      <w:proofErr w:type="spellEnd"/>
      <w:r w:rsidRPr="001E1A12">
        <w:rPr>
          <w:rFonts w:ascii="Arial" w:hAnsi="Arial" w:cs="Arial"/>
          <w:bCs/>
          <w:color w:val="auto"/>
          <w:sz w:val="22"/>
          <w:szCs w:val="22"/>
          <w:lang w:eastAsia="en-US"/>
        </w:rPr>
        <w:t>.</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s="Arial"/>
          <w:color w:val="auto"/>
          <w:sz w:val="22"/>
          <w:szCs w:val="22"/>
          <w:lang w:eastAsia="pl-PL"/>
        </w:rPr>
        <w:t>Wynagrodzenie Wykonawcy nie podlega waloryzacji.</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Ustalenie wysokości wynagrodzenia Wykonawcy, w przypadku wystąpienia robót zaniechanych, zamiennych lub dodatkowych nastąpi w oparciu o zapisy § 17 Umowy.</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color w:val="auto"/>
          <w:lang w:eastAsia="pl-PL"/>
        </w:rPr>
      </w:pPr>
      <w:r w:rsidRPr="001E1A12">
        <w:rPr>
          <w:rFonts w:ascii="Arial" w:hAnsi="Arial"/>
          <w:color w:val="auto"/>
          <w:sz w:val="22"/>
          <w:szCs w:val="22"/>
          <w:lang w:eastAsia="en-US"/>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t>
      </w:r>
      <w:r w:rsidRPr="001E1A12">
        <w:rPr>
          <w:rFonts w:ascii="Arial" w:hAnsi="Arial"/>
          <w:color w:val="auto"/>
          <w:sz w:val="22"/>
          <w:szCs w:val="22"/>
          <w:lang w:eastAsia="en-US"/>
        </w:rPr>
        <w:b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W przypadku, jeżeli Wykonawca jest płatnikiem podatku VAT, Gmina Miejska Tczew będzie dokonywała płatności za pośrednictwem metody podzielonej płatności.</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eastAsia="Calibri" w:hAnsi="Arial"/>
          <w:color w:val="auto"/>
          <w:sz w:val="22"/>
          <w:szCs w:val="22"/>
          <w:lang w:eastAsia="en-US"/>
        </w:rPr>
        <w:t>Wykonawca oświadcza, że rachunek wskazany na fakturze należy do Wykonawcy                        i został dla niego utworzony wydzielony rachunek VAT na cele prowadzonej działalności gospodarczej.</w:t>
      </w:r>
    </w:p>
    <w:p w:rsidR="001E1A12" w:rsidRPr="001E1A12" w:rsidRDefault="001E1A12" w:rsidP="009025C1">
      <w:pPr>
        <w:widowControl/>
        <w:numPr>
          <w:ilvl w:val="1"/>
          <w:numId w:val="92"/>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eastAsia="Calibri" w:hAnsi="Arial"/>
          <w:color w:val="auto"/>
          <w:sz w:val="22"/>
          <w:szCs w:val="22"/>
          <w:lang w:eastAsia="en-US"/>
        </w:rPr>
        <w:t>Płatności należne od Zamawiającego będą wykonywane na rachunek bankowy wskazany przez Wykonawcę na fakturze VAT. Wykonawca oświadcza, iż znajduje się na Białej liście podatników VAT, z zastrzeżeniem wstrzymania przez Zamawiającego płatności.</w:t>
      </w:r>
    </w:p>
    <w:p w:rsidR="001E1A12" w:rsidRPr="001E1A12" w:rsidRDefault="001E1A12" w:rsidP="001E1A12">
      <w:pPr>
        <w:widowControl/>
        <w:tabs>
          <w:tab w:val="left" w:pos="5320"/>
        </w:tabs>
        <w:suppressAutoHyphens w:val="0"/>
        <w:spacing w:line="288" w:lineRule="auto"/>
        <w:ind w:left="426"/>
        <w:jc w:val="both"/>
        <w:rPr>
          <w:rFonts w:ascii="Arial" w:hAnsi="Arial"/>
          <w:color w:val="auto"/>
          <w:sz w:val="4"/>
          <w:szCs w:val="12"/>
          <w:lang w:eastAsia="en-US"/>
        </w:rPr>
      </w:pPr>
    </w:p>
    <w:p w:rsidR="001E1A12" w:rsidRPr="001E1A12" w:rsidRDefault="001E1A12" w:rsidP="001E1A12">
      <w:pPr>
        <w:widowControl/>
        <w:tabs>
          <w:tab w:val="left" w:pos="5320"/>
        </w:tabs>
        <w:suppressAutoHyphens w:val="0"/>
        <w:spacing w:line="288" w:lineRule="auto"/>
        <w:ind w:left="426"/>
        <w:jc w:val="center"/>
        <w:rPr>
          <w:rFonts w:ascii="Arial" w:hAnsi="Arial"/>
          <w:color w:val="auto"/>
          <w:sz w:val="22"/>
          <w:szCs w:val="22"/>
          <w:lang w:eastAsia="en-US"/>
        </w:rPr>
      </w:pPr>
      <w:r w:rsidRPr="001E1A12">
        <w:rPr>
          <w:rFonts w:ascii="Arial" w:eastAsia="Times New Roman" w:hAnsi="Arial" w:cs="Arial"/>
          <w:b/>
          <w:bCs/>
          <w:color w:val="auto"/>
          <w:sz w:val="22"/>
          <w:szCs w:val="22"/>
          <w:lang w:eastAsia="pl-PL"/>
        </w:rPr>
        <w:t>§ 9</w:t>
      </w:r>
      <w:r w:rsidRPr="001E1A12">
        <w:rPr>
          <w:rFonts w:ascii="Arial" w:eastAsia="Times New Roman" w:hAnsi="Arial" w:cs="Arial"/>
          <w:b/>
          <w:bCs/>
          <w:color w:val="auto"/>
          <w:sz w:val="22"/>
          <w:szCs w:val="22"/>
          <w:lang w:eastAsia="pl-PL"/>
        </w:rPr>
        <w:br/>
        <w:t>Rozliczenie przedmiotu umowy</w:t>
      </w:r>
    </w:p>
    <w:p w:rsidR="001E1A12" w:rsidRPr="001E1A12" w:rsidRDefault="001E1A12" w:rsidP="001E1A12">
      <w:pPr>
        <w:widowControl/>
        <w:tabs>
          <w:tab w:val="left" w:pos="5320"/>
        </w:tabs>
        <w:suppressAutoHyphens w:val="0"/>
        <w:spacing w:line="288" w:lineRule="auto"/>
        <w:ind w:left="709" w:hanging="352"/>
        <w:jc w:val="center"/>
        <w:rPr>
          <w:rFonts w:ascii="Arial" w:eastAsia="Times New Roman" w:hAnsi="Arial"/>
          <w:color w:val="auto"/>
          <w:sz w:val="2"/>
          <w:szCs w:val="16"/>
          <w:lang w:eastAsia="pl-PL"/>
        </w:rPr>
      </w:pPr>
    </w:p>
    <w:p w:rsidR="001E1A12" w:rsidRPr="001E1A12" w:rsidRDefault="001E1A12" w:rsidP="001E1A12">
      <w:pPr>
        <w:widowControl/>
        <w:tabs>
          <w:tab w:val="left" w:pos="5320"/>
        </w:tabs>
        <w:suppressAutoHyphens w:val="0"/>
        <w:spacing w:line="288" w:lineRule="auto"/>
        <w:ind w:left="426"/>
        <w:jc w:val="both"/>
        <w:rPr>
          <w:rFonts w:ascii="Arial" w:hAnsi="Arial"/>
          <w:color w:val="auto"/>
          <w:sz w:val="2"/>
          <w:szCs w:val="12"/>
          <w:lang w:eastAsia="en-US"/>
        </w:rPr>
      </w:pPr>
    </w:p>
    <w:p w:rsidR="001E1A12" w:rsidRPr="001E1A12" w:rsidRDefault="001E1A12" w:rsidP="009025C1">
      <w:pPr>
        <w:widowControl/>
        <w:numPr>
          <w:ilvl w:val="0"/>
          <w:numId w:val="64"/>
        </w:numPr>
        <w:tabs>
          <w:tab w:val="left" w:pos="284"/>
          <w:tab w:val="left" w:pos="5320"/>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Strony postanawiają, że rozliczenie za przedmiot Umowy odbędzie się:</w:t>
      </w:r>
    </w:p>
    <w:p w:rsidR="001E1A12" w:rsidRPr="00995E21" w:rsidRDefault="001E1A12" w:rsidP="009025C1">
      <w:pPr>
        <w:pStyle w:val="Akapitzlist"/>
        <w:widowControl/>
        <w:numPr>
          <w:ilvl w:val="0"/>
          <w:numId w:val="94"/>
        </w:numPr>
        <w:tabs>
          <w:tab w:val="left" w:pos="426"/>
          <w:tab w:val="left" w:pos="5320"/>
        </w:tabs>
        <w:suppressAutoHyphens w:val="0"/>
        <w:spacing w:line="288" w:lineRule="auto"/>
        <w:jc w:val="both"/>
        <w:rPr>
          <w:color w:val="auto"/>
          <w:lang w:eastAsia="pl-PL"/>
        </w:rPr>
      </w:pPr>
      <w:r w:rsidRPr="00995E21">
        <w:rPr>
          <w:rFonts w:ascii="Arial" w:hAnsi="Arial" w:cs="Arial"/>
          <w:color w:val="auto"/>
          <w:sz w:val="22"/>
          <w:szCs w:val="22"/>
          <w:lang w:eastAsia="pl-PL"/>
        </w:rPr>
        <w:t>na podstawie faktur przejściowych, które można wystawić po wykonaniu przez Wykonawcę i protokolarnym odebraniu przez Nadzór Inwestorski i Zamawiającego elementów robót</w:t>
      </w:r>
      <w:r w:rsidRPr="00976F70">
        <w:rPr>
          <w:rFonts w:ascii="Arial" w:hAnsi="Arial" w:cs="Arial"/>
          <w:color w:val="000000" w:themeColor="text1"/>
          <w:sz w:val="22"/>
          <w:szCs w:val="22"/>
          <w:lang w:eastAsia="pl-PL"/>
        </w:rPr>
        <w:t>/prac/dostaw</w:t>
      </w:r>
      <w:r w:rsidRPr="00995E21">
        <w:rPr>
          <w:rFonts w:ascii="Arial" w:hAnsi="Arial" w:cs="Arial"/>
          <w:color w:val="FF3333"/>
          <w:sz w:val="22"/>
          <w:szCs w:val="22"/>
          <w:lang w:eastAsia="pl-PL"/>
        </w:rPr>
        <w:t xml:space="preserve"> </w:t>
      </w:r>
      <w:r w:rsidRPr="00995E21">
        <w:rPr>
          <w:rFonts w:ascii="Arial" w:hAnsi="Arial" w:cs="Arial"/>
          <w:color w:val="auto"/>
          <w:sz w:val="22"/>
          <w:szCs w:val="22"/>
          <w:lang w:eastAsia="pl-PL"/>
        </w:rPr>
        <w:t>wykazanych procentowo w Ta</w:t>
      </w:r>
      <w:r w:rsidR="00C2779E">
        <w:rPr>
          <w:rFonts w:ascii="Arial" w:hAnsi="Arial" w:cs="Arial"/>
          <w:color w:val="auto"/>
          <w:sz w:val="22"/>
          <w:szCs w:val="22"/>
          <w:lang w:eastAsia="pl-PL"/>
        </w:rPr>
        <w:t>beli Elementów Rozliczeniowych.</w:t>
      </w:r>
      <w:r w:rsidRPr="00995E21">
        <w:rPr>
          <w:rFonts w:ascii="Arial" w:hAnsi="Arial" w:cs="Arial"/>
          <w:color w:val="auto"/>
          <w:sz w:val="22"/>
          <w:szCs w:val="22"/>
          <w:lang w:eastAsia="pl-PL"/>
        </w:rPr>
        <w:t xml:space="preserve"> Maksymalna kwota faktury przejściowej, za poszczególne elementy robót</w:t>
      </w:r>
      <w:r w:rsidR="00B904AF">
        <w:rPr>
          <w:rFonts w:ascii="Arial" w:hAnsi="Arial" w:cs="Arial"/>
          <w:color w:val="auto"/>
          <w:sz w:val="22"/>
          <w:szCs w:val="22"/>
          <w:lang w:eastAsia="pl-PL"/>
        </w:rPr>
        <w:t>/</w:t>
      </w:r>
      <w:r w:rsidR="00B904AF" w:rsidRPr="00976F70">
        <w:rPr>
          <w:rFonts w:ascii="Arial" w:hAnsi="Arial" w:cs="Arial"/>
          <w:color w:val="000000" w:themeColor="text1"/>
          <w:sz w:val="22"/>
          <w:szCs w:val="22"/>
          <w:lang w:eastAsia="pl-PL"/>
        </w:rPr>
        <w:t>prac</w:t>
      </w:r>
      <w:r w:rsidRPr="00976F70">
        <w:rPr>
          <w:rFonts w:ascii="Arial" w:hAnsi="Arial" w:cs="Arial"/>
          <w:color w:val="000000" w:themeColor="text1"/>
          <w:sz w:val="22"/>
          <w:szCs w:val="22"/>
          <w:lang w:eastAsia="pl-PL"/>
        </w:rPr>
        <w:t>,</w:t>
      </w:r>
      <w:r w:rsidRPr="00995E21">
        <w:rPr>
          <w:rFonts w:ascii="Arial" w:hAnsi="Arial" w:cs="Arial"/>
          <w:color w:val="auto"/>
          <w:sz w:val="22"/>
          <w:szCs w:val="22"/>
          <w:lang w:eastAsia="pl-PL"/>
        </w:rPr>
        <w:t xml:space="preserve"> nie może przekraczać wskazanej wartości dla danego elementu prac/elementów prac wskazanych w Tabeli Elementów Rozliczeniowych, zaś suma faktur przejściowych nie może przekroczyć 80% wartości ceny ryczałtowej, o której mowa § 8 ust. 2 Umowy. Faktury przejściowe można wystawiać nie częściej niż raz w miesiącu kalendarzowym. W uzasadnionych przypadkach Zamawiający może udzielić zgody na wystawienie dodatkowej faktury </w:t>
      </w:r>
      <w:r w:rsidR="00C2779E">
        <w:rPr>
          <w:rFonts w:ascii="Arial" w:hAnsi="Arial" w:cs="Arial"/>
          <w:color w:val="auto"/>
          <w:sz w:val="22"/>
          <w:szCs w:val="22"/>
          <w:lang w:eastAsia="pl-PL"/>
        </w:rPr>
        <w:t>przejściowej w danym miesiącu</w:t>
      </w:r>
      <w:r w:rsidRPr="00995E21">
        <w:rPr>
          <w:rFonts w:ascii="Arial" w:hAnsi="Arial" w:cs="Arial"/>
          <w:color w:val="auto"/>
          <w:sz w:val="22"/>
          <w:szCs w:val="22"/>
          <w:lang w:eastAsia="pl-PL"/>
        </w:rPr>
        <w:t>;</w:t>
      </w:r>
    </w:p>
    <w:p w:rsidR="001E1A12" w:rsidRPr="00995E21" w:rsidRDefault="001E1A12" w:rsidP="009025C1">
      <w:pPr>
        <w:pStyle w:val="Akapitzlist"/>
        <w:widowControl/>
        <w:numPr>
          <w:ilvl w:val="0"/>
          <w:numId w:val="94"/>
        </w:numPr>
        <w:tabs>
          <w:tab w:val="left" w:pos="426"/>
          <w:tab w:val="left" w:pos="5320"/>
        </w:tabs>
        <w:suppressAutoHyphens w:val="0"/>
        <w:spacing w:line="288" w:lineRule="auto"/>
        <w:jc w:val="both"/>
        <w:rPr>
          <w:rFonts w:ascii="Arial" w:hAnsi="Arial" w:cs="Arial"/>
          <w:color w:val="auto"/>
          <w:sz w:val="22"/>
          <w:szCs w:val="22"/>
          <w:lang w:eastAsia="en-US"/>
        </w:rPr>
      </w:pPr>
      <w:r w:rsidRPr="00995E21">
        <w:rPr>
          <w:rFonts w:ascii="Arial" w:hAnsi="Arial" w:cs="Arial"/>
          <w:color w:val="auto"/>
          <w:sz w:val="22"/>
          <w:szCs w:val="22"/>
          <w:lang w:eastAsia="en-US"/>
        </w:rPr>
        <w:t>fakturą końcową po odbiorze końcowym Przedmiotu Umowy na podstawie podpisanego protokołu odbioru końcowego Przedmiotu Umowy – w wysokości wynikającej z różnicy pomiędzy ceną ryczałtową, o której mowa w § 8 ust. 2 Umowy oraz sumą wartości złożonych Zamawiającemu faktur przejściowych, zgodnie z § 9 ust. 1 pkt 1), nie mniej jednak niż 20 % ceny ryczałtowej.</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b/>
          <w:color w:val="auto"/>
          <w:sz w:val="22"/>
          <w:szCs w:val="22"/>
          <w:lang w:eastAsia="en-US"/>
        </w:rPr>
      </w:pPr>
      <w:r w:rsidRPr="001E1A12">
        <w:rPr>
          <w:rFonts w:ascii="Arial" w:hAnsi="Arial" w:cs="Arial"/>
          <w:color w:val="auto"/>
          <w:sz w:val="22"/>
          <w:szCs w:val="22"/>
          <w:lang w:eastAsia="en-US"/>
        </w:rPr>
        <w:t xml:space="preserve">Wynagrodzenie będzie płatne na rachunek bankowy wskazany przez Wykonawcę na fakturze w terminie 14 dni od daty doręczenia Zamawiającemu prawidłowo wystawionych faktur wraz z dowodami, o których mowa w ust. 3. </w:t>
      </w:r>
      <w:r w:rsidRPr="001E1A12">
        <w:rPr>
          <w:rFonts w:ascii="Arial" w:hAnsi="Arial" w:cs="Arial"/>
          <w:color w:val="auto"/>
          <w:sz w:val="22"/>
          <w:szCs w:val="22"/>
          <w:lang w:eastAsia="pl-PL"/>
        </w:rPr>
        <w:t>Płatności będą dokonywane w PLN.</w:t>
      </w:r>
      <w:r w:rsidRPr="001E1A12">
        <w:rPr>
          <w:rFonts w:eastAsia="Times New Roman"/>
          <w:color w:val="auto"/>
          <w:sz w:val="22"/>
          <w:szCs w:val="22"/>
          <w:lang w:eastAsia="pl-PL"/>
        </w:rPr>
        <w:t xml:space="preserve"> </w:t>
      </w:r>
    </w:p>
    <w:p w:rsidR="001E1A12" w:rsidRPr="001E1A12" w:rsidRDefault="001E1A12" w:rsidP="009025C1">
      <w:pPr>
        <w:widowControl/>
        <w:numPr>
          <w:ilvl w:val="0"/>
          <w:numId w:val="64"/>
        </w:numPr>
        <w:tabs>
          <w:tab w:val="left" w:pos="426"/>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 xml:space="preserve">W przypadku, gdy Przedmiot Umowy realizowany był przy udziale Podwykonawców, warunkiem zapłaty przez Zamawiającego </w:t>
      </w:r>
      <w:r w:rsidRPr="001E1A12">
        <w:rPr>
          <w:rFonts w:ascii="Arial" w:hAnsi="Arial" w:cs="Arial"/>
          <w:color w:val="auto"/>
          <w:sz w:val="22"/>
          <w:szCs w:val="22"/>
          <w:lang w:eastAsia="pl-PL"/>
        </w:rPr>
        <w:t>drugiej i następnej części należnego wynagrodzenia, za wykonany i odebrany element robót/</w:t>
      </w:r>
      <w:r w:rsidRPr="00976F70">
        <w:rPr>
          <w:rFonts w:ascii="Arial" w:hAnsi="Arial" w:cs="Arial"/>
          <w:color w:val="000000" w:themeColor="text1"/>
          <w:sz w:val="22"/>
          <w:szCs w:val="22"/>
          <w:lang w:eastAsia="pl-PL"/>
        </w:rPr>
        <w:t>prac</w:t>
      </w:r>
      <w:r w:rsidRPr="001E1A12">
        <w:rPr>
          <w:rFonts w:ascii="Arial" w:hAnsi="Arial" w:cs="Arial"/>
          <w:color w:val="FF3333"/>
          <w:sz w:val="22"/>
          <w:szCs w:val="22"/>
          <w:lang w:eastAsia="pl-PL"/>
        </w:rPr>
        <w:t>,</w:t>
      </w:r>
      <w:r w:rsidRPr="001E1A12">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Ewentualne odsetki wynikające z nieterminowej płatności, w stosunku                                     do Podwykonawców lub dalszych podwykonawców, obciążają Wykonawcę.</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color w:val="auto"/>
          <w:lang w:eastAsia="pl-PL"/>
        </w:rPr>
      </w:pPr>
      <w:r w:rsidRPr="001E1A12">
        <w:rPr>
          <w:rFonts w:ascii="Arial" w:hAnsi="Arial"/>
          <w:color w:val="auto"/>
          <w:sz w:val="22"/>
          <w:szCs w:val="22"/>
          <w:lang w:eastAsia="en-US"/>
        </w:rPr>
        <w:t xml:space="preserve">W przypadku wstrzymania </w:t>
      </w:r>
      <w:r w:rsidRPr="00976F70">
        <w:rPr>
          <w:rFonts w:ascii="Arial" w:hAnsi="Arial"/>
          <w:color w:val="000000" w:themeColor="text1"/>
          <w:sz w:val="22"/>
          <w:szCs w:val="22"/>
          <w:lang w:eastAsia="en-US"/>
        </w:rPr>
        <w:t>prac</w:t>
      </w:r>
      <w:r w:rsidRPr="001E1A12">
        <w:rPr>
          <w:rFonts w:ascii="Arial" w:hAnsi="Arial"/>
          <w:color w:val="auto"/>
          <w:sz w:val="22"/>
          <w:szCs w:val="22"/>
          <w:lang w:eastAsia="en-US"/>
        </w:rPr>
        <w:t>, przez Zamawiającego, z przyczyn niezależnych                      od Wykonawcy, na okres dłuższy niż 1 miesiąc, Zamawiający zobowiązuje się                         do uregulowania należności Wykonawcy i Podwykonawcy proporcjonalnie do stopnia zaawansowania robót/prac ustalonego protokołem.</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Zamawiający dokona potrącenia równowartości kwoty wypłaconej na rzecz Podwykonawcy, z kwoty wynagrodzenia przysługującego Wykonawcy.</w:t>
      </w:r>
    </w:p>
    <w:p w:rsidR="001E1A12" w:rsidRPr="001E1A12" w:rsidRDefault="001E1A12" w:rsidP="009025C1">
      <w:pPr>
        <w:widowControl/>
        <w:numPr>
          <w:ilvl w:val="0"/>
          <w:numId w:val="64"/>
        </w:numPr>
        <w:tabs>
          <w:tab w:val="left" w:pos="426"/>
          <w:tab w:val="left" w:pos="5320"/>
        </w:tabs>
        <w:suppressAutoHyphens w:val="0"/>
        <w:spacing w:line="288" w:lineRule="auto"/>
        <w:ind w:left="426" w:hanging="426"/>
        <w:jc w:val="both"/>
        <w:rPr>
          <w:rFonts w:ascii="Arial" w:hAnsi="Arial"/>
          <w:color w:val="auto"/>
          <w:sz w:val="22"/>
          <w:szCs w:val="22"/>
          <w:lang w:eastAsia="en-US"/>
        </w:rPr>
      </w:pPr>
      <w:r w:rsidRPr="001E1A12">
        <w:rPr>
          <w:rFonts w:ascii="Arial" w:hAnsi="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1E1A12" w:rsidRPr="001E1A12" w:rsidRDefault="001E1A12" w:rsidP="009025C1">
      <w:pPr>
        <w:widowControl/>
        <w:numPr>
          <w:ilvl w:val="0"/>
          <w:numId w:val="64"/>
        </w:numPr>
        <w:tabs>
          <w:tab w:val="left" w:pos="284"/>
          <w:tab w:val="left" w:pos="426"/>
          <w:tab w:val="left" w:pos="5320"/>
        </w:tabs>
        <w:suppressAutoHyphens w:val="0"/>
        <w:spacing w:line="288" w:lineRule="auto"/>
        <w:ind w:left="426" w:hanging="426"/>
        <w:jc w:val="both"/>
        <w:rPr>
          <w:color w:val="auto"/>
          <w:lang w:eastAsia="pl-PL"/>
        </w:rPr>
      </w:pPr>
      <w:r w:rsidRPr="001E1A12">
        <w:rPr>
          <w:rFonts w:ascii="Arial" w:hAnsi="Arial"/>
          <w:color w:val="auto"/>
          <w:sz w:val="22"/>
          <w:szCs w:val="22"/>
          <w:lang w:eastAsia="en-US"/>
        </w:rPr>
        <w:t>Do faktury końcowej za wykonanie Przedmiotu Umowy, o której mowa w ust. 1 pkt 2, Wykonawca dołączy dodatkowo oświadczenia Podwykonawców, o całkowitym rozliczeniu zakresu robót wykonanych zgodnie z umowami o podwykonawstwo.</w:t>
      </w:r>
    </w:p>
    <w:p w:rsidR="001E1A12" w:rsidRPr="001E1A12" w:rsidRDefault="001E1A12" w:rsidP="009025C1">
      <w:pPr>
        <w:widowControl/>
        <w:numPr>
          <w:ilvl w:val="0"/>
          <w:numId w:val="64"/>
        </w:numPr>
        <w:tabs>
          <w:tab w:val="left" w:pos="284"/>
          <w:tab w:val="left" w:pos="426"/>
          <w:tab w:val="left" w:pos="5320"/>
        </w:tabs>
        <w:suppressAutoHyphens w:val="0"/>
        <w:spacing w:line="288" w:lineRule="auto"/>
        <w:ind w:left="426" w:hanging="426"/>
        <w:jc w:val="both"/>
        <w:rPr>
          <w:rFonts w:ascii="Arial" w:hAnsi="Arial" w:cs="Arial"/>
          <w:color w:val="auto"/>
          <w:sz w:val="22"/>
          <w:szCs w:val="22"/>
          <w:lang w:eastAsia="en-US"/>
        </w:rPr>
      </w:pPr>
      <w:r w:rsidRPr="001E1A12">
        <w:rPr>
          <w:rFonts w:ascii="Arial" w:hAnsi="Arial" w:cs="Arial"/>
          <w:color w:val="auto"/>
          <w:sz w:val="22"/>
          <w:szCs w:val="22"/>
          <w:lang w:eastAsia="pl-PL"/>
        </w:rPr>
        <w:t>Za dzień zapłaty uznaje się dzień obciążenia rachunku bankowego Zamawiającego.</w:t>
      </w:r>
    </w:p>
    <w:p w:rsidR="001E1A12" w:rsidRPr="001E1A12" w:rsidRDefault="001E1A12" w:rsidP="009025C1">
      <w:pPr>
        <w:widowControl/>
        <w:numPr>
          <w:ilvl w:val="0"/>
          <w:numId w:val="64"/>
        </w:numPr>
        <w:tabs>
          <w:tab w:val="left" w:pos="284"/>
          <w:tab w:val="left" w:pos="426"/>
          <w:tab w:val="left" w:pos="5320"/>
        </w:tabs>
        <w:suppressAutoHyphens w:val="0"/>
        <w:spacing w:line="288" w:lineRule="auto"/>
        <w:ind w:left="426" w:hanging="426"/>
        <w:jc w:val="both"/>
        <w:rPr>
          <w:rFonts w:ascii="Arial" w:hAnsi="Arial" w:cs="Arial"/>
          <w:color w:val="auto"/>
          <w:sz w:val="22"/>
          <w:szCs w:val="22"/>
          <w:lang w:eastAsia="en-US"/>
        </w:rPr>
      </w:pPr>
      <w:r w:rsidRPr="001E1A12">
        <w:rPr>
          <w:rFonts w:ascii="Arial" w:hAnsi="Arial" w:cs="Arial"/>
          <w:color w:val="auto"/>
          <w:sz w:val="22"/>
          <w:szCs w:val="22"/>
          <w:lang w:eastAsia="pl-PL"/>
        </w:rPr>
        <w:t>Do czynności związanych z rozliczeniem robót upoważniony jest ze strony Zamawiającego przedstawiciel Wydziału Spraw Komunalnych i Inwestycji, Urzędu Miejskiego w Tczewie przy udziale Nadzoru Inwestorskiego.</w:t>
      </w:r>
    </w:p>
    <w:p w:rsidR="001E1A12" w:rsidRPr="001E1A12" w:rsidRDefault="001E1A12" w:rsidP="009025C1">
      <w:pPr>
        <w:widowControl/>
        <w:numPr>
          <w:ilvl w:val="0"/>
          <w:numId w:val="64"/>
        </w:numPr>
        <w:tabs>
          <w:tab w:val="left" w:pos="284"/>
          <w:tab w:val="left" w:pos="426"/>
          <w:tab w:val="left" w:pos="5320"/>
        </w:tabs>
        <w:suppressAutoHyphens w:val="0"/>
        <w:spacing w:line="288" w:lineRule="auto"/>
        <w:ind w:left="426" w:hanging="426"/>
        <w:jc w:val="both"/>
        <w:rPr>
          <w:rFonts w:ascii="Arial" w:hAnsi="Arial" w:cs="Arial"/>
          <w:color w:val="auto"/>
          <w:sz w:val="22"/>
          <w:szCs w:val="22"/>
          <w:lang w:eastAsia="en-US"/>
        </w:rPr>
      </w:pPr>
      <w:r w:rsidRPr="001E1A12">
        <w:rPr>
          <w:rFonts w:ascii="Arial" w:hAnsi="Arial" w:cs="Arial"/>
          <w:color w:val="auto"/>
          <w:sz w:val="22"/>
          <w:szCs w:val="22"/>
          <w:lang w:eastAsia="pl-PL"/>
        </w:rPr>
        <w:t>Do czynności związanych z zatwierdzeniem (potwierdzeniem) faktur upoważniony jest ze strony Zamawiającego przedstawiciel Wydziału Spraw Komunalnych i Inwestycji, Urzędu Miejskiego w Tczewie.</w:t>
      </w:r>
      <w:r w:rsidRPr="001E1A12">
        <w:rPr>
          <w:color w:val="auto"/>
          <w:lang w:eastAsia="en-US"/>
        </w:rPr>
        <w:tab/>
      </w:r>
    </w:p>
    <w:p w:rsidR="001E1A12" w:rsidRPr="001E1A12" w:rsidRDefault="001E1A12" w:rsidP="001E1A12">
      <w:pPr>
        <w:tabs>
          <w:tab w:val="left" w:pos="5320"/>
        </w:tabs>
        <w:spacing w:line="288" w:lineRule="auto"/>
        <w:jc w:val="both"/>
        <w:rPr>
          <w:rFonts w:ascii="Arial" w:eastAsia="Times New Roman" w:hAnsi="Arial" w:cs="Arial"/>
          <w:b/>
          <w:color w:val="auto"/>
          <w:sz w:val="6"/>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10</w:t>
      </w:r>
      <w:r w:rsidRPr="001E1A12">
        <w:rPr>
          <w:rFonts w:ascii="Arial" w:eastAsia="Times New Roman" w:hAnsi="Arial" w:cs="Arial"/>
          <w:b/>
          <w:bCs/>
          <w:color w:val="auto"/>
          <w:sz w:val="22"/>
          <w:szCs w:val="22"/>
          <w:lang w:eastAsia="pl-PL"/>
        </w:rPr>
        <w:br/>
        <w:t>Odbiory</w:t>
      </w:r>
    </w:p>
    <w:p w:rsidR="001E1A12" w:rsidRPr="001E1A12" w:rsidRDefault="001E1A12" w:rsidP="001E1A12">
      <w:pPr>
        <w:tabs>
          <w:tab w:val="left" w:pos="5320"/>
        </w:tabs>
        <w:rPr>
          <w:color w:val="auto"/>
          <w:sz w:val="12"/>
          <w:szCs w:val="12"/>
          <w:lang w:eastAsia="pl-PL"/>
        </w:rPr>
      </w:pPr>
    </w:p>
    <w:p w:rsidR="001E1A12" w:rsidRPr="001E1A12" w:rsidRDefault="001E1A12" w:rsidP="009025C1">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trakcie realizacji Przedmiotu Umowy Nadzór Inwestorski, jako przedstawiciel Zamawiającego będzie dokonywać następujących odbiorów:</w:t>
      </w:r>
    </w:p>
    <w:p w:rsidR="001E1A12" w:rsidRPr="001E1A12" w:rsidRDefault="001E1A12" w:rsidP="009025C1">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odbiorów robót zanikających lub ulegających zakryciu,</w:t>
      </w:r>
    </w:p>
    <w:p w:rsidR="001E1A12" w:rsidRPr="001E1A12" w:rsidRDefault="001E1A12" w:rsidP="009025C1">
      <w:pPr>
        <w:widowControl/>
        <w:numPr>
          <w:ilvl w:val="0"/>
          <w:numId w:val="66"/>
        </w:numPr>
        <w:suppressAutoHyphens w:val="0"/>
        <w:spacing w:before="240" w:line="288" w:lineRule="auto"/>
        <w:ind w:left="709" w:hanging="357"/>
        <w:contextualSpacing/>
        <w:jc w:val="both"/>
        <w:rPr>
          <w:color w:val="auto"/>
          <w:lang w:eastAsia="pl-PL"/>
        </w:rPr>
      </w:pPr>
      <w:r w:rsidRPr="001E1A12">
        <w:rPr>
          <w:rFonts w:ascii="Arial" w:hAnsi="Arial" w:cs="Arial"/>
          <w:color w:val="auto"/>
          <w:sz w:val="22"/>
          <w:szCs w:val="22"/>
          <w:lang w:eastAsia="pl-PL"/>
        </w:rPr>
        <w:t>odbiorów częściowych robót/</w:t>
      </w:r>
      <w:r w:rsidR="00995E21" w:rsidRPr="00976F70">
        <w:rPr>
          <w:rFonts w:ascii="Arial" w:hAnsi="Arial" w:cs="Arial"/>
          <w:color w:val="000000" w:themeColor="text1"/>
          <w:sz w:val="22"/>
          <w:szCs w:val="22"/>
          <w:lang w:eastAsia="pl-PL"/>
        </w:rPr>
        <w:t>prac</w:t>
      </w:r>
      <w:r w:rsidRPr="001E1A12">
        <w:rPr>
          <w:rFonts w:ascii="Arial" w:hAnsi="Arial" w:cs="Arial"/>
          <w:color w:val="auto"/>
          <w:sz w:val="22"/>
          <w:szCs w:val="22"/>
          <w:lang w:eastAsia="pl-PL"/>
        </w:rPr>
        <w:t>,</w:t>
      </w:r>
    </w:p>
    <w:p w:rsidR="001E1A12" w:rsidRPr="001E1A12" w:rsidRDefault="001E1A12" w:rsidP="009025C1">
      <w:pPr>
        <w:widowControl/>
        <w:numPr>
          <w:ilvl w:val="0"/>
          <w:numId w:val="66"/>
        </w:numPr>
        <w:suppressAutoHyphens w:val="0"/>
        <w:spacing w:before="240" w:line="288" w:lineRule="auto"/>
        <w:ind w:left="709"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odbioru końcowego robót/</w:t>
      </w:r>
      <w:r w:rsidRPr="00EE0EB2">
        <w:rPr>
          <w:rFonts w:ascii="Arial" w:hAnsi="Arial" w:cs="Arial"/>
          <w:color w:val="000000" w:themeColor="text1"/>
          <w:sz w:val="22"/>
          <w:szCs w:val="22"/>
          <w:lang w:eastAsia="pl-PL"/>
        </w:rPr>
        <w:t>prac</w:t>
      </w:r>
      <w:r w:rsidRPr="001E1A12">
        <w:rPr>
          <w:rFonts w:ascii="Arial" w:hAnsi="Arial" w:cs="Arial"/>
          <w:color w:val="auto"/>
          <w:sz w:val="22"/>
          <w:szCs w:val="22"/>
          <w:lang w:eastAsia="pl-PL"/>
        </w:rPr>
        <w:t>,</w:t>
      </w:r>
    </w:p>
    <w:p w:rsidR="001E1A12" w:rsidRPr="00EE0EB2" w:rsidRDefault="001E1A12" w:rsidP="009025C1">
      <w:pPr>
        <w:widowControl/>
        <w:numPr>
          <w:ilvl w:val="0"/>
          <w:numId w:val="66"/>
        </w:numPr>
        <w:suppressAutoHyphens w:val="0"/>
        <w:spacing w:before="240" w:line="288" w:lineRule="auto"/>
        <w:ind w:right="20" w:hanging="357"/>
        <w:contextualSpacing/>
        <w:jc w:val="both"/>
        <w:rPr>
          <w:color w:val="000000" w:themeColor="text1"/>
          <w:lang w:eastAsia="pl-PL"/>
        </w:rPr>
      </w:pPr>
      <w:r w:rsidRPr="00EE0EB2">
        <w:rPr>
          <w:rFonts w:ascii="Arial" w:hAnsi="Arial" w:cs="Arial"/>
          <w:color w:val="000000" w:themeColor="text1"/>
          <w:sz w:val="22"/>
          <w:szCs w:val="22"/>
          <w:lang w:eastAsia="pl-PL"/>
        </w:rPr>
        <w:t>odbioru ostatecznego, który zostanie dokonany po upływi</w:t>
      </w:r>
      <w:r w:rsidR="00970539">
        <w:rPr>
          <w:rFonts w:ascii="Arial" w:hAnsi="Arial" w:cs="Arial"/>
          <w:color w:val="000000" w:themeColor="text1"/>
          <w:sz w:val="22"/>
          <w:szCs w:val="22"/>
          <w:lang w:eastAsia="pl-PL"/>
        </w:rPr>
        <w:t xml:space="preserve">e okresu gwarancji </w:t>
      </w:r>
      <w:r w:rsidR="00970539">
        <w:rPr>
          <w:rFonts w:ascii="Arial" w:hAnsi="Arial" w:cs="Arial"/>
          <w:color w:val="000000" w:themeColor="text1"/>
          <w:sz w:val="22"/>
          <w:szCs w:val="22"/>
          <w:lang w:eastAsia="pl-PL"/>
        </w:rPr>
        <w:br/>
        <w:t>i rękojmi.</w:t>
      </w:r>
    </w:p>
    <w:p w:rsidR="001E1A12" w:rsidRPr="001E1A12" w:rsidRDefault="001E1A12" w:rsidP="009025C1">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Odbiory częściowe to odbiory, których procentowe zaawansowanie zostało potwierdzone przez Nadzór Inwestorski, dokonywane w celu prowadzenia częściowych rozliczeń za wykonane roboty.</w:t>
      </w:r>
    </w:p>
    <w:p w:rsidR="001E1A12" w:rsidRPr="001E1A12" w:rsidRDefault="001E1A12" w:rsidP="009025C1">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celu dokonania odbioru robót zanikających lub ulegających zakryciu, Wykonawca powinien złożyć Nadzorowi Inwestorskiemu pisemnie, faksem lub drogą elektroniczną wniosek o gotowości do odbioru oraz dokonać stosownego wpisu do dziennika budowy.</w:t>
      </w:r>
    </w:p>
    <w:p w:rsidR="001E1A12" w:rsidRPr="001E1A12" w:rsidRDefault="001E1A12" w:rsidP="009025C1">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razie niedopełnienia warunku, o którym mowa w § 10 ust. 3, Wykonawca zobowiązany będzie na własny koszt odkryć roboty lub wykonać otwory niezbędne do zbadania robót, a następnie przywrócić przedmiot do stanu pierwotnego.</w:t>
      </w:r>
    </w:p>
    <w:p w:rsidR="001E1A12" w:rsidRPr="001E1A12" w:rsidRDefault="001E1A12" w:rsidP="009025C1">
      <w:pPr>
        <w:widowControl/>
        <w:numPr>
          <w:ilvl w:val="0"/>
          <w:numId w:val="65"/>
        </w:numPr>
        <w:suppressAutoHyphens w:val="0"/>
        <w:spacing w:before="24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p>
    <w:p w:rsidR="001E1A12" w:rsidRPr="001E1A12" w:rsidRDefault="001E1A12" w:rsidP="009025C1">
      <w:pPr>
        <w:widowControl/>
        <w:numPr>
          <w:ilvl w:val="0"/>
          <w:numId w:val="65"/>
        </w:numPr>
        <w:suppressAutoHyphens w:val="0"/>
        <w:spacing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1E1A12" w:rsidRPr="001E1A12" w:rsidRDefault="001E1A12" w:rsidP="009025C1">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Odbioru końcowego dokonuje się protokolarnie po całkowitym zakończeniu wszystkich robót/</w:t>
      </w:r>
      <w:r w:rsidR="00532C36" w:rsidRPr="00187945">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składających się na Przedmiot Umowy, na podstawie oświadczenia Kierownika Budowy oraz innych czynności przewidzianych przepisami ustawy Prawo budowlane, potwierdzonych przez inspektorów nadzoru inwestorskiego, wraz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z uzyskaniem przez Wykonawcę na rzecz Zamawiającego decyzji pozwolenia na użytkowanie obiektu. Odbiór końcowy jest przeprowadzany komisyjnie przy udziale inspektorów nadzoru inwestorskiego, upoważnionych przedstawicieli Zamawiającego oraz w obecności Wykonawcy oraz Kierownika Budowy, jak również w obecności przedstawicieli jednostek, których udział nakazują odrębne przepisy.</w:t>
      </w:r>
    </w:p>
    <w:p w:rsidR="001E1A12" w:rsidRPr="001E1A12" w:rsidRDefault="001E1A12" w:rsidP="009025C1">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Wykonawca przeprowadza próby i sprawdzenia przed odbiorem przewidzianym                  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1E1A12" w:rsidRPr="001E1A12" w:rsidRDefault="001E1A12" w:rsidP="009025C1">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1E1A12">
        <w:rPr>
          <w:rFonts w:ascii="Arial" w:hAnsi="Arial" w:cs="Arial"/>
          <w:color w:val="auto"/>
          <w:sz w:val="22"/>
          <w:szCs w:val="22"/>
          <w:lang w:eastAsia="pl-PL"/>
        </w:rPr>
        <w:br/>
        <w:t>określonych szczegółowo w OPZ.</w:t>
      </w:r>
    </w:p>
    <w:p w:rsidR="001E1A12" w:rsidRPr="001E1A12" w:rsidRDefault="001E1A12" w:rsidP="009025C1">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1E1A12" w:rsidRPr="001E1A12" w:rsidRDefault="001E1A12" w:rsidP="009025C1">
      <w:pPr>
        <w:widowControl/>
        <w:numPr>
          <w:ilvl w:val="0"/>
          <w:numId w:val="65"/>
        </w:numPr>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Zakończenie wszystkich robót i przeprowadzenie z wynikiem pozytywnym prób </w:t>
      </w:r>
      <w:r w:rsidRPr="001E1A12">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p>
    <w:p w:rsidR="001E1A12" w:rsidRPr="001E1A12" w:rsidRDefault="001E1A12" w:rsidP="009025C1">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Jeżeli w toku czynności odbioru końcowego zostanie stwierdzone, że podmiot nie osiągnął gotowości do odbioru z powodu niezakończenia robót/</w:t>
      </w:r>
      <w:r w:rsidRPr="003629E6">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lub nieprzeprowadzenia wszystkich prób, Zamawiający może odmówić odbioru końcowego, a jego kosztami obciążyć Wykonawcę.</w:t>
      </w:r>
    </w:p>
    <w:p w:rsidR="001E1A12" w:rsidRPr="001E1A12" w:rsidRDefault="001E1A12" w:rsidP="009025C1">
      <w:pPr>
        <w:widowControl/>
        <w:numPr>
          <w:ilvl w:val="0"/>
          <w:numId w:val="65"/>
        </w:numPr>
        <w:tabs>
          <w:tab w:val="left" w:pos="426"/>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Jeżeli w toku czynności odbioru końcowego zostaną stwierdzone wady:</w:t>
      </w:r>
    </w:p>
    <w:p w:rsidR="001E1A12" w:rsidRPr="001E1A12" w:rsidRDefault="001E1A12" w:rsidP="009025C1">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nadające się do usunięcia – Zamawiający może odmówić odbioru końcowego </w:t>
      </w:r>
      <w:r w:rsidRPr="001E1A12">
        <w:rPr>
          <w:rFonts w:ascii="Arial" w:hAnsi="Arial" w:cs="Arial"/>
          <w:color w:val="auto"/>
          <w:sz w:val="22"/>
          <w:szCs w:val="22"/>
          <w:lang w:eastAsia="pl-PL"/>
        </w:rPr>
        <w:br/>
        <w:t>do czasu usunięcia wad,</w:t>
      </w:r>
    </w:p>
    <w:p w:rsidR="001E1A12" w:rsidRPr="001E1A12" w:rsidRDefault="001E1A12" w:rsidP="009025C1">
      <w:pPr>
        <w:widowControl/>
        <w:numPr>
          <w:ilvl w:val="1"/>
          <w:numId w:val="65"/>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nie nadające się do usunięcia – Zamawiający wykonuje uprawnienia określone </w:t>
      </w:r>
      <w:r w:rsidRPr="001E1A12">
        <w:rPr>
          <w:rFonts w:ascii="Arial" w:hAnsi="Arial" w:cs="Arial"/>
          <w:color w:val="auto"/>
          <w:sz w:val="22"/>
          <w:szCs w:val="22"/>
          <w:lang w:eastAsia="pl-PL"/>
        </w:rPr>
        <w:br/>
        <w:t xml:space="preserve">w § 14 ust. 13 Umowy. </w:t>
      </w:r>
    </w:p>
    <w:p w:rsidR="001E1A12" w:rsidRPr="001E1A12" w:rsidRDefault="001E1A12" w:rsidP="009025C1">
      <w:pPr>
        <w:widowControl/>
        <w:numPr>
          <w:ilvl w:val="0"/>
          <w:numId w:val="65"/>
        </w:numPr>
        <w:tabs>
          <w:tab w:val="left" w:pos="284"/>
        </w:tabs>
        <w:suppressAutoHyphens w:val="0"/>
        <w:spacing w:line="288" w:lineRule="auto"/>
        <w:ind w:hanging="357"/>
        <w:contextualSpacing/>
        <w:jc w:val="both"/>
        <w:rPr>
          <w:color w:val="auto"/>
          <w:lang w:eastAsia="pl-PL"/>
        </w:rPr>
      </w:pPr>
      <w:bookmarkStart w:id="2" w:name="ddd"/>
      <w:bookmarkEnd w:id="2"/>
      <w:r w:rsidRPr="001E1A12">
        <w:rPr>
          <w:rFonts w:ascii="Arial" w:hAnsi="Arial" w:cs="Arial"/>
          <w:color w:val="auto"/>
          <w:sz w:val="22"/>
          <w:szCs w:val="22"/>
          <w:lang w:eastAsia="pl-PL"/>
        </w:rPr>
        <w:t>W razie odmowy przez Zamawiającego odbioru końcowego z przyczyn, o których mowa w ust. 12 lub 13 pkt 1), nowy ter</w:t>
      </w:r>
      <w:bookmarkStart w:id="3" w:name="__Fieldmark__368_239535157"/>
      <w:bookmarkEnd w:id="3"/>
      <w:r w:rsidRPr="001E1A12">
        <w:rPr>
          <w:rFonts w:ascii="Arial" w:hAnsi="Arial" w:cs="Arial"/>
          <w:color w:val="auto"/>
          <w:sz w:val="22"/>
          <w:szCs w:val="22"/>
          <w:lang w:eastAsia="pl-PL"/>
        </w:rPr>
        <w:t xml:space="preserve">min osiągnięcia gotowości przedmiotu do odbioru końcowego ustala się zgodnie z ust. 5. </w:t>
      </w:r>
      <w:r w:rsidRPr="001E1A12">
        <w:rPr>
          <w:rFonts w:ascii="Arial" w:hAnsi="Arial" w:cs="Arial"/>
          <w:color w:val="auto"/>
          <w:sz w:val="22"/>
          <w:szCs w:val="22"/>
          <w:lang w:eastAsia="pl-PL"/>
        </w:rPr>
        <w:fldChar w:fldCharType="begin"/>
      </w:r>
      <w:r w:rsidRPr="001E1A12">
        <w:rPr>
          <w:color w:val="auto"/>
          <w:lang w:eastAsia="pl-PL"/>
        </w:rPr>
        <w:instrText>REF ddd \h</w:instrText>
      </w:r>
      <w:r w:rsidRPr="001E1A12">
        <w:rPr>
          <w:rFonts w:ascii="Arial" w:hAnsi="Arial" w:cs="Arial"/>
          <w:color w:val="auto"/>
          <w:sz w:val="22"/>
          <w:szCs w:val="22"/>
          <w:lang w:eastAsia="pl-PL"/>
        </w:rPr>
      </w:r>
      <w:r w:rsidRPr="001E1A12">
        <w:rPr>
          <w:color w:val="auto"/>
          <w:lang w:eastAsia="pl-PL"/>
        </w:rPr>
        <w:fldChar w:fldCharType="end"/>
      </w:r>
      <w:r w:rsidRPr="001E1A12">
        <w:rPr>
          <w:rFonts w:ascii="Arial" w:hAnsi="Arial" w:cs="Arial"/>
          <w:color w:val="auto"/>
          <w:sz w:val="22"/>
          <w:szCs w:val="22"/>
          <w:lang w:eastAsia="pl-PL"/>
        </w:rPr>
        <w:fldChar w:fldCharType="begin"/>
      </w:r>
      <w:r w:rsidRPr="001E1A12">
        <w:rPr>
          <w:color w:val="auto"/>
          <w:lang w:eastAsia="pl-PL"/>
        </w:rPr>
        <w:instrText>REF ddd \h</w:instrText>
      </w:r>
      <w:r w:rsidRPr="001E1A12">
        <w:rPr>
          <w:rFonts w:ascii="Arial" w:hAnsi="Arial" w:cs="Arial"/>
          <w:color w:val="auto"/>
          <w:sz w:val="22"/>
          <w:szCs w:val="22"/>
          <w:lang w:eastAsia="pl-PL"/>
        </w:rPr>
      </w:r>
      <w:r w:rsidRPr="001E1A12">
        <w:rPr>
          <w:color w:val="auto"/>
          <w:lang w:eastAsia="pl-PL"/>
        </w:rPr>
        <w:fldChar w:fldCharType="end"/>
      </w:r>
      <w:r w:rsidRPr="001E1A12">
        <w:rPr>
          <w:rFonts w:ascii="Arial" w:hAnsi="Arial" w:cs="Arial"/>
          <w:color w:val="auto"/>
          <w:sz w:val="22"/>
          <w:szCs w:val="22"/>
          <w:lang w:eastAsia="pl-PL"/>
        </w:rPr>
        <w:fldChar w:fldCharType="begin"/>
      </w:r>
      <w:r w:rsidRPr="001E1A12">
        <w:rPr>
          <w:color w:val="auto"/>
          <w:lang w:eastAsia="pl-PL"/>
        </w:rPr>
        <w:instrText>REF ddd \h</w:instrText>
      </w:r>
      <w:r w:rsidRPr="001E1A12">
        <w:rPr>
          <w:rFonts w:ascii="Arial" w:hAnsi="Arial" w:cs="Arial"/>
          <w:color w:val="auto"/>
          <w:sz w:val="22"/>
          <w:szCs w:val="22"/>
          <w:lang w:eastAsia="pl-PL"/>
        </w:rPr>
      </w:r>
      <w:r w:rsidRPr="001E1A12">
        <w:rPr>
          <w:color w:val="auto"/>
          <w:lang w:eastAsia="pl-PL"/>
        </w:rPr>
        <w:fldChar w:fldCharType="end"/>
      </w:r>
    </w:p>
    <w:p w:rsidR="001E1A12" w:rsidRPr="001E1A12" w:rsidRDefault="001E1A12" w:rsidP="009025C1">
      <w:pPr>
        <w:widowControl/>
        <w:numPr>
          <w:ilvl w:val="0"/>
          <w:numId w:val="65"/>
        </w:numPr>
        <w:suppressAutoHyphens w:val="0"/>
        <w:spacing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 czynności odbioru końcowego sporządza się protokół, który powinien zawierać ustalenia poczynione w toku odbioru, a w szczególności:</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oznaczenie miejsca sporządzenia protokołu,</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datę rozpoczęcia i zakończenia czynności odbioru,</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oznaczenie osób uczestniczących w odbiorze i charakteru, w jakim uczestniczą </w:t>
      </w:r>
      <w:r w:rsidRPr="001E1A12">
        <w:rPr>
          <w:rFonts w:ascii="Arial" w:hAnsi="Arial" w:cs="Arial"/>
          <w:color w:val="auto"/>
          <w:sz w:val="22"/>
          <w:szCs w:val="22"/>
          <w:lang w:eastAsia="pl-PL"/>
        </w:rPr>
        <w:br/>
        <w:t>w tej czynności,</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wykaz dokumentów przygotowanych przez Wykonawcę i dokumentów przekazanych Zamawiającemu przy odbiorze,</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wynik dokonanego sprawdzenia ilości i jakości robót/</w:t>
      </w:r>
      <w:r w:rsidRPr="003629E6">
        <w:rPr>
          <w:rFonts w:ascii="Arial" w:hAnsi="Arial" w:cs="Arial"/>
          <w:color w:val="000000" w:themeColor="text1"/>
          <w:sz w:val="22"/>
          <w:szCs w:val="22"/>
          <w:lang w:eastAsia="pl-PL"/>
        </w:rPr>
        <w:t>prac/dostaw</w:t>
      </w:r>
      <w:r w:rsidR="003629E6">
        <w:rPr>
          <w:rFonts w:ascii="Arial" w:hAnsi="Arial" w:cs="Arial"/>
          <w:color w:val="auto"/>
          <w:sz w:val="22"/>
          <w:szCs w:val="22"/>
          <w:lang w:eastAsia="pl-PL"/>
        </w:rPr>
        <w:t xml:space="preserve"> podlegających odbiorowi, </w:t>
      </w:r>
      <w:r w:rsidRPr="001E1A12">
        <w:rPr>
          <w:rFonts w:ascii="Arial" w:hAnsi="Arial" w:cs="Arial"/>
          <w:color w:val="auto"/>
          <w:sz w:val="22"/>
          <w:szCs w:val="22"/>
          <w:lang w:eastAsia="pl-PL"/>
        </w:rPr>
        <w:t xml:space="preserve">a w szczególności zgodności ich wykonania z umową, dokumentacją projektową, zasadami wiedzy technicznej i przepisami </w:t>
      </w:r>
      <w:proofErr w:type="spellStart"/>
      <w:r w:rsidRPr="001E1A12">
        <w:rPr>
          <w:rFonts w:ascii="Arial" w:hAnsi="Arial" w:cs="Arial"/>
          <w:color w:val="auto"/>
          <w:sz w:val="22"/>
          <w:szCs w:val="22"/>
          <w:lang w:eastAsia="pl-PL"/>
        </w:rPr>
        <w:t>techniczno</w:t>
      </w:r>
      <w:proofErr w:type="spellEnd"/>
      <w:r w:rsidRPr="001E1A12">
        <w:rPr>
          <w:rFonts w:ascii="Arial" w:hAnsi="Arial" w:cs="Arial"/>
          <w:color w:val="auto"/>
          <w:sz w:val="22"/>
          <w:szCs w:val="22"/>
          <w:lang w:eastAsia="pl-PL"/>
        </w:rPr>
        <w:t xml:space="preserve"> – budowlanymi,</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wykaz ujawnionych wad,</w:t>
      </w:r>
    </w:p>
    <w:p w:rsidR="001E1A12" w:rsidRPr="001E1A12" w:rsidRDefault="001E1A12" w:rsidP="009025C1">
      <w:pPr>
        <w:widowControl/>
        <w:numPr>
          <w:ilvl w:val="1"/>
          <w:numId w:val="67"/>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r w:rsidRPr="005A744B">
        <w:rPr>
          <w:rFonts w:ascii="Arial" w:hAnsi="Arial" w:cs="Arial"/>
          <w:color w:val="000000" w:themeColor="text1"/>
          <w:sz w:val="22"/>
          <w:szCs w:val="22"/>
          <w:lang w:eastAsia="pl-PL"/>
        </w:rPr>
        <w:t>/prac,</w:t>
      </w:r>
    </w:p>
    <w:p w:rsidR="001E1A12" w:rsidRPr="001E1A12" w:rsidRDefault="001E1A12" w:rsidP="009025C1">
      <w:pPr>
        <w:widowControl/>
        <w:numPr>
          <w:ilvl w:val="1"/>
          <w:numId w:val="67"/>
        </w:numPr>
        <w:tabs>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oświadczenia i wyjaśnienia Wykonawcy i osób uczestniczących w odbiorze końcowym,</w:t>
      </w:r>
    </w:p>
    <w:p w:rsidR="001E1A12" w:rsidRPr="001E1A12" w:rsidRDefault="001E1A12" w:rsidP="009025C1">
      <w:pPr>
        <w:widowControl/>
        <w:numPr>
          <w:ilvl w:val="1"/>
          <w:numId w:val="67"/>
        </w:numPr>
        <w:tabs>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podpisy przedstawicieli Zamawiającego, Wykonawcy i osób uczestniczących.</w:t>
      </w:r>
    </w:p>
    <w:p w:rsidR="001E1A12" w:rsidRPr="001E1A12" w:rsidRDefault="001E1A12" w:rsidP="009025C1">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1E1A12" w:rsidRPr="001E1A12" w:rsidRDefault="001E1A12" w:rsidP="009025C1">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1E1A12" w:rsidRPr="001E1A12" w:rsidRDefault="001E1A12" w:rsidP="009025C1">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Protokół odbioru, dotyczący zakresu robót</w:t>
      </w:r>
      <w:r w:rsidRPr="005A744B">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oddanych przez Podwykonawców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i przyjętych przez Wykonawcę, stanowi dla Podwykonawcy podstawę do wystawienia faktury za te roboty/</w:t>
      </w:r>
      <w:r w:rsidRPr="005A744B">
        <w:rPr>
          <w:rFonts w:ascii="Arial" w:hAnsi="Arial" w:cs="Arial"/>
          <w:color w:val="000000" w:themeColor="text1"/>
          <w:sz w:val="22"/>
          <w:szCs w:val="22"/>
          <w:lang w:eastAsia="pl-PL"/>
        </w:rPr>
        <w:t>prace</w:t>
      </w:r>
      <w:r w:rsidRPr="001E1A12">
        <w:rPr>
          <w:rFonts w:ascii="Arial" w:hAnsi="Arial" w:cs="Arial"/>
          <w:color w:val="FF3333"/>
          <w:sz w:val="22"/>
          <w:szCs w:val="22"/>
          <w:lang w:eastAsia="pl-PL"/>
        </w:rPr>
        <w:t xml:space="preserve"> </w:t>
      </w:r>
      <w:r w:rsidRPr="001E1A12">
        <w:rPr>
          <w:rFonts w:ascii="Arial" w:hAnsi="Arial" w:cs="Arial"/>
          <w:color w:val="auto"/>
          <w:sz w:val="22"/>
          <w:szCs w:val="22"/>
          <w:lang w:eastAsia="pl-PL"/>
        </w:rPr>
        <w:t>i żądania zapłaty wynagrodzenia od Wykonawcy.</w:t>
      </w:r>
    </w:p>
    <w:p w:rsidR="001E1A12" w:rsidRPr="001E1A12" w:rsidRDefault="001E1A12" w:rsidP="009025C1">
      <w:pPr>
        <w:widowControl/>
        <w:numPr>
          <w:ilvl w:val="0"/>
          <w:numId w:val="65"/>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1E1A12" w:rsidRPr="001E1A12" w:rsidRDefault="001E1A12" w:rsidP="009025C1">
      <w:pPr>
        <w:widowControl/>
        <w:numPr>
          <w:ilvl w:val="0"/>
          <w:numId w:val="65"/>
        </w:numPr>
        <w:tabs>
          <w:tab w:val="left" w:pos="284"/>
        </w:tabs>
        <w:suppressAutoHyphens w:val="0"/>
        <w:spacing w:line="288" w:lineRule="auto"/>
        <w:ind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1E1A12" w:rsidRPr="001E1A12" w:rsidRDefault="001E1A12" w:rsidP="001E1A12">
      <w:pPr>
        <w:widowControl/>
        <w:tabs>
          <w:tab w:val="left" w:pos="5320"/>
        </w:tabs>
        <w:suppressAutoHyphens w:val="0"/>
        <w:spacing w:line="288" w:lineRule="auto"/>
        <w:jc w:val="both"/>
        <w:rPr>
          <w:rFonts w:ascii="Arial" w:hAnsi="Arial" w:cs="Arial"/>
          <w:color w:val="auto"/>
          <w:sz w:val="8"/>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11</w:t>
      </w:r>
      <w:r w:rsidRPr="001E1A12">
        <w:rPr>
          <w:rFonts w:ascii="Arial" w:eastAsia="Times New Roman" w:hAnsi="Arial" w:cs="Arial"/>
          <w:b/>
          <w:bCs/>
          <w:color w:val="auto"/>
          <w:sz w:val="22"/>
          <w:szCs w:val="22"/>
          <w:lang w:eastAsia="pl-PL"/>
        </w:rPr>
        <w:br/>
        <w:t>Podwykonawcy</w:t>
      </w:r>
    </w:p>
    <w:p w:rsidR="001E1A12" w:rsidRPr="001E1A12" w:rsidRDefault="001E1A12" w:rsidP="001E1A12">
      <w:pPr>
        <w:tabs>
          <w:tab w:val="left" w:pos="5320"/>
        </w:tabs>
        <w:spacing w:after="120" w:line="288" w:lineRule="auto"/>
        <w:jc w:val="center"/>
        <w:rPr>
          <w:b/>
          <w:color w:val="auto"/>
          <w:sz w:val="2"/>
          <w:szCs w:val="12"/>
          <w:lang w:eastAsia="pl-PL"/>
        </w:rPr>
      </w:pPr>
    </w:p>
    <w:p w:rsidR="001E1A12" w:rsidRPr="001E1A12" w:rsidRDefault="001E1A12" w:rsidP="009025C1">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Wykonawca może powierzyć wykonanie części Przedmiotu Umowy Podwykonawcy, na warunkach określonych w art. 647</w:t>
      </w:r>
      <w:r w:rsidRPr="001E1A12">
        <w:rPr>
          <w:rFonts w:ascii="Arial" w:hAnsi="Arial" w:cs="Arial"/>
          <w:color w:val="auto"/>
          <w:sz w:val="22"/>
          <w:szCs w:val="22"/>
          <w:vertAlign w:val="superscript"/>
          <w:lang w:eastAsia="pl-PL"/>
        </w:rPr>
        <w:t>1</w:t>
      </w:r>
      <w:r w:rsidRPr="001E1A12">
        <w:rPr>
          <w:rFonts w:ascii="Arial" w:hAnsi="Arial" w:cs="Arial"/>
          <w:color w:val="auto"/>
          <w:sz w:val="22"/>
          <w:szCs w:val="22"/>
          <w:lang w:eastAsia="pl-PL"/>
        </w:rPr>
        <w:t xml:space="preserve"> Kodeksu cywilnego, Ustawie Prawo Zamówień Publicznych i w niniejszej Umowie. </w:t>
      </w:r>
    </w:p>
    <w:p w:rsidR="001E1A12" w:rsidRPr="001E1A12" w:rsidRDefault="001E1A12" w:rsidP="009025C1">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1E1A12">
        <w:rPr>
          <w:rFonts w:ascii="Arial" w:hAnsi="Arial" w:cs="Arial"/>
          <w:color w:val="auto"/>
          <w:sz w:val="22"/>
          <w:szCs w:val="22"/>
          <w:lang w:eastAsia="pl-PL"/>
        </w:rPr>
        <w:br/>
        <w:t xml:space="preserve">z postanowieniami Umowy i przepisami obowiązującego prawa. </w:t>
      </w:r>
    </w:p>
    <w:p w:rsidR="001E1A12" w:rsidRPr="001E1A12" w:rsidRDefault="001E1A12" w:rsidP="009025C1">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4" w:name="page58"/>
      <w:bookmarkEnd w:id="4"/>
      <w:r w:rsidRPr="001E1A12">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Termin zapłaty wynagrodzenia Podwykonawcy, przewidziany w umowie </w:t>
      </w:r>
      <w:r w:rsidRPr="001E1A12">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1E1A12" w:rsidRPr="001E1A12" w:rsidRDefault="001E1A12" w:rsidP="009025C1">
      <w:pPr>
        <w:widowControl/>
        <w:numPr>
          <w:ilvl w:val="0"/>
          <w:numId w:val="69"/>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1E1A12" w:rsidRPr="001E1A12" w:rsidRDefault="001E1A12" w:rsidP="009025C1">
      <w:pPr>
        <w:widowControl/>
        <w:numPr>
          <w:ilvl w:val="0"/>
          <w:numId w:val="70"/>
        </w:numPr>
        <w:tabs>
          <w:tab w:val="left" w:pos="0"/>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umowa o podwykonawstwo musi zawierać w szczególności następujące postanowienia dotyczące:</w:t>
      </w:r>
    </w:p>
    <w:p w:rsidR="001E1A12" w:rsidRPr="001E1A12" w:rsidRDefault="001E1A12" w:rsidP="009025C1">
      <w:pPr>
        <w:widowControl/>
        <w:numPr>
          <w:ilvl w:val="0"/>
          <w:numId w:val="71"/>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oznaczenia stron umowy,</w:t>
      </w:r>
    </w:p>
    <w:p w:rsidR="001E1A12" w:rsidRPr="001E1A12" w:rsidRDefault="001E1A12" w:rsidP="009025C1">
      <w:pPr>
        <w:widowControl/>
        <w:numPr>
          <w:ilvl w:val="0"/>
          <w:numId w:val="71"/>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określenia zakresu robót budowlanych przewidzianych do wykonania,</w:t>
      </w:r>
    </w:p>
    <w:p w:rsidR="001E1A12" w:rsidRPr="001E1A12" w:rsidRDefault="001E1A12" w:rsidP="009025C1">
      <w:pPr>
        <w:widowControl/>
        <w:numPr>
          <w:ilvl w:val="0"/>
          <w:numId w:val="71"/>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wskazania wysokości wynagrodzenia Podwykonawcy lub dalszego podwykonawcy, </w:t>
      </w:r>
    </w:p>
    <w:p w:rsidR="001E1A12" w:rsidRPr="001E1A12" w:rsidRDefault="001E1A12" w:rsidP="009025C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1E1A12" w:rsidRPr="001E1A12" w:rsidRDefault="001E1A12" w:rsidP="009025C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1E1A12" w:rsidRPr="001E1A12" w:rsidRDefault="001E1A12" w:rsidP="009025C1">
      <w:pPr>
        <w:widowControl/>
        <w:numPr>
          <w:ilvl w:val="0"/>
          <w:numId w:val="71"/>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5" w:name="page60"/>
      <w:bookmarkEnd w:id="5"/>
      <w:r w:rsidRPr="001E1A12">
        <w:rPr>
          <w:rFonts w:ascii="Arial" w:hAnsi="Arial" w:cs="Arial"/>
          <w:color w:val="auto"/>
          <w:sz w:val="22"/>
          <w:szCs w:val="22"/>
          <w:lang w:eastAsia="pl-PL"/>
        </w:rPr>
        <w:t xml:space="preserve">Zamawiającym a Wykonawcą, w szczególności dotyczący odbiorów i płatności częściowych, </w:t>
      </w:r>
    </w:p>
    <w:p w:rsidR="001E1A12" w:rsidRPr="001E1A12" w:rsidRDefault="001E1A12" w:rsidP="009025C1">
      <w:pPr>
        <w:widowControl/>
        <w:numPr>
          <w:ilvl w:val="0"/>
          <w:numId w:val="71"/>
        </w:numPr>
        <w:tabs>
          <w:tab w:val="left" w:pos="426"/>
          <w:tab w:val="left" w:pos="709"/>
        </w:tabs>
        <w:suppressAutoHyphens w:val="0"/>
        <w:spacing w:line="288" w:lineRule="auto"/>
        <w:ind w:right="20"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1E1A12" w:rsidRPr="001E1A12" w:rsidRDefault="001E1A12" w:rsidP="009025C1">
      <w:pPr>
        <w:widowControl/>
        <w:numPr>
          <w:ilvl w:val="0"/>
          <w:numId w:val="70"/>
        </w:numPr>
        <w:tabs>
          <w:tab w:val="left" w:pos="426"/>
          <w:tab w:val="left" w:pos="567"/>
          <w:tab w:val="left" w:pos="709"/>
        </w:tabs>
        <w:suppressAutoHyphens w:val="0"/>
        <w:spacing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Umowa o podwykonawstwo, której przedmiotem są roboty budowlane, nie może zawierać postanowień:</w:t>
      </w:r>
    </w:p>
    <w:p w:rsidR="001E1A12" w:rsidRPr="001E1A12" w:rsidRDefault="001E1A12" w:rsidP="009025C1">
      <w:pPr>
        <w:widowControl/>
        <w:numPr>
          <w:ilvl w:val="0"/>
          <w:numId w:val="72"/>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sprzecznych z treścią Umowy, zawartej między Zamawiającym a Wykonawcą,</w:t>
      </w:r>
    </w:p>
    <w:p w:rsidR="001E1A12" w:rsidRPr="001E1A12" w:rsidRDefault="001E1A12" w:rsidP="009025C1">
      <w:pPr>
        <w:widowControl/>
        <w:numPr>
          <w:ilvl w:val="0"/>
          <w:numId w:val="72"/>
        </w:numPr>
        <w:tabs>
          <w:tab w:val="left" w:pos="426"/>
        </w:tabs>
        <w:suppressAutoHyphens w:val="0"/>
        <w:spacing w:after="200" w:line="288" w:lineRule="auto"/>
        <w:ind w:right="20" w:hanging="359"/>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1E1A12" w:rsidRPr="001E1A12" w:rsidRDefault="001E1A12" w:rsidP="009025C1">
      <w:pPr>
        <w:widowControl/>
        <w:numPr>
          <w:ilvl w:val="0"/>
          <w:numId w:val="72"/>
        </w:numPr>
        <w:tabs>
          <w:tab w:val="left" w:pos="426"/>
          <w:tab w:val="left" w:pos="993"/>
        </w:tabs>
        <w:suppressAutoHyphens w:val="0"/>
        <w:spacing w:after="200" w:line="288" w:lineRule="auto"/>
        <w:ind w:right="20" w:hanging="359"/>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1E1A12" w:rsidRPr="001E1A12" w:rsidRDefault="001E1A12" w:rsidP="009025C1">
      <w:pPr>
        <w:widowControl/>
        <w:numPr>
          <w:ilvl w:val="0"/>
          <w:numId w:val="72"/>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1E1A12">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1E1A12">
        <w:rPr>
          <w:rFonts w:ascii="Arial" w:hAnsi="Arial" w:cs="Arial"/>
          <w:color w:val="auto"/>
          <w:sz w:val="22"/>
          <w:szCs w:val="22"/>
          <w:lang w:eastAsia="pl-PL"/>
        </w:rPr>
        <w:br/>
        <w:t>w szczególności w ustawie Prawo zamówień publicznych.</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1E1A12">
        <w:rPr>
          <w:rFonts w:ascii="Arial" w:hAnsi="Arial" w:cs="Arial"/>
          <w:color w:val="auto"/>
          <w:sz w:val="22"/>
          <w:szCs w:val="22"/>
          <w:lang w:eastAsia="pl-PL"/>
        </w:rPr>
        <w:br/>
        <w:t>o podwykonawstwo, o treści zgodnej z niniejszą Umową.</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Zamawiający, w terminie do 14 dni od dnia przekazania Zamawiającemu projektu umowy, o której mowa w ust. 6, oraz projektu jej zmiany, może zgłosić w formie pisemnej zastrzeżenia, jeżeli nie spełnia ona wymagań określonych w SIWZ i niniejszej Umowie. Niezgłoszenie, w formie pisemnej, zastrzeżeń do przedłożonego projektu umowy, w terminie określonym w zdaniu pierwszym, uważa się za akceptację projektu umowy o podwykonawstwo przez Zamawiającego.</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1E1A12">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1E1A12" w:rsidRPr="001E1A12" w:rsidRDefault="001E1A12" w:rsidP="009025C1">
      <w:pPr>
        <w:widowControl/>
        <w:numPr>
          <w:ilvl w:val="0"/>
          <w:numId w:val="69"/>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6" w:name="page59"/>
      <w:bookmarkEnd w:id="6"/>
      <w:r w:rsidRPr="001E1A12">
        <w:rPr>
          <w:rFonts w:ascii="Arial" w:hAnsi="Arial" w:cs="Arial"/>
          <w:color w:val="auto"/>
          <w:sz w:val="22"/>
          <w:szCs w:val="22"/>
          <w:lang w:eastAsia="pl-PL"/>
        </w:rPr>
        <w:t>Wykonawca lub Podwykonawca zamówienia na roboty budowlane przedkłada Zamawiającemu, poświadczoną za zgodność z oryginałem, kopię zawartej umowy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 § 15 ust. 2 pkt 7 Umowy.</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wraz z poświadczoną za zgodność z oryginałem kopią zawartej umowy </w:t>
      </w:r>
      <w:r w:rsidRPr="001E1A12">
        <w:rPr>
          <w:rFonts w:ascii="Arial" w:hAnsi="Arial" w:cs="Arial"/>
          <w:color w:val="auto"/>
          <w:sz w:val="22"/>
          <w:szCs w:val="22"/>
          <w:lang w:eastAsia="pl-PL"/>
        </w:rPr>
        <w:br/>
        <w:t>o podwykonawstwo, o których mowa w niniejszym paragrafie, przedłoży Zamawiającemu odpis z właściwego rejestru lub z centralnej ewidencji i informacji                 o działalności gospodarczej lub inny dokument właściwy z uwagi na status prawny Podwykonawcy, potwierdzający umocowanie osób zawierających umowę w imieniu Podwykonawcy.</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Zamawiający nie ponosi odpowiedzialności za zawarcie umowy z Podwykonawcami lub dalszymi podwykonawcami bez wymaganej zgody Zamawiającego, zaś skutki z tego wynikające, będą obciążały wyłącznie Wykonawcę.</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Zamawiającego, w trybie określonym w niniejszym paragrafie.</w:t>
      </w:r>
    </w:p>
    <w:p w:rsidR="001E1A12" w:rsidRPr="001E1A12" w:rsidRDefault="001E1A12" w:rsidP="009025C1">
      <w:pPr>
        <w:widowControl/>
        <w:numPr>
          <w:ilvl w:val="0"/>
          <w:numId w:val="73"/>
        </w:numPr>
        <w:tabs>
          <w:tab w:val="left" w:pos="426"/>
        </w:tabs>
        <w:suppressAutoHyphens w:val="0"/>
        <w:spacing w:after="200" w:line="288" w:lineRule="auto"/>
        <w:ind w:right="20" w:hanging="425"/>
        <w:contextualSpacing/>
        <w:jc w:val="both"/>
        <w:rPr>
          <w:rFonts w:ascii="Arial" w:hAnsi="Arial" w:cs="Arial"/>
          <w:color w:val="auto"/>
          <w:sz w:val="22"/>
          <w:szCs w:val="22"/>
          <w:lang w:eastAsia="pl-PL"/>
        </w:rPr>
      </w:pPr>
      <w:bookmarkStart w:id="7" w:name="page62"/>
      <w:bookmarkStart w:id="8" w:name="page61"/>
      <w:bookmarkEnd w:id="7"/>
      <w:bookmarkEnd w:id="8"/>
      <w:r w:rsidRPr="001E1A12">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1E1A12" w:rsidRPr="001E1A12" w:rsidRDefault="001E1A12" w:rsidP="009025C1">
      <w:pPr>
        <w:widowControl/>
        <w:numPr>
          <w:ilvl w:val="0"/>
          <w:numId w:val="7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Jeżeli zmiana albo rezygnacja z Podwykonawcy dotyczy podmiotu, na którego zasoby Wykonawca powoływał się, na zasadach określonych w art. 22a ust. 1 Ustawy </w:t>
      </w:r>
      <w:proofErr w:type="spellStart"/>
      <w:r w:rsidRPr="001E1A12">
        <w:rPr>
          <w:rFonts w:ascii="Arial" w:hAnsi="Arial" w:cs="Arial"/>
          <w:color w:val="auto"/>
          <w:sz w:val="22"/>
          <w:szCs w:val="22"/>
          <w:lang w:eastAsia="pl-PL"/>
        </w:rPr>
        <w:t>Pzp</w:t>
      </w:r>
      <w:proofErr w:type="spellEnd"/>
      <w:r w:rsidRPr="001E1A12">
        <w:rPr>
          <w:rFonts w:ascii="Arial" w:hAnsi="Arial" w:cs="Arial"/>
          <w:color w:val="auto"/>
          <w:sz w:val="22"/>
          <w:szCs w:val="22"/>
          <w:lang w:eastAsia="pl-PL"/>
        </w:rPr>
        <w:t xml:space="preserve">, </w:t>
      </w:r>
      <w:r w:rsidRPr="001E1A12">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1E1A12" w:rsidRPr="001E1A12" w:rsidRDefault="001E1A12" w:rsidP="001E1A12">
      <w:pPr>
        <w:widowControl/>
        <w:tabs>
          <w:tab w:val="left" w:pos="426"/>
        </w:tabs>
        <w:suppressAutoHyphens w:val="0"/>
        <w:spacing w:after="200" w:line="288" w:lineRule="auto"/>
        <w:ind w:left="425"/>
        <w:contextualSpacing/>
        <w:jc w:val="both"/>
        <w:rPr>
          <w:rFonts w:ascii="Arial" w:hAnsi="Arial" w:cs="Arial"/>
          <w:color w:val="auto"/>
          <w:sz w:val="10"/>
          <w:szCs w:val="22"/>
          <w:lang w:eastAsia="pl-PL"/>
        </w:rPr>
      </w:pPr>
    </w:p>
    <w:p w:rsidR="001E1A12" w:rsidRPr="001E1A12" w:rsidRDefault="001E1A12" w:rsidP="001E1A12">
      <w:pPr>
        <w:widowControl/>
        <w:tabs>
          <w:tab w:val="left" w:pos="426"/>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12</w:t>
      </w:r>
      <w:r w:rsidRPr="001E1A12">
        <w:rPr>
          <w:rFonts w:ascii="Arial" w:eastAsia="Times New Roman" w:hAnsi="Arial" w:cs="Arial"/>
          <w:b/>
          <w:bCs/>
          <w:color w:val="auto"/>
          <w:sz w:val="22"/>
          <w:szCs w:val="22"/>
          <w:lang w:eastAsia="pl-PL"/>
        </w:rPr>
        <w:br/>
        <w:t>Płatności bezpośrednie</w:t>
      </w:r>
    </w:p>
    <w:p w:rsidR="001E1A12" w:rsidRPr="001E1A12" w:rsidRDefault="001E1A12" w:rsidP="001E1A12">
      <w:pPr>
        <w:widowControl/>
        <w:tabs>
          <w:tab w:val="left" w:pos="426"/>
        </w:tabs>
        <w:suppressAutoHyphens w:val="0"/>
        <w:spacing w:line="288" w:lineRule="auto"/>
        <w:rPr>
          <w:rFonts w:ascii="Arial" w:eastAsia="Times New Roman" w:hAnsi="Arial" w:cs="Arial"/>
          <w:b/>
          <w:color w:val="auto"/>
          <w:sz w:val="8"/>
          <w:szCs w:val="12"/>
          <w:lang w:eastAsia="pl-PL"/>
        </w:rPr>
      </w:pPr>
    </w:p>
    <w:p w:rsidR="001E1A12" w:rsidRPr="001E1A12" w:rsidRDefault="001E1A12" w:rsidP="009025C1">
      <w:pPr>
        <w:widowControl/>
        <w:numPr>
          <w:ilvl w:val="0"/>
          <w:numId w:val="74"/>
        </w:numPr>
        <w:tabs>
          <w:tab w:val="left" w:pos="359"/>
          <w:tab w:val="left" w:pos="426"/>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1E1A12" w:rsidRPr="001E1A12" w:rsidRDefault="001E1A12" w:rsidP="009025C1">
      <w:pPr>
        <w:widowControl/>
        <w:numPr>
          <w:ilvl w:val="0"/>
          <w:numId w:val="74"/>
        </w:numPr>
        <w:tabs>
          <w:tab w:val="left" w:pos="359"/>
          <w:tab w:val="left" w:pos="426"/>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1E1A12" w:rsidRPr="001E1A12" w:rsidRDefault="001E1A12" w:rsidP="009025C1">
      <w:pPr>
        <w:widowControl/>
        <w:numPr>
          <w:ilvl w:val="0"/>
          <w:numId w:val="74"/>
        </w:numPr>
        <w:tabs>
          <w:tab w:val="left" w:pos="359"/>
          <w:tab w:val="left" w:pos="426"/>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Bezpośrednia zapłata obejmuje wyłącznie należne wynagrodzenia, bez odsetek i innych należności ubocznych, należnych Podwykonawcy lub dalszemu Podwykonawcy.</w:t>
      </w:r>
    </w:p>
    <w:p w:rsidR="001E1A12" w:rsidRPr="001E1A12" w:rsidRDefault="001E1A12" w:rsidP="009025C1">
      <w:pPr>
        <w:widowControl/>
        <w:numPr>
          <w:ilvl w:val="0"/>
          <w:numId w:val="74"/>
        </w:numPr>
        <w:tabs>
          <w:tab w:val="left" w:pos="359"/>
          <w:tab w:val="left" w:pos="426"/>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Przed dokonaniem bezpośredniej zapłaty, Zamawiający wezwie Wykonawcę do zgłoszenia, w formie pisemnej, uwag dotyczących zasadności bezpośredniej zapłaty wynagrodzenia Podwykonawcy. Zamawiający informuje o terminie zgłaszania uwag, </w:t>
      </w:r>
      <w:r w:rsidRPr="001E1A12">
        <w:rPr>
          <w:rFonts w:ascii="Arial" w:hAnsi="Arial" w:cs="Arial"/>
          <w:color w:val="auto"/>
          <w:sz w:val="22"/>
          <w:szCs w:val="22"/>
          <w:lang w:eastAsia="pl-PL"/>
        </w:rPr>
        <w:br/>
        <w:t xml:space="preserve">nie krótszym niż 3 dni od dnia doręczenia tej informacji. Brak przedłożenia uwag </w:t>
      </w:r>
      <w:r w:rsidRPr="001E1A12">
        <w:rPr>
          <w:rFonts w:ascii="Arial" w:hAnsi="Arial" w:cs="Arial"/>
          <w:color w:val="auto"/>
          <w:sz w:val="22"/>
          <w:szCs w:val="22"/>
          <w:lang w:eastAsia="pl-PL"/>
        </w:rPr>
        <w:br/>
        <w:t xml:space="preserve">w wyznaczonym terminie, traktowany będzie jako akceptacja zasadności danej płatności na rzecz Podwykonawcy. </w:t>
      </w:r>
    </w:p>
    <w:p w:rsidR="001E1A12" w:rsidRPr="001E1A12" w:rsidRDefault="001E1A12" w:rsidP="009025C1">
      <w:pPr>
        <w:widowControl/>
        <w:numPr>
          <w:ilvl w:val="0"/>
          <w:numId w:val="74"/>
        </w:numPr>
        <w:tabs>
          <w:tab w:val="left" w:pos="359"/>
          <w:tab w:val="left" w:pos="426"/>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przypadku zgłoszenia we wskazanym terminie uwag, o których mowa w ustępie poprzedzającym, Zamawiający może:</w:t>
      </w:r>
    </w:p>
    <w:p w:rsidR="001E1A12" w:rsidRPr="001E1A12" w:rsidRDefault="001E1A12" w:rsidP="009025C1">
      <w:pPr>
        <w:widowControl/>
        <w:numPr>
          <w:ilvl w:val="1"/>
          <w:numId w:val="74"/>
        </w:numPr>
        <w:tabs>
          <w:tab w:val="left" w:pos="426"/>
        </w:tabs>
        <w:suppressAutoHyphens w:val="0"/>
        <w:spacing w:after="200" w:line="288" w:lineRule="auto"/>
        <w:ind w:left="709" w:right="20"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nie dokonać bezpośredniej zapłaty wynagrodzenia Podwykonawcy, jeżeli Wykonawca wykaże niezasadność takiej zapłaty albo,</w:t>
      </w:r>
    </w:p>
    <w:p w:rsidR="001E1A12" w:rsidRPr="001E1A12" w:rsidRDefault="001E1A12" w:rsidP="009025C1">
      <w:pPr>
        <w:widowControl/>
        <w:numPr>
          <w:ilvl w:val="1"/>
          <w:numId w:val="74"/>
        </w:numPr>
        <w:tabs>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rsidR="001E1A12" w:rsidRPr="001E1A12" w:rsidRDefault="001E1A12" w:rsidP="009025C1">
      <w:pPr>
        <w:widowControl/>
        <w:numPr>
          <w:ilvl w:val="1"/>
          <w:numId w:val="74"/>
        </w:numPr>
        <w:tabs>
          <w:tab w:val="left" w:pos="426"/>
        </w:tabs>
        <w:suppressAutoHyphens w:val="0"/>
        <w:spacing w:after="200" w:line="288" w:lineRule="auto"/>
        <w:ind w:left="709" w:right="20"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dokonać bezpośredniej zapłaty wynagrodzenia Podwykonawcy, jeżeli Podwykonawca wykaże zasadność takiej zapłaty.</w:t>
      </w:r>
    </w:p>
    <w:p w:rsidR="001E1A12" w:rsidRPr="001E1A12" w:rsidRDefault="001E1A12" w:rsidP="009025C1">
      <w:pPr>
        <w:widowControl/>
        <w:numPr>
          <w:ilvl w:val="0"/>
          <w:numId w:val="74"/>
        </w:numPr>
        <w:tabs>
          <w:tab w:val="left" w:pos="359"/>
          <w:tab w:val="left" w:pos="426"/>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przypadku dokonania bezpośredniej zapłaty Podwykonawcy, Zamawiający potrąca kwotę wypłaconego wynagrodzenia, z wynagrodzenia należnego Wykonawcy. </w:t>
      </w:r>
    </w:p>
    <w:p w:rsidR="001E1A12" w:rsidRPr="001E1A12" w:rsidRDefault="001E1A12" w:rsidP="009025C1">
      <w:pPr>
        <w:widowControl/>
        <w:numPr>
          <w:ilvl w:val="0"/>
          <w:numId w:val="74"/>
        </w:numPr>
        <w:tabs>
          <w:tab w:val="left" w:pos="362"/>
          <w:tab w:val="left" w:pos="426"/>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Najpóźniej, w dniu przekazania Zamawiającemu pisemnego wniosku o dokonanie odbioru końcowego robót/</w:t>
      </w:r>
      <w:r w:rsidRPr="005A744B">
        <w:rPr>
          <w:rFonts w:ascii="Arial" w:hAnsi="Arial" w:cs="Arial"/>
          <w:color w:val="000000" w:themeColor="text1"/>
          <w:sz w:val="22"/>
          <w:szCs w:val="22"/>
          <w:lang w:eastAsia="pl-PL"/>
        </w:rPr>
        <w:t>prac</w:t>
      </w:r>
      <w:r w:rsidRPr="001E1A12">
        <w:rPr>
          <w:rFonts w:ascii="Arial" w:hAnsi="Arial" w:cs="Arial"/>
          <w:color w:val="auto"/>
          <w:sz w:val="22"/>
          <w:szCs w:val="22"/>
          <w:lang w:eastAsia="pl-PL"/>
        </w:rPr>
        <w:t>, Wykonawca przedstawi oświadczenie, w którym:</w:t>
      </w:r>
    </w:p>
    <w:p w:rsidR="001E1A12" w:rsidRPr="001E1A12" w:rsidRDefault="001E1A12" w:rsidP="009025C1">
      <w:pPr>
        <w:widowControl/>
        <w:numPr>
          <w:ilvl w:val="0"/>
          <w:numId w:val="75"/>
        </w:numPr>
        <w:tabs>
          <w:tab w:val="left" w:pos="426"/>
        </w:tabs>
        <w:suppressAutoHyphens w:val="0"/>
        <w:spacing w:line="288" w:lineRule="auto"/>
        <w:ind w:left="567" w:right="20" w:hanging="272"/>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wymienia zaległości w wypłacie wynagrodzenia na rzecz Podwykonawców lub dalszych Podwykonawców i określa przyczyny ich powstania,</w:t>
      </w:r>
    </w:p>
    <w:p w:rsidR="001E1A12" w:rsidRPr="001E1A12" w:rsidRDefault="001E1A12" w:rsidP="009025C1">
      <w:pPr>
        <w:widowControl/>
        <w:numPr>
          <w:ilvl w:val="0"/>
          <w:numId w:val="75"/>
        </w:numPr>
        <w:tabs>
          <w:tab w:val="left" w:pos="426"/>
        </w:tabs>
        <w:suppressAutoHyphens w:val="0"/>
        <w:spacing w:line="288" w:lineRule="auto"/>
        <w:ind w:left="567" w:hanging="272"/>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wymienia kwoty wynagrodzenia należnego Podwykonawcom, ale jeszcze niewymagalnego wraz z terminami wymagalności,</w:t>
      </w:r>
    </w:p>
    <w:p w:rsidR="001E1A12" w:rsidRPr="001E1A12" w:rsidRDefault="001E1A12" w:rsidP="009025C1">
      <w:pPr>
        <w:widowControl/>
        <w:numPr>
          <w:ilvl w:val="0"/>
          <w:numId w:val="75"/>
        </w:numPr>
        <w:tabs>
          <w:tab w:val="left" w:pos="426"/>
        </w:tabs>
        <w:suppressAutoHyphens w:val="0"/>
        <w:spacing w:line="288" w:lineRule="auto"/>
        <w:ind w:left="567" w:hanging="272"/>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określa kwoty wynagrodzenia zatrzymanego Podwykonawcom na okres rękojmi lub gwarancji, wraz z terminami ich wymagalności.</w:t>
      </w:r>
    </w:p>
    <w:p w:rsidR="001E1A12" w:rsidRPr="001E1A12" w:rsidRDefault="001E1A12" w:rsidP="009025C1">
      <w:pPr>
        <w:widowControl/>
        <w:numPr>
          <w:ilvl w:val="0"/>
          <w:numId w:val="74"/>
        </w:numPr>
        <w:tabs>
          <w:tab w:val="left" w:pos="284"/>
        </w:tabs>
        <w:suppressAutoHyphens w:val="0"/>
        <w:spacing w:line="288" w:lineRule="auto"/>
        <w:ind w:left="284" w:hanging="284"/>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 xml:space="preserve">W przypadkach istnienia kwot, określonych w ust. 7, rozliczenie końcowe (w części odpowiadającej powyższym kwotom) ulega zawieszeniu, do czasu uregulowania wszelkich należności w stosunku do Podwykonawców lub dalszych Podwykonawców </w:t>
      </w:r>
      <w:r w:rsidRPr="001E1A12">
        <w:rPr>
          <w:rFonts w:ascii="Arial" w:eastAsia="Times New Roman" w:hAnsi="Arial" w:cs="Arial"/>
          <w:color w:val="auto"/>
          <w:sz w:val="22"/>
          <w:szCs w:val="22"/>
          <w:lang w:eastAsia="pl-PL"/>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143c ustawy Prawo zamówień publicznych.</w:t>
      </w:r>
    </w:p>
    <w:p w:rsidR="001E1A12" w:rsidRPr="001E1A12" w:rsidRDefault="001E1A12" w:rsidP="001E1A12">
      <w:pPr>
        <w:widowControl/>
        <w:tabs>
          <w:tab w:val="left" w:pos="284"/>
        </w:tabs>
        <w:suppressAutoHyphens w:val="0"/>
        <w:spacing w:line="288" w:lineRule="auto"/>
        <w:ind w:left="360"/>
        <w:jc w:val="both"/>
        <w:rPr>
          <w:rFonts w:ascii="Arial" w:eastAsia="Times New Roman" w:hAnsi="Arial" w:cs="Arial"/>
          <w:color w:val="auto"/>
          <w:sz w:val="1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13</w:t>
      </w:r>
      <w:r w:rsidRPr="001E1A12">
        <w:rPr>
          <w:rFonts w:ascii="Arial" w:eastAsia="Times New Roman" w:hAnsi="Arial" w:cs="Arial"/>
          <w:b/>
          <w:bCs/>
          <w:color w:val="auto"/>
          <w:sz w:val="22"/>
          <w:szCs w:val="22"/>
          <w:lang w:eastAsia="pl-PL"/>
        </w:rPr>
        <w:br/>
        <w:t>Zabezpieczenie należytego wykonanie Umowy</w:t>
      </w:r>
    </w:p>
    <w:p w:rsidR="001E1A12" w:rsidRPr="001E1A12" w:rsidRDefault="001E1A12" w:rsidP="001E1A12">
      <w:pPr>
        <w:tabs>
          <w:tab w:val="left" w:pos="5320"/>
        </w:tabs>
        <w:spacing w:line="288" w:lineRule="auto"/>
        <w:rPr>
          <w:rFonts w:ascii="Arial" w:eastAsia="Times New Roman" w:hAnsi="Arial" w:cs="Arial"/>
          <w:b/>
          <w:color w:val="auto"/>
          <w:sz w:val="6"/>
          <w:szCs w:val="12"/>
          <w:lang w:eastAsia="pl-PL"/>
        </w:rPr>
      </w:pPr>
    </w:p>
    <w:p w:rsidR="001E1A12" w:rsidRPr="001E1A12" w:rsidRDefault="001E1A12" w:rsidP="009025C1">
      <w:pPr>
        <w:widowControl/>
        <w:numPr>
          <w:ilvl w:val="0"/>
          <w:numId w:val="76"/>
        </w:numPr>
        <w:tabs>
          <w:tab w:val="left" w:pos="426"/>
        </w:tabs>
        <w:suppressAutoHyphens w:val="0"/>
        <w:spacing w:after="200" w:line="288" w:lineRule="auto"/>
        <w:contextualSpacing/>
        <w:jc w:val="both"/>
        <w:rPr>
          <w:rFonts w:ascii="Arial" w:hAnsi="Arial" w:cs="Arial"/>
          <w:b/>
          <w:color w:val="auto"/>
          <w:sz w:val="22"/>
          <w:szCs w:val="22"/>
          <w:lang w:eastAsia="pl-PL"/>
        </w:rPr>
      </w:pPr>
      <w:r w:rsidRPr="001E1A12">
        <w:rPr>
          <w:rFonts w:ascii="Arial" w:hAnsi="Arial" w:cs="Arial"/>
          <w:color w:val="auto"/>
          <w:sz w:val="22"/>
          <w:szCs w:val="22"/>
          <w:lang w:eastAsia="pl-PL"/>
        </w:rPr>
        <w:t>Ustala się zabezpieczenie należytego wykonania Umowy, w łącznej wysokości 5% wynagrodzenia brutto, określonego w § 8 ust. 2 Umowy, tj. kwotą łącznie z podatkiem VAT</w:t>
      </w:r>
      <w:r w:rsidRPr="005A744B">
        <w:rPr>
          <w:rFonts w:ascii="Arial" w:hAnsi="Arial" w:cs="Arial"/>
          <w:color w:val="000000" w:themeColor="text1"/>
          <w:sz w:val="22"/>
          <w:szCs w:val="22"/>
          <w:lang w:eastAsia="pl-PL"/>
        </w:rPr>
        <w:t>: ………</w:t>
      </w:r>
      <w:r w:rsidR="005A744B">
        <w:rPr>
          <w:rFonts w:ascii="Arial" w:hAnsi="Arial" w:cs="Arial"/>
          <w:color w:val="000000" w:themeColor="text1"/>
          <w:sz w:val="22"/>
          <w:szCs w:val="22"/>
          <w:lang w:eastAsia="pl-PL"/>
        </w:rPr>
        <w:t>…</w:t>
      </w:r>
      <w:r w:rsidRPr="005A744B">
        <w:rPr>
          <w:rFonts w:ascii="Arial" w:hAnsi="Arial" w:cs="Arial"/>
          <w:color w:val="000000" w:themeColor="text1"/>
          <w:sz w:val="22"/>
          <w:szCs w:val="22"/>
          <w:lang w:eastAsia="pl-PL"/>
        </w:rPr>
        <w:t>……….</w:t>
      </w:r>
      <w:r w:rsidRPr="001E1A12">
        <w:rPr>
          <w:rFonts w:ascii="Arial" w:hAnsi="Arial" w:cs="Arial"/>
          <w:color w:val="FF0000"/>
          <w:sz w:val="22"/>
          <w:szCs w:val="22"/>
          <w:lang w:eastAsia="pl-PL"/>
        </w:rPr>
        <w:t xml:space="preserve"> </w:t>
      </w:r>
      <w:r w:rsidRPr="001E1A12">
        <w:rPr>
          <w:rFonts w:ascii="Arial" w:hAnsi="Arial" w:cs="Arial"/>
          <w:color w:val="auto"/>
          <w:sz w:val="22"/>
          <w:szCs w:val="22"/>
          <w:lang w:eastAsia="pl-PL"/>
        </w:rPr>
        <w:t xml:space="preserve">zł (słownie: </w:t>
      </w:r>
      <w:r w:rsidRPr="001E1A12">
        <w:rPr>
          <w:rFonts w:ascii="Arial" w:hAnsi="Arial" w:cs="Arial"/>
          <w:color w:val="FF0000"/>
          <w:sz w:val="22"/>
          <w:szCs w:val="22"/>
          <w:lang w:eastAsia="pl-PL"/>
        </w:rPr>
        <w:t xml:space="preserve"> </w:t>
      </w:r>
      <w:r w:rsidRPr="005A744B">
        <w:rPr>
          <w:rFonts w:ascii="Arial" w:hAnsi="Arial" w:cs="Arial"/>
          <w:color w:val="000000" w:themeColor="text1"/>
          <w:sz w:val="22"/>
          <w:szCs w:val="22"/>
          <w:lang w:eastAsia="pl-PL"/>
        </w:rPr>
        <w:t>………</w:t>
      </w:r>
      <w:r w:rsidR="005A744B">
        <w:rPr>
          <w:rFonts w:ascii="Arial" w:hAnsi="Arial" w:cs="Arial"/>
          <w:color w:val="000000" w:themeColor="text1"/>
          <w:sz w:val="22"/>
          <w:szCs w:val="22"/>
          <w:lang w:eastAsia="pl-PL"/>
        </w:rPr>
        <w:t>………………………………………….</w:t>
      </w:r>
      <w:r w:rsidRPr="005A744B">
        <w:rPr>
          <w:rFonts w:ascii="Arial" w:hAnsi="Arial" w:cs="Arial"/>
          <w:color w:val="000000" w:themeColor="text1"/>
          <w:sz w:val="22"/>
          <w:szCs w:val="22"/>
          <w:lang w:eastAsia="pl-PL"/>
        </w:rPr>
        <w:t>..</w:t>
      </w:r>
      <w:r w:rsidRPr="001E1A12">
        <w:rPr>
          <w:rFonts w:ascii="Arial" w:hAnsi="Arial" w:cs="Arial"/>
          <w:color w:val="auto"/>
          <w:sz w:val="22"/>
          <w:szCs w:val="22"/>
          <w:lang w:eastAsia="pl-PL"/>
        </w:rPr>
        <w:t>00/100).</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color w:val="auto"/>
          <w:lang w:eastAsia="pl-PL"/>
        </w:rPr>
      </w:pPr>
      <w:r w:rsidRPr="001E1A12">
        <w:rPr>
          <w:rFonts w:ascii="Arial" w:hAnsi="Arial" w:cs="Arial"/>
          <w:color w:val="auto"/>
          <w:sz w:val="22"/>
          <w:szCs w:val="22"/>
          <w:lang w:eastAsia="pl-PL"/>
        </w:rPr>
        <w:t xml:space="preserve">W dniu zawarcia umowy, Wykonawca wniósł, ustaloną w ust. 1, kwotę zabezpieczenia należytego wykonania umowy w formie ………………………………….... </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Zabezpieczenie wnosi się na cały okres realizacji zamówienia (z uwzględnieniem okresu rękojmi, którego bieg liczony jest od dnia następującego po dniu odbioru końcowego przedmiotu umowy).</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w:t>
      </w:r>
      <w:r w:rsidRPr="001E1A12">
        <w:rPr>
          <w:rFonts w:ascii="Arial" w:hAnsi="Arial" w:cs="Arial"/>
          <w:color w:val="auto"/>
          <w:sz w:val="22"/>
          <w:szCs w:val="22"/>
          <w:lang w:eastAsia="pl-PL"/>
        </w:rPr>
        <w:br/>
        <w:t>z tytułu niewykonania lub nienależytego wykonania Umowy przez Wykonawcę.</w:t>
      </w:r>
    </w:p>
    <w:p w:rsidR="001E1A12" w:rsidRPr="001E1A12" w:rsidRDefault="001E1A12" w:rsidP="009025C1">
      <w:pPr>
        <w:widowControl/>
        <w:numPr>
          <w:ilvl w:val="0"/>
          <w:numId w:val="76"/>
        </w:numPr>
        <w:tabs>
          <w:tab w:val="left" w:pos="362"/>
          <w:tab w:val="left" w:pos="5320"/>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Zabezpieczenie należytego wykonania umowy będzie zwrócone Wykonawcy </w:t>
      </w:r>
      <w:r w:rsidRPr="001E1A12">
        <w:rPr>
          <w:rFonts w:ascii="Arial" w:hAnsi="Arial" w:cs="Arial"/>
          <w:color w:val="auto"/>
          <w:sz w:val="22"/>
          <w:szCs w:val="22"/>
          <w:lang w:eastAsia="pl-PL"/>
        </w:rPr>
        <w:br/>
        <w:t>w terminach i wysokościach jak niżej:</w:t>
      </w:r>
    </w:p>
    <w:p w:rsidR="001E1A12" w:rsidRPr="001E1A12" w:rsidRDefault="001E1A12" w:rsidP="009025C1">
      <w:pPr>
        <w:widowControl/>
        <w:numPr>
          <w:ilvl w:val="0"/>
          <w:numId w:val="77"/>
        </w:numPr>
        <w:tabs>
          <w:tab w:val="left" w:pos="709"/>
          <w:tab w:val="left" w:pos="5320"/>
        </w:tabs>
        <w:suppressAutoHyphens w:val="0"/>
        <w:spacing w:after="200"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70% kwoty zabezpieczenia w terminie 30 dni od dnia wykonania Przedmiotu Umowy </w:t>
      </w:r>
      <w:r w:rsidRPr="001E1A12">
        <w:rPr>
          <w:rFonts w:ascii="Arial" w:hAnsi="Arial" w:cs="Arial"/>
          <w:color w:val="auto"/>
          <w:sz w:val="22"/>
          <w:szCs w:val="22"/>
          <w:lang w:eastAsia="pl-PL"/>
        </w:rPr>
        <w:br/>
        <w:t>i uznania przez Zamawiającego za należycie wykonane,</w:t>
      </w:r>
    </w:p>
    <w:p w:rsidR="001E1A12" w:rsidRPr="001E1A12" w:rsidRDefault="001E1A12" w:rsidP="009025C1">
      <w:pPr>
        <w:widowControl/>
        <w:numPr>
          <w:ilvl w:val="0"/>
          <w:numId w:val="77"/>
        </w:numPr>
        <w:tabs>
          <w:tab w:val="left" w:pos="709"/>
          <w:tab w:val="left" w:pos="5320"/>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30% kwoty zabezpieczenia w terminie 15 dni po upływie okresu rękojmi za wady.</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sytuacji, gdy wystąpi konieczność przedłużenia terminu realizacji Umowy, 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9" w:name="page73"/>
      <w:bookmarkEnd w:id="9"/>
      <w:r w:rsidRPr="001E1A12">
        <w:rPr>
          <w:rFonts w:ascii="Arial" w:hAnsi="Arial" w:cs="Arial"/>
          <w:color w:val="auto"/>
          <w:sz w:val="22"/>
          <w:szCs w:val="22"/>
          <w:lang w:eastAsia="pl-PL"/>
        </w:rPr>
        <w:t>zabezpieczenia, na warunkach zaakceptowanych przez Zamawiającego, na okres wynikający z aneksu do Umowy.</w:t>
      </w:r>
    </w:p>
    <w:p w:rsidR="001E1A12" w:rsidRPr="001E1A12" w:rsidRDefault="001E1A12" w:rsidP="009025C1">
      <w:pPr>
        <w:widowControl/>
        <w:numPr>
          <w:ilvl w:val="0"/>
          <w:numId w:val="7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trakcie realizacji Umowy, Wykonawca może dokonać zmiany formy zabezpieczenia na jedną lub kilka form, o których mowa w art. 148 ust. 1 Ustawy </w:t>
      </w:r>
      <w:proofErr w:type="spellStart"/>
      <w:r w:rsidRPr="001E1A12">
        <w:rPr>
          <w:rFonts w:ascii="Arial" w:hAnsi="Arial" w:cs="Arial"/>
          <w:color w:val="auto"/>
          <w:sz w:val="22"/>
          <w:szCs w:val="22"/>
          <w:lang w:eastAsia="pl-PL"/>
        </w:rPr>
        <w:t>Pzp</w:t>
      </w:r>
      <w:proofErr w:type="spellEnd"/>
      <w:r w:rsidRPr="001E1A12">
        <w:rPr>
          <w:rFonts w:ascii="Arial" w:hAnsi="Arial" w:cs="Arial"/>
          <w:color w:val="auto"/>
          <w:sz w:val="22"/>
          <w:szCs w:val="22"/>
          <w:lang w:eastAsia="pl-PL"/>
        </w:rPr>
        <w:t>. Zmiana formy zabezpieczenia musi być dokonana z zachowaniem ciągłości zabezpieczenia i bez zmiany jego wysokości.</w:t>
      </w:r>
    </w:p>
    <w:p w:rsidR="001E1A12" w:rsidRPr="001E1A12" w:rsidRDefault="001E1A12" w:rsidP="001E1A12">
      <w:pPr>
        <w:widowControl/>
        <w:tabs>
          <w:tab w:val="left" w:pos="362"/>
          <w:tab w:val="left" w:pos="5320"/>
        </w:tabs>
        <w:suppressAutoHyphens w:val="0"/>
        <w:spacing w:after="200" w:line="288" w:lineRule="auto"/>
        <w:contextualSpacing/>
        <w:jc w:val="both"/>
        <w:rPr>
          <w:rFonts w:ascii="Arial" w:hAnsi="Arial" w:cs="Arial"/>
          <w:color w:val="auto"/>
          <w:sz w:val="8"/>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14</w:t>
      </w:r>
      <w:r w:rsidRPr="001E1A12">
        <w:rPr>
          <w:rFonts w:ascii="Arial" w:eastAsia="Times New Roman" w:hAnsi="Arial" w:cs="Arial"/>
          <w:b/>
          <w:bCs/>
          <w:color w:val="auto"/>
          <w:sz w:val="22"/>
          <w:szCs w:val="22"/>
          <w:lang w:eastAsia="pl-PL"/>
        </w:rPr>
        <w:br/>
        <w:t>Gwarancja i rękojmia</w:t>
      </w:r>
    </w:p>
    <w:p w:rsidR="001E1A12" w:rsidRPr="001E1A12" w:rsidRDefault="001E1A12" w:rsidP="001E1A12">
      <w:pPr>
        <w:tabs>
          <w:tab w:val="left" w:pos="5320"/>
        </w:tabs>
        <w:spacing w:line="288" w:lineRule="auto"/>
        <w:jc w:val="both"/>
        <w:rPr>
          <w:color w:val="auto"/>
          <w:sz w:val="8"/>
          <w:szCs w:val="12"/>
          <w:lang w:eastAsia="pl-PL"/>
        </w:rPr>
      </w:pP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udziela Zamawiającemu na Przedmiot Umowy gwarancji na okres                        </w:t>
      </w:r>
      <w:r w:rsidRPr="001E1A12">
        <w:rPr>
          <w:rFonts w:ascii="Arial" w:hAnsi="Arial" w:cs="Arial"/>
          <w:color w:val="FF0000"/>
          <w:sz w:val="22"/>
          <w:szCs w:val="22"/>
          <w:lang w:eastAsia="pl-PL"/>
        </w:rPr>
        <w:t xml:space="preserve"> </w:t>
      </w:r>
      <w:r w:rsidRPr="001E1A12">
        <w:rPr>
          <w:rFonts w:ascii="Arial" w:hAnsi="Arial" w:cs="Arial"/>
          <w:b/>
          <w:color w:val="auto"/>
          <w:sz w:val="22"/>
          <w:szCs w:val="22"/>
          <w:lang w:eastAsia="pl-PL"/>
        </w:rPr>
        <w:t>………. miesięcy</w:t>
      </w:r>
      <w:r w:rsidRPr="001E1A12">
        <w:rPr>
          <w:rFonts w:ascii="Arial" w:hAnsi="Arial" w:cs="Arial"/>
          <w:color w:val="auto"/>
          <w:sz w:val="22"/>
          <w:szCs w:val="22"/>
          <w:lang w:eastAsia="pl-PL"/>
        </w:rPr>
        <w:t>, na warunkach określonych w niniejszym paragrafie.</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Gwarancja obejmuje także zamontowane urządzenia i ich części oraz wbudowane materiały.</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Strony rozszerzają okres rękojmi na przedmiot Umowy, który równy będzie okresowi gwarancji, zgodnie z ust. 1.</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Bieg terminu gwarancji oraz rękojmi rozpoczyna się w dniu następnym, licząc od daty podpisania protokołu odbioru końcowego.</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zapewnia, że w okresie gwarancyjnym Przedmiot Umowy, zarówno jako skończona całość technologiczno-użytkowa, jak i każda część i urządzenie, </w:t>
      </w:r>
      <w:r w:rsidRPr="00C8689D">
        <w:rPr>
          <w:rFonts w:ascii="Arial" w:hAnsi="Arial" w:cs="Arial"/>
          <w:color w:val="000000" w:themeColor="text1"/>
          <w:sz w:val="22"/>
          <w:szCs w:val="22"/>
          <w:lang w:eastAsia="pl-PL"/>
        </w:rPr>
        <w:t>element wyposażenia</w:t>
      </w:r>
      <w:r w:rsidRPr="001E1A12">
        <w:rPr>
          <w:rFonts w:ascii="Arial" w:hAnsi="Arial" w:cs="Arial"/>
          <w:color w:val="auto"/>
          <w:sz w:val="22"/>
          <w:szCs w:val="22"/>
          <w:lang w:eastAsia="pl-PL"/>
        </w:rPr>
        <w:t xml:space="preserve"> z osobna, będzie wolna od jakichkolwiek wad i będzie funkcjonować </w:t>
      </w:r>
      <w:r w:rsidR="00A24041">
        <w:rPr>
          <w:rFonts w:ascii="Arial" w:hAnsi="Arial" w:cs="Arial"/>
          <w:color w:val="auto"/>
          <w:sz w:val="22"/>
          <w:szCs w:val="22"/>
          <w:lang w:eastAsia="pl-PL"/>
        </w:rPr>
        <w:t xml:space="preserve">                      </w:t>
      </w:r>
      <w:r w:rsidRPr="001E1A12">
        <w:rPr>
          <w:rFonts w:ascii="Arial" w:hAnsi="Arial" w:cs="Arial"/>
          <w:color w:val="auto"/>
          <w:sz w:val="22"/>
          <w:szCs w:val="22"/>
          <w:lang w:eastAsia="pl-PL"/>
        </w:rPr>
        <w:t>w sposób zapewniający prawidłowe i bezpieczne użytkowanie.</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Przeglądy gwarancyjne odbywać się będą z częstotliwością co 12 miesięcy, przy czym </w:t>
      </w:r>
      <w:r w:rsidRPr="001E1A12">
        <w:rPr>
          <w:rFonts w:ascii="Arial" w:hAnsi="Arial" w:cs="Arial"/>
          <w:color w:val="auto"/>
          <w:sz w:val="22"/>
          <w:szCs w:val="22"/>
          <w:lang w:eastAsia="pl-PL"/>
        </w:rPr>
        <w:br/>
        <w:t xml:space="preserve">o ich terminie informować będzie Zamawiający z wyprzedzeniem przynajmniej dwutygodniowym. Wykonawca zobowiązany jest uczestniczyć w każdym przeglądzie gwarancyjnym. </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 zakresie wad lub usterek, stwierdzonych i usuniętych w okresie gwarancji i rękojmi, objętych wykazem sporządzonym przez Zamawiającego, okres gwarancji i rękojmi liczony jest zgodnie z zasadami określonymi ust. 2 i 3. Wykaz robót (elementów) objętych nową gwarancją i rękojmią, zostaje sporządzony w dniu protokolarnego stwierdzenia usunięcia wad lub usterek, i stanowi załącznik do przedmiotowego protokołu.</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Koszty usunięcia wad lub usterek ponosi Wykonawca. Jeżeli dla ustalenia zaistnienia wad niezbędne jest dokonanie prób, badań, odkryć lub ekspertyz, to Zamawiający ma prawo polecić Wykonawcy dokonanie tych czynności na jego koszt. </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Usunięcie wad uważa się za skuteczne z chwilą podpisania przez obie strony protokołu odbioru prac z usuwania wad. </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Wykonawca nie może odmówić usunięcia wad, bez względu na wysokość związanych </w:t>
      </w:r>
      <w:r w:rsidRPr="001E1A12">
        <w:rPr>
          <w:rFonts w:ascii="Arial" w:hAnsi="Arial" w:cs="Arial"/>
          <w:color w:val="auto"/>
          <w:sz w:val="22"/>
          <w:szCs w:val="22"/>
          <w:lang w:eastAsia="pl-PL"/>
        </w:rPr>
        <w:br/>
        <w:t xml:space="preserve">z tym kosztów. Jeżeli koszt usunięcia wad byłby niewspółmierny do efektów uzyskanych w następstwie usunięcia wad, poczytuje się, że wady nie nadają się do usunięcia. </w:t>
      </w:r>
      <w:r w:rsidRPr="001E1A12">
        <w:rPr>
          <w:rFonts w:ascii="Arial" w:hAnsi="Arial" w:cs="Arial"/>
          <w:color w:val="auto"/>
          <w:sz w:val="22"/>
          <w:szCs w:val="22"/>
          <w:lang w:eastAsia="pl-PL"/>
        </w:rPr>
        <w:br/>
        <w:t xml:space="preserve">W takim przypadku stosuje się zapis ust. 13. </w:t>
      </w:r>
    </w:p>
    <w:p w:rsidR="001E1A12" w:rsidRPr="001E1A12" w:rsidRDefault="001E1A12" w:rsidP="009025C1">
      <w:pPr>
        <w:widowControl/>
        <w:numPr>
          <w:ilvl w:val="0"/>
          <w:numId w:val="90"/>
        </w:numPr>
        <w:tabs>
          <w:tab w:val="left" w:pos="426"/>
        </w:tabs>
        <w:suppressAutoHyphens w:val="0"/>
        <w:spacing w:line="288" w:lineRule="auto"/>
        <w:ind w:left="426" w:hanging="426"/>
        <w:jc w:val="both"/>
        <w:rPr>
          <w:rFonts w:ascii="Arial" w:hAnsi="Arial" w:cs="Arial"/>
          <w:color w:val="auto"/>
          <w:sz w:val="22"/>
          <w:szCs w:val="22"/>
          <w:lang w:eastAsia="pl-PL"/>
        </w:rPr>
      </w:pPr>
      <w:r w:rsidRPr="001E1A12">
        <w:rPr>
          <w:rFonts w:ascii="Arial" w:hAnsi="Arial" w:cs="Arial"/>
          <w:color w:val="auto"/>
          <w:sz w:val="22"/>
          <w:szCs w:val="22"/>
          <w:lang w:eastAsia="pl-PL"/>
        </w:rPr>
        <w:t>W razie stwierdzenia w toku czynności odbioru końcowego lub w okresie rękojmi wad nie nadających się do usunięcia, Zamawiający może:</w:t>
      </w:r>
    </w:p>
    <w:p w:rsidR="001E1A12" w:rsidRPr="001E1A12" w:rsidRDefault="001E1A12" w:rsidP="009025C1">
      <w:pPr>
        <w:widowControl/>
        <w:numPr>
          <w:ilvl w:val="1"/>
          <w:numId w:val="78"/>
        </w:numPr>
        <w:tabs>
          <w:tab w:val="left" w:pos="709"/>
          <w:tab w:val="left" w:pos="5320"/>
        </w:tabs>
        <w:suppressAutoHyphens w:val="0"/>
        <w:spacing w:after="200" w:line="288" w:lineRule="auto"/>
        <w:ind w:left="709" w:right="20"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rsidR="001E1A12" w:rsidRPr="001E1A12" w:rsidRDefault="001E1A12" w:rsidP="009025C1">
      <w:pPr>
        <w:widowControl/>
        <w:numPr>
          <w:ilvl w:val="1"/>
          <w:numId w:val="78"/>
        </w:numPr>
        <w:tabs>
          <w:tab w:val="left" w:pos="709"/>
          <w:tab w:val="left" w:pos="5320"/>
        </w:tabs>
        <w:suppressAutoHyphens w:val="0"/>
        <w:spacing w:after="200" w:line="288" w:lineRule="auto"/>
        <w:ind w:left="709" w:right="20"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jeżeli wady uniemożliwiają użytkowanie przedmiotu umowy, zgodnie z jego przeznaczeniem: </w:t>
      </w:r>
    </w:p>
    <w:p w:rsidR="001E1A12" w:rsidRPr="001E1A12" w:rsidRDefault="001E1A12" w:rsidP="009025C1">
      <w:pPr>
        <w:widowControl/>
        <w:numPr>
          <w:ilvl w:val="0"/>
          <w:numId w:val="79"/>
        </w:numPr>
        <w:tabs>
          <w:tab w:val="left" w:pos="993"/>
          <w:tab w:val="left" w:pos="1276"/>
          <w:tab w:val="left" w:pos="5320"/>
        </w:tabs>
        <w:suppressAutoHyphens w:val="0"/>
        <w:spacing w:after="200" w:line="288" w:lineRule="auto"/>
        <w:ind w:left="993" w:right="20"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odstąpić od umowy, zawiadamiając o tym właściwe organy nadzoru i inspekcji,</w:t>
      </w:r>
    </w:p>
    <w:p w:rsidR="001E1A12" w:rsidRPr="001E1A12" w:rsidRDefault="001E1A12" w:rsidP="009025C1">
      <w:pPr>
        <w:widowControl/>
        <w:numPr>
          <w:ilvl w:val="0"/>
          <w:numId w:val="79"/>
        </w:numPr>
        <w:tabs>
          <w:tab w:val="left" w:pos="993"/>
          <w:tab w:val="left" w:pos="1276"/>
          <w:tab w:val="left" w:pos="5320"/>
        </w:tabs>
        <w:suppressAutoHyphens w:val="0"/>
        <w:spacing w:after="200" w:line="288" w:lineRule="auto"/>
        <w:ind w:left="993" w:right="20"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żądać wykonania przedmiotu umowy po raz drugi, zachowując prawo domagania się od Wykonawcy naprawienia szkody wynikłej z opóźnienia.</w:t>
      </w:r>
    </w:p>
    <w:p w:rsidR="001E1A12" w:rsidRPr="001E1A12" w:rsidRDefault="001E1A12" w:rsidP="009025C1">
      <w:pPr>
        <w:widowControl/>
        <w:numPr>
          <w:ilvl w:val="0"/>
          <w:numId w:val="90"/>
        </w:numPr>
        <w:tabs>
          <w:tab w:val="left" w:pos="426"/>
          <w:tab w:val="left" w:pos="5320"/>
        </w:tabs>
        <w:suppressAutoHyphens w:val="0"/>
        <w:spacing w:after="200" w:line="288" w:lineRule="auto"/>
        <w:ind w:left="426" w:right="20" w:hanging="426"/>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razie odebrania przedmiotu umowy, z zastrzeżeniem stwierdzonych przy odbiorze końcowym wad nadających się do usunięcia lub stwierdzenia takich wad, w okresie rękojmi, Zamawiający może:</w:t>
      </w:r>
    </w:p>
    <w:p w:rsidR="001E1A12" w:rsidRPr="001E1A12" w:rsidRDefault="001E1A12" w:rsidP="009025C1">
      <w:pPr>
        <w:widowControl/>
        <w:numPr>
          <w:ilvl w:val="1"/>
          <w:numId w:val="80"/>
        </w:numPr>
        <w:tabs>
          <w:tab w:val="left" w:pos="993"/>
          <w:tab w:val="left" w:pos="5320"/>
        </w:tabs>
        <w:suppressAutoHyphens w:val="0"/>
        <w:spacing w:after="200" w:line="288" w:lineRule="auto"/>
        <w:ind w:right="20" w:hanging="426"/>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żądać usunięcia wad, wyznaczając Wykonawcy odpowiedni termin,</w:t>
      </w:r>
    </w:p>
    <w:p w:rsidR="001E1A12" w:rsidRPr="001E1A12" w:rsidRDefault="001E1A12" w:rsidP="009025C1">
      <w:pPr>
        <w:widowControl/>
        <w:numPr>
          <w:ilvl w:val="1"/>
          <w:numId w:val="80"/>
        </w:numPr>
        <w:tabs>
          <w:tab w:val="left" w:pos="993"/>
          <w:tab w:val="left" w:pos="5320"/>
        </w:tabs>
        <w:suppressAutoHyphens w:val="0"/>
        <w:spacing w:after="200" w:line="288" w:lineRule="auto"/>
        <w:ind w:right="20" w:hanging="426"/>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obniżyć wynagrodzenie Wykonawcy za ten przedmiot, odpowiednio do utraconej wartości użytkowej, estetycznej i technicznej,</w:t>
      </w:r>
    </w:p>
    <w:p w:rsidR="001E1A12" w:rsidRPr="001E1A12" w:rsidRDefault="001E1A12" w:rsidP="009025C1">
      <w:pPr>
        <w:widowControl/>
        <w:numPr>
          <w:ilvl w:val="1"/>
          <w:numId w:val="80"/>
        </w:numPr>
        <w:tabs>
          <w:tab w:val="left" w:pos="993"/>
          <w:tab w:val="left" w:pos="5320"/>
        </w:tabs>
        <w:suppressAutoHyphens w:val="0"/>
        <w:spacing w:after="200" w:line="288" w:lineRule="auto"/>
        <w:ind w:right="20" w:hanging="426"/>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skorzystać z możliwości zastosowania postanowień pkt 1 i 2 łącznie.</w:t>
      </w:r>
    </w:p>
    <w:p w:rsidR="001E1A12" w:rsidRPr="001E1A12" w:rsidRDefault="001E1A12" w:rsidP="009025C1">
      <w:pPr>
        <w:widowControl/>
        <w:numPr>
          <w:ilvl w:val="0"/>
          <w:numId w:val="90"/>
        </w:numPr>
        <w:tabs>
          <w:tab w:val="left" w:pos="426"/>
        </w:tabs>
        <w:suppressAutoHyphens w:val="0"/>
        <w:spacing w:line="288" w:lineRule="auto"/>
        <w:ind w:left="426" w:hanging="426"/>
        <w:contextualSpacing/>
        <w:jc w:val="both"/>
        <w:rPr>
          <w:rFonts w:ascii="Arial" w:hAnsi="Arial" w:cs="Arial"/>
          <w:b/>
          <w:color w:val="auto"/>
          <w:sz w:val="22"/>
          <w:szCs w:val="22"/>
          <w:lang w:eastAsia="pl-PL"/>
        </w:rPr>
      </w:pPr>
      <w:r w:rsidRPr="001E1A12">
        <w:rPr>
          <w:rFonts w:ascii="Arial" w:hAnsi="Arial" w:cs="Arial"/>
          <w:color w:val="auto"/>
          <w:sz w:val="22"/>
          <w:szCs w:val="22"/>
          <w:lang w:eastAsia="pl-PL"/>
        </w:rPr>
        <w:t>Po upływie okresu gwarancji, Zamawiający dokona odbioru ostatecznego, w terminie przez niego wskazanym, jednakże nie dłuższym niż 14 dni od upływu terminu gwarancji.</w:t>
      </w:r>
    </w:p>
    <w:p w:rsidR="001E1A12" w:rsidRPr="001E1A12" w:rsidRDefault="001E1A12" w:rsidP="001E1A12">
      <w:pPr>
        <w:tabs>
          <w:tab w:val="left" w:pos="5320"/>
        </w:tabs>
        <w:rPr>
          <w:rFonts w:ascii="Arial" w:hAnsi="Arial" w:cs="Arial"/>
          <w:color w:val="auto"/>
          <w:sz w:val="2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color w:val="auto"/>
          <w:sz w:val="22"/>
          <w:szCs w:val="22"/>
          <w:lang w:eastAsia="pl-PL"/>
        </w:rPr>
      </w:pPr>
      <w:r w:rsidRPr="001E1A12">
        <w:rPr>
          <w:rFonts w:ascii="Arial" w:eastAsia="Times New Roman" w:hAnsi="Arial" w:cs="Arial"/>
          <w:b/>
          <w:bCs/>
          <w:color w:val="auto"/>
          <w:sz w:val="22"/>
          <w:szCs w:val="22"/>
          <w:lang w:eastAsia="pl-PL"/>
        </w:rPr>
        <w:t>§ 15</w:t>
      </w:r>
      <w:r w:rsidRPr="001E1A12">
        <w:rPr>
          <w:rFonts w:ascii="Arial" w:eastAsia="Times New Roman" w:hAnsi="Arial" w:cs="Arial"/>
          <w:b/>
          <w:bCs/>
          <w:color w:val="auto"/>
          <w:sz w:val="22"/>
          <w:szCs w:val="22"/>
          <w:lang w:eastAsia="pl-PL"/>
        </w:rPr>
        <w:br/>
        <w:t>Kary umowne</w:t>
      </w:r>
    </w:p>
    <w:p w:rsidR="001E1A12" w:rsidRPr="001E1A12" w:rsidRDefault="001E1A12" w:rsidP="001E1A12">
      <w:pPr>
        <w:widowControl/>
        <w:tabs>
          <w:tab w:val="left" w:pos="426"/>
          <w:tab w:val="left" w:pos="2977"/>
          <w:tab w:val="left" w:pos="3119"/>
          <w:tab w:val="left" w:pos="5320"/>
        </w:tabs>
        <w:suppressAutoHyphens w:val="0"/>
        <w:spacing w:line="288" w:lineRule="auto"/>
        <w:jc w:val="both"/>
        <w:rPr>
          <w:rFonts w:ascii="Arial" w:eastAsia="Times New Roman" w:hAnsi="Arial" w:cs="Arial"/>
          <w:b/>
          <w:bCs/>
          <w:color w:val="auto"/>
          <w:sz w:val="12"/>
          <w:szCs w:val="12"/>
          <w:lang w:eastAsia="pl-PL"/>
        </w:rPr>
      </w:pPr>
    </w:p>
    <w:p w:rsidR="001E1A12" w:rsidRPr="001E1A12" w:rsidRDefault="001E1A12" w:rsidP="009025C1">
      <w:pPr>
        <w:widowControl/>
        <w:numPr>
          <w:ilvl w:val="3"/>
          <w:numId w:val="5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 xml:space="preserve">Strony ustanawiają w umowie odpowiedzialność w formie kar umownych za niewykonanie lub nienależyte wykonanie umowy, w przypadkach przewidzianych </w:t>
      </w:r>
      <w:r w:rsidRPr="001E1A12">
        <w:rPr>
          <w:rFonts w:ascii="Arial" w:eastAsia="Times New Roman" w:hAnsi="Arial" w:cs="Arial"/>
          <w:color w:val="auto"/>
          <w:sz w:val="22"/>
          <w:szCs w:val="22"/>
          <w:lang w:eastAsia="pl-PL"/>
        </w:rPr>
        <w:br/>
        <w:t>w ust. 2.</w:t>
      </w:r>
    </w:p>
    <w:p w:rsidR="001E1A12" w:rsidRPr="001E1A12" w:rsidRDefault="001E1A12" w:rsidP="009025C1">
      <w:pPr>
        <w:widowControl/>
        <w:numPr>
          <w:ilvl w:val="3"/>
          <w:numId w:val="58"/>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Wykonawca zapłaci Zamawiającemu karę umowną:</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przekroczenie terminów wykonania Przedmiotu umowy, o których mowa w § 2 ust. 1, z przyczyn leżących po stronie Wykonawcy – w wysokości 0,2 % wynagrodzenia umownego, określonego w </w:t>
      </w:r>
      <w:r w:rsidRPr="00A24041">
        <w:rPr>
          <w:rFonts w:ascii="Arial" w:eastAsia="Times New Roman" w:hAnsi="Arial" w:cs="Arial"/>
          <w:bCs/>
          <w:color w:val="auto"/>
          <w:sz w:val="22"/>
          <w:szCs w:val="22"/>
          <w:lang w:eastAsia="pl-PL"/>
        </w:rPr>
        <w:t>§</w:t>
      </w:r>
      <w:r w:rsidRPr="00A24041">
        <w:rPr>
          <w:rFonts w:ascii="Arial" w:eastAsia="Times New Roman" w:hAnsi="Arial" w:cs="Arial"/>
          <w:b/>
          <w:bCs/>
          <w:color w:val="auto"/>
          <w:sz w:val="22"/>
          <w:szCs w:val="22"/>
          <w:lang w:eastAsia="pl-PL"/>
        </w:rPr>
        <w:t xml:space="preserve"> </w:t>
      </w:r>
      <w:r w:rsidRPr="00A24041">
        <w:rPr>
          <w:rFonts w:ascii="Arial" w:eastAsia="Times New Roman" w:hAnsi="Arial" w:cs="Arial"/>
          <w:bCs/>
          <w:color w:val="auto"/>
          <w:sz w:val="22"/>
          <w:szCs w:val="22"/>
          <w:lang w:eastAsia="pl-PL"/>
        </w:rPr>
        <w:t>8 ust. 2,</w:t>
      </w:r>
      <w:r w:rsidRPr="00A24041">
        <w:rPr>
          <w:rFonts w:ascii="Arial" w:eastAsia="Times New Roman" w:hAnsi="Arial" w:cs="Arial"/>
          <w:b/>
          <w:bCs/>
          <w:color w:val="auto"/>
          <w:sz w:val="22"/>
          <w:szCs w:val="22"/>
          <w:lang w:eastAsia="pl-PL"/>
        </w:rPr>
        <w:t xml:space="preserve"> </w:t>
      </w:r>
      <w:r w:rsidRPr="00A24041">
        <w:rPr>
          <w:rFonts w:ascii="Arial" w:eastAsia="Times New Roman" w:hAnsi="Arial" w:cs="Arial"/>
          <w:color w:val="auto"/>
          <w:sz w:val="22"/>
          <w:szCs w:val="22"/>
          <w:lang w:eastAsia="pl-PL"/>
        </w:rPr>
        <w:t xml:space="preserve">za każdy dzień zwłoki w stosunku do terminu, określonego w </w:t>
      </w:r>
      <w:r w:rsidRPr="00A24041">
        <w:rPr>
          <w:rFonts w:ascii="Arial" w:eastAsia="Times New Roman" w:hAnsi="Arial" w:cs="Arial"/>
          <w:bCs/>
          <w:color w:val="auto"/>
          <w:sz w:val="22"/>
          <w:szCs w:val="22"/>
          <w:lang w:eastAsia="pl-PL"/>
        </w:rPr>
        <w:t>§</w:t>
      </w:r>
      <w:r w:rsidRPr="00A24041">
        <w:rPr>
          <w:rFonts w:ascii="Arial" w:eastAsia="Times New Roman" w:hAnsi="Arial" w:cs="Arial"/>
          <w:b/>
          <w:bCs/>
          <w:color w:val="auto"/>
          <w:sz w:val="22"/>
          <w:szCs w:val="22"/>
          <w:lang w:eastAsia="pl-PL"/>
        </w:rPr>
        <w:t xml:space="preserve"> </w:t>
      </w:r>
      <w:r w:rsidRPr="00A24041">
        <w:rPr>
          <w:rFonts w:ascii="Arial" w:eastAsia="Times New Roman" w:hAnsi="Arial" w:cs="Arial"/>
          <w:bCs/>
          <w:color w:val="auto"/>
          <w:sz w:val="22"/>
          <w:szCs w:val="22"/>
          <w:lang w:eastAsia="pl-PL"/>
        </w:rPr>
        <w:t>2 ust. 1,</w:t>
      </w:r>
    </w:p>
    <w:p w:rsidR="001E1A12" w:rsidRPr="00C8689D" w:rsidRDefault="001E1A12" w:rsidP="009025C1">
      <w:pPr>
        <w:pStyle w:val="Akapitzlist"/>
        <w:numPr>
          <w:ilvl w:val="0"/>
          <w:numId w:val="95"/>
        </w:numPr>
        <w:tabs>
          <w:tab w:val="left" w:pos="5320"/>
        </w:tabs>
        <w:spacing w:line="288" w:lineRule="auto"/>
        <w:jc w:val="both"/>
        <w:rPr>
          <w:color w:val="000000" w:themeColor="text1"/>
          <w:lang w:eastAsia="pl-PL"/>
        </w:rPr>
      </w:pPr>
      <w:r w:rsidRPr="00A24041">
        <w:rPr>
          <w:rFonts w:ascii="Arial" w:hAnsi="Arial" w:cs="Arial"/>
          <w:color w:val="auto"/>
          <w:sz w:val="22"/>
          <w:szCs w:val="22"/>
          <w:lang w:eastAsia="pl-PL"/>
        </w:rPr>
        <w:t xml:space="preserve">za nie przejęcie od Zamawiającego terenu budowy w terminie, o którym mowa                            w § 2 ust. 3 lub nie rozpoczęcie robót w terminie, o którym mowa w § 2 ust. 4                       z przyczyn nie leżących po stronie Zamawiającego - w wysokości 0,2 % wynagrodzenia umownego, określonego w </w:t>
      </w:r>
      <w:r w:rsidRPr="00A24041">
        <w:rPr>
          <w:rFonts w:ascii="Arial" w:hAnsi="Arial" w:cs="Arial"/>
          <w:bCs/>
          <w:color w:val="auto"/>
          <w:sz w:val="22"/>
          <w:szCs w:val="22"/>
          <w:lang w:eastAsia="pl-PL"/>
        </w:rPr>
        <w:t>§</w:t>
      </w:r>
      <w:r w:rsidRPr="00A24041">
        <w:rPr>
          <w:rFonts w:ascii="Arial" w:hAnsi="Arial" w:cs="Arial"/>
          <w:b/>
          <w:bCs/>
          <w:color w:val="auto"/>
          <w:sz w:val="22"/>
          <w:szCs w:val="22"/>
          <w:lang w:eastAsia="pl-PL"/>
        </w:rPr>
        <w:t xml:space="preserve"> </w:t>
      </w:r>
      <w:r w:rsidRPr="00A24041">
        <w:rPr>
          <w:rFonts w:ascii="Arial" w:hAnsi="Arial" w:cs="Arial"/>
          <w:bCs/>
          <w:color w:val="auto"/>
          <w:sz w:val="22"/>
          <w:szCs w:val="22"/>
          <w:lang w:eastAsia="pl-PL"/>
        </w:rPr>
        <w:t>8 ust. 2,</w:t>
      </w:r>
      <w:r w:rsidRPr="00A24041">
        <w:rPr>
          <w:rFonts w:ascii="Arial" w:hAnsi="Arial" w:cs="Arial"/>
          <w:b/>
          <w:bCs/>
          <w:color w:val="auto"/>
          <w:sz w:val="22"/>
          <w:szCs w:val="22"/>
          <w:lang w:eastAsia="pl-PL"/>
        </w:rPr>
        <w:t xml:space="preserve"> </w:t>
      </w:r>
      <w:r w:rsidRPr="00A24041">
        <w:rPr>
          <w:rFonts w:ascii="Arial" w:hAnsi="Arial" w:cs="Arial"/>
          <w:color w:val="auto"/>
          <w:sz w:val="22"/>
          <w:szCs w:val="22"/>
          <w:lang w:eastAsia="pl-PL"/>
        </w:rPr>
        <w:t xml:space="preserve">za każdy dzień </w:t>
      </w:r>
      <w:r w:rsidR="00C8689D" w:rsidRPr="00C8689D">
        <w:rPr>
          <w:rFonts w:ascii="Arial" w:hAnsi="Arial" w:cs="Arial"/>
          <w:color w:val="000000" w:themeColor="text1"/>
          <w:sz w:val="22"/>
          <w:szCs w:val="22"/>
          <w:lang w:eastAsia="pl-PL"/>
        </w:rPr>
        <w:t>opóźnienia,</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zwłokę w usunięciu wad lub usterek, stwierdzonych podczas odbioru końcowego lub w okresie gwarancji i rękojmi za wady, powstałe z przyczyn leżących po stronie Wykonawcy - w wysokości 0,2 % wynagrodzenia umownego, określonego w </w:t>
      </w:r>
      <w:r w:rsidRPr="00A24041">
        <w:rPr>
          <w:rFonts w:ascii="Arial" w:eastAsia="Times New Roman" w:hAnsi="Arial" w:cs="Arial"/>
          <w:bCs/>
          <w:color w:val="auto"/>
          <w:sz w:val="22"/>
          <w:szCs w:val="22"/>
          <w:lang w:eastAsia="pl-PL"/>
        </w:rPr>
        <w:t>§</w:t>
      </w:r>
      <w:r w:rsidRPr="00A24041">
        <w:rPr>
          <w:rFonts w:ascii="Arial" w:eastAsia="Times New Roman" w:hAnsi="Arial" w:cs="Arial"/>
          <w:b/>
          <w:bCs/>
          <w:color w:val="auto"/>
          <w:sz w:val="22"/>
          <w:szCs w:val="22"/>
          <w:lang w:eastAsia="pl-PL"/>
        </w:rPr>
        <w:t xml:space="preserve"> </w:t>
      </w:r>
      <w:r w:rsidRPr="00A24041">
        <w:rPr>
          <w:rFonts w:ascii="Arial" w:eastAsia="Times New Roman" w:hAnsi="Arial" w:cs="Arial"/>
          <w:bCs/>
          <w:color w:val="auto"/>
          <w:sz w:val="22"/>
          <w:szCs w:val="22"/>
          <w:lang w:eastAsia="pl-PL"/>
        </w:rPr>
        <w:t xml:space="preserve">8 ust. 2, </w:t>
      </w:r>
      <w:r w:rsidRPr="00A24041">
        <w:rPr>
          <w:rFonts w:ascii="Arial" w:eastAsia="Times New Roman" w:hAnsi="Arial" w:cs="Arial"/>
          <w:color w:val="auto"/>
          <w:sz w:val="22"/>
          <w:szCs w:val="22"/>
          <w:lang w:eastAsia="pl-PL"/>
        </w:rPr>
        <w:t>za każdy dzień zwłoki, liczony od dnia wyznaczonego przez Zamawiającego                         na usunięcie wad lub usterek,</w:t>
      </w:r>
    </w:p>
    <w:p w:rsidR="001E1A12" w:rsidRPr="00A24041" w:rsidRDefault="001E1A12" w:rsidP="009025C1">
      <w:pPr>
        <w:pStyle w:val="Akapitzlist"/>
        <w:widowControl/>
        <w:numPr>
          <w:ilvl w:val="0"/>
          <w:numId w:val="95"/>
        </w:numPr>
        <w:tabs>
          <w:tab w:val="left" w:pos="5320"/>
        </w:tabs>
        <w:suppressAutoHyphens w:val="0"/>
        <w:spacing w:line="288" w:lineRule="auto"/>
        <w:jc w:val="both"/>
        <w:rPr>
          <w:color w:val="auto"/>
          <w:lang w:eastAsia="pl-PL"/>
        </w:rPr>
      </w:pPr>
      <w:r w:rsidRPr="00A24041">
        <w:rPr>
          <w:rFonts w:ascii="Arial" w:eastAsia="Times New Roman" w:hAnsi="Arial" w:cs="Arial"/>
          <w:color w:val="auto"/>
          <w:sz w:val="22"/>
          <w:szCs w:val="22"/>
          <w:lang w:eastAsia="pl-PL"/>
        </w:rPr>
        <w:t xml:space="preserve">w przypadku wprowadzenia na plac budowy Podwykonawcy, który nie został zgłoszony Zamawiającemu, zgodnie z zapisami § 11, oraz niedopełnienia formalności związanych z przedłożeniem do akceptacji projektu umowy o podwykonawstwo - Wykonawca zapłaci karę umowną w wysokości 2 000,00 zł brutto za każde stwierdzone niedopełnienie formalności  z osobna, </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w przypadku braku zapłaty wynagrodzenia należnego Podwykonawcom lub dalszym podwykonawcom, w wysokości 0,1 % wynagrodzenia brutto umowy </w:t>
      </w:r>
      <w:r w:rsidR="00A24041">
        <w:rPr>
          <w:rFonts w:ascii="Arial" w:eastAsia="Times New Roman" w:hAnsi="Arial" w:cs="Arial"/>
          <w:color w:val="auto"/>
          <w:sz w:val="22"/>
          <w:szCs w:val="22"/>
          <w:lang w:eastAsia="pl-PL"/>
        </w:rPr>
        <w:t xml:space="preserve">                                    </w:t>
      </w:r>
      <w:r w:rsidRPr="00A24041">
        <w:rPr>
          <w:rFonts w:ascii="Arial" w:eastAsia="Times New Roman" w:hAnsi="Arial" w:cs="Arial"/>
          <w:color w:val="auto"/>
          <w:sz w:val="22"/>
          <w:szCs w:val="22"/>
          <w:lang w:eastAsia="pl-PL"/>
        </w:rPr>
        <w:t>z</w:t>
      </w:r>
      <w:r w:rsidR="00A24041">
        <w:rPr>
          <w:rFonts w:ascii="Arial" w:eastAsia="Times New Roman" w:hAnsi="Arial" w:cs="Arial"/>
          <w:color w:val="auto"/>
          <w:sz w:val="22"/>
          <w:szCs w:val="22"/>
          <w:lang w:eastAsia="pl-PL"/>
        </w:rPr>
        <w:t xml:space="preserve"> </w:t>
      </w:r>
      <w:r w:rsidRPr="00A24041">
        <w:rPr>
          <w:rFonts w:ascii="Arial" w:eastAsia="Times New Roman" w:hAnsi="Arial" w:cs="Arial"/>
          <w:color w:val="auto"/>
          <w:sz w:val="22"/>
          <w:szCs w:val="22"/>
          <w:lang w:eastAsia="pl-PL"/>
        </w:rPr>
        <w:t>Podwykonawcą, w stosunku do którego występuje opóźnienie ze strony Wykonawcy, za każdy dzień opóźnienia liczony do dnia dokonania bezpośredniej zapłaty przez Zamawiającego na rzecz Podwykonawcy lub dalszego podwykonawcy – odpowiednio za każdego Podwykonawcę,</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nieprzedłożenie, w terminie 7 dni od dnia zawarcia umowy o podwykonawstwo, poświadczonej za zgodność z oryginałem, kopii umowy o podwykonawstwo lub jej zmiany, w wysokości 0,1% wynagrodzenia umownego, określonego w </w:t>
      </w:r>
      <w:r w:rsidRPr="00A24041">
        <w:rPr>
          <w:rFonts w:ascii="Arial" w:eastAsia="Times New Roman" w:hAnsi="Arial" w:cs="Arial"/>
          <w:bCs/>
          <w:color w:val="auto"/>
          <w:sz w:val="22"/>
          <w:szCs w:val="22"/>
          <w:lang w:eastAsia="pl-PL"/>
        </w:rPr>
        <w:t>§ 8 ust. 2,</w:t>
      </w:r>
      <w:r w:rsidRPr="00A24041">
        <w:rPr>
          <w:rFonts w:ascii="Arial" w:eastAsia="Times New Roman" w:hAnsi="Arial" w:cs="Arial"/>
          <w:bCs/>
          <w:color w:val="auto"/>
          <w:sz w:val="22"/>
          <w:szCs w:val="22"/>
          <w:lang w:eastAsia="pl-PL"/>
        </w:rPr>
        <w:br/>
      </w:r>
      <w:r w:rsidRPr="00A24041">
        <w:rPr>
          <w:rFonts w:ascii="Arial" w:eastAsia="Times New Roman" w:hAnsi="Arial" w:cs="Arial"/>
          <w:color w:val="auto"/>
          <w:sz w:val="22"/>
          <w:szCs w:val="22"/>
          <w:lang w:eastAsia="pl-PL"/>
        </w:rPr>
        <w:t>za każdy dzień zwłoki,</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brak zmiany umowy o podwykonawstwo, w zakresie terminu zapłaty we wskazanym terminie, w wysokości 0,1% wynagrodzenia ryczałtowego brutto umowy                         z Podwykonawcą, odpowiednio za każdy taki przypadek i każdego Podwykonawcę lub dalszego Podwykonawcę, </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w przypadku odstąpienia od Umowy lub jej rozwiązanie przez Wykonawcę lub Zamawiającego, z przyczyn leżących po stronie Wykonawcy, w szczególności                    z powodu naruszenia przez Wykonawcę warunków Umowy, Wykonawca zapłaci karę umowną, w wysokości 20% wynagrodzenia brutto, o którym mowa w § 8 ust. 2 Umowy,</w:t>
      </w:r>
    </w:p>
    <w:p w:rsidR="001E1A12" w:rsidRPr="00A24041" w:rsidRDefault="001E1A12" w:rsidP="009025C1">
      <w:pPr>
        <w:pStyle w:val="Akapitzlist"/>
        <w:widowControl/>
        <w:numPr>
          <w:ilvl w:val="0"/>
          <w:numId w:val="95"/>
        </w:numPr>
        <w:tabs>
          <w:tab w:val="left" w:pos="5320"/>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naruszenia postanowień § 20 ust. 2 w wysokości 5 % wynagrodzenia brutto, o którym mowa w § 8 ust. 2,</w:t>
      </w:r>
    </w:p>
    <w:p w:rsidR="001E1A12" w:rsidRPr="00A24041" w:rsidRDefault="001E1A12" w:rsidP="009025C1">
      <w:pPr>
        <w:pStyle w:val="Akapitzlist"/>
        <w:widowControl/>
        <w:numPr>
          <w:ilvl w:val="0"/>
          <w:numId w:val="95"/>
        </w:numPr>
        <w:tabs>
          <w:tab w:val="left" w:pos="709"/>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w przypadku nieprzedstawienia w terminie oświadczenia, o którym mowa w § 6 ust. 3 lub raportu stanu i sposobu zatrudnienia, o którym mowa w § 6 ust. 4, Wykonawca zapłaci Zamawiającemu karę umowną w wysokości 3.000,00 zł za każdy przypadek nieprzestawienia dokumentu, </w:t>
      </w:r>
    </w:p>
    <w:p w:rsidR="001E1A12" w:rsidRPr="00A24041" w:rsidRDefault="001E1A12" w:rsidP="009025C1">
      <w:pPr>
        <w:pStyle w:val="Akapitzlist"/>
        <w:widowControl/>
        <w:numPr>
          <w:ilvl w:val="0"/>
          <w:numId w:val="95"/>
        </w:numPr>
        <w:tabs>
          <w:tab w:val="left" w:pos="709"/>
        </w:tabs>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w przypadku niedopełnienia wymogu zatrudnienia na podstawie umowy o pracę, </w:t>
      </w:r>
      <w:r w:rsidRPr="00A24041">
        <w:rPr>
          <w:rFonts w:ascii="Arial" w:eastAsia="Times New Roman" w:hAnsi="Arial" w:cs="Arial"/>
          <w:color w:val="auto"/>
          <w:sz w:val="22"/>
          <w:szCs w:val="22"/>
          <w:lang w:eastAsia="pl-PL"/>
        </w:rPr>
        <w:br/>
        <w:t>w rozumieniu przepisów Kodeksu pracy, osób wykonujących wskazane przez zamawiającego czynności w zakresie realizacji zamówienia, w wysokości 200 zł, za każdy dzień niezatrudnienia osoby/osób, za każdą z osób oddzielnie, po upływie wyznaczonego terminu na zatrudnienie osoby,</w:t>
      </w:r>
    </w:p>
    <w:p w:rsidR="001E1A12" w:rsidRPr="00A24041" w:rsidRDefault="001E1A12" w:rsidP="009025C1">
      <w:pPr>
        <w:pStyle w:val="Akapitzlist"/>
        <w:widowControl/>
        <w:numPr>
          <w:ilvl w:val="0"/>
          <w:numId w:val="95"/>
        </w:numPr>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za przekroczenie terminu przedłożenia Raportu Tygodniowego, o którym mowa w § 4 ust. 2 pkt 3 – w wysokości 100 zł za każdy dzień opóźnienia,</w:t>
      </w:r>
    </w:p>
    <w:p w:rsidR="001E1A12" w:rsidRPr="00A24041" w:rsidRDefault="001E1A12" w:rsidP="009025C1">
      <w:pPr>
        <w:pStyle w:val="Akapitzlist"/>
        <w:widowControl/>
        <w:numPr>
          <w:ilvl w:val="0"/>
          <w:numId w:val="95"/>
        </w:numPr>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naruszenia </w:t>
      </w:r>
      <w:r w:rsidRPr="00A24041">
        <w:rPr>
          <w:rFonts w:ascii="Arial" w:eastAsia="Times New Roman" w:hAnsi="Arial" w:cs="Arial"/>
          <w:color w:val="000000"/>
          <w:sz w:val="22"/>
          <w:szCs w:val="22"/>
          <w:lang w:eastAsia="pl-PL"/>
        </w:rPr>
        <w:t>postanowień § 4 ust. 2 pkt 5 i 6</w:t>
      </w:r>
      <w:r w:rsidRPr="00A24041">
        <w:rPr>
          <w:rFonts w:ascii="Arial" w:eastAsia="Times New Roman" w:hAnsi="Arial" w:cs="Arial"/>
          <w:color w:val="auto"/>
          <w:sz w:val="22"/>
          <w:szCs w:val="22"/>
          <w:lang w:eastAsia="pl-PL"/>
        </w:rPr>
        <w:t xml:space="preserve"> – w wysokości 100 zł, za każdy ujawniony przez Nadzór Inwestorski lub przedstawiciela Zamawiającego przypadek,</w:t>
      </w:r>
    </w:p>
    <w:p w:rsidR="001E1A12" w:rsidRPr="00A24041" w:rsidRDefault="001E1A12" w:rsidP="009025C1">
      <w:pPr>
        <w:pStyle w:val="Akapitzlist"/>
        <w:widowControl/>
        <w:numPr>
          <w:ilvl w:val="0"/>
          <w:numId w:val="95"/>
        </w:numPr>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jeżeli czynności zastrzeżone dla Kierownika Budowy i/lub robót w danej branży, będzie wykonywała inna osoba, niż zaakceptowana przez Zamawiającego –                        w wysokości 3.000,00 zł wynagrodzenia umownego brutto, określonego w § 8 ust. 2 za każdy stwierdzony przypadek,</w:t>
      </w:r>
    </w:p>
    <w:p w:rsidR="001E1A12" w:rsidRPr="00A24041" w:rsidRDefault="001E1A12" w:rsidP="009025C1">
      <w:pPr>
        <w:pStyle w:val="Akapitzlist"/>
        <w:widowControl/>
        <w:numPr>
          <w:ilvl w:val="0"/>
          <w:numId w:val="95"/>
        </w:numPr>
        <w:suppressAutoHyphens w:val="0"/>
        <w:spacing w:line="288" w:lineRule="auto"/>
        <w:jc w:val="both"/>
        <w:rPr>
          <w:rFonts w:ascii="Arial" w:eastAsia="Times New Roman" w:hAnsi="Arial" w:cs="Arial"/>
          <w:color w:val="auto"/>
          <w:sz w:val="22"/>
          <w:szCs w:val="22"/>
          <w:lang w:eastAsia="pl-PL"/>
        </w:rPr>
      </w:pPr>
      <w:r w:rsidRPr="00A24041">
        <w:rPr>
          <w:rFonts w:ascii="Arial" w:eastAsia="Times New Roman" w:hAnsi="Arial" w:cs="Arial"/>
          <w:color w:val="auto"/>
          <w:sz w:val="22"/>
          <w:szCs w:val="22"/>
          <w:lang w:eastAsia="pl-PL"/>
        </w:rPr>
        <w:t xml:space="preserve">za niedopełnienie obowiązku dot. zgłoszenia robót zanikowych lub ulegających zakryciu, określonego w § 10 ust. 3 – w wysokości 3.000,00 zł </w:t>
      </w:r>
      <w:r w:rsidR="003854DA">
        <w:rPr>
          <w:rFonts w:ascii="Arial" w:eastAsia="Times New Roman" w:hAnsi="Arial" w:cs="Arial"/>
          <w:color w:val="auto"/>
          <w:sz w:val="22"/>
          <w:szCs w:val="22"/>
          <w:lang w:eastAsia="pl-PL"/>
        </w:rPr>
        <w:t>za każdy stwierdzony przypadek.</w:t>
      </w:r>
    </w:p>
    <w:p w:rsidR="001E1A12" w:rsidRPr="001E1A12" w:rsidRDefault="001E1A12" w:rsidP="009025C1">
      <w:pPr>
        <w:widowControl/>
        <w:numPr>
          <w:ilvl w:val="0"/>
          <w:numId w:val="54"/>
        </w:numPr>
        <w:tabs>
          <w:tab w:val="left" w:pos="5320"/>
        </w:tabs>
        <w:suppressAutoHyphens w:val="0"/>
        <w:spacing w:line="24" w:lineRule="atLeast"/>
        <w:ind w:left="357" w:hanging="357"/>
        <w:jc w:val="both"/>
        <w:rPr>
          <w:rFonts w:eastAsia="Times New Roman"/>
          <w:color w:val="auto"/>
          <w:sz w:val="22"/>
          <w:szCs w:val="22"/>
          <w:lang w:eastAsia="pl-PL"/>
        </w:rPr>
      </w:pPr>
      <w:r w:rsidRPr="001E1A12">
        <w:rPr>
          <w:rFonts w:ascii="Arial" w:hAnsi="Arial" w:cs="Arial"/>
          <w:color w:val="auto"/>
          <w:sz w:val="22"/>
          <w:szCs w:val="22"/>
          <w:lang w:eastAsia="pl-PL"/>
        </w:rPr>
        <w:t>Maksymalną łączną wysokość kar umownych Strony ustalają na kwotę 20% wynagrodzenia brutto, o którym mowa w § 8 ust. 2 Umowy</w:t>
      </w:r>
      <w:r w:rsidRPr="001E1A12">
        <w:rPr>
          <w:rFonts w:ascii="Arial Unicode MS" w:eastAsia="Times New Roman" w:hAnsi="Arial Unicode MS" w:cs="Arial Unicode MS"/>
          <w:color w:val="auto"/>
          <w:sz w:val="22"/>
          <w:szCs w:val="22"/>
          <w:lang w:eastAsia="pl-PL"/>
        </w:rPr>
        <w:t>.</w:t>
      </w:r>
    </w:p>
    <w:p w:rsidR="001E1A12" w:rsidRPr="001E1A12" w:rsidRDefault="001E1A12" w:rsidP="009025C1">
      <w:pPr>
        <w:widowControl/>
        <w:numPr>
          <w:ilvl w:val="0"/>
          <w:numId w:val="54"/>
        </w:numPr>
        <w:tabs>
          <w:tab w:val="left" w:pos="5320"/>
        </w:tabs>
        <w:suppressAutoHyphens w:val="0"/>
        <w:spacing w:line="24" w:lineRule="atLeast"/>
        <w:ind w:left="357" w:hanging="357"/>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Kary, określone w ust. 2 pkt 1 - 15, nalicza się niezależnie.</w:t>
      </w:r>
    </w:p>
    <w:p w:rsidR="001E1A12" w:rsidRPr="001E1A12" w:rsidRDefault="001E1A12" w:rsidP="009025C1">
      <w:pPr>
        <w:widowControl/>
        <w:numPr>
          <w:ilvl w:val="0"/>
          <w:numId w:val="54"/>
        </w:numPr>
        <w:tabs>
          <w:tab w:val="left" w:pos="5320"/>
        </w:tabs>
        <w:suppressAutoHyphens w:val="0"/>
        <w:spacing w:line="288" w:lineRule="auto"/>
        <w:jc w:val="both"/>
        <w:rPr>
          <w:color w:val="auto"/>
          <w:lang w:eastAsia="pl-PL"/>
        </w:rPr>
      </w:pPr>
      <w:r w:rsidRPr="001E1A12">
        <w:rPr>
          <w:rFonts w:ascii="Arial" w:eastAsia="Times New Roman" w:hAnsi="Arial" w:cs="Arial"/>
          <w:color w:val="auto"/>
          <w:sz w:val="22"/>
          <w:szCs w:val="22"/>
          <w:lang w:eastAsia="pl-PL"/>
        </w:rPr>
        <w:t>Zapłata kar umownych i odszkodowania nie zwalnia Wykonawcy z obowiązku zakończenia robót</w:t>
      </w:r>
      <w:r w:rsidRPr="003854DA">
        <w:rPr>
          <w:rFonts w:ascii="Arial" w:eastAsia="Times New Roman" w:hAnsi="Arial" w:cs="Arial"/>
          <w:color w:val="000000" w:themeColor="text1"/>
          <w:sz w:val="22"/>
          <w:szCs w:val="22"/>
          <w:lang w:eastAsia="pl-PL"/>
        </w:rPr>
        <w:t>/prac/dostaw</w:t>
      </w:r>
      <w:r w:rsidRPr="001E1A12">
        <w:rPr>
          <w:rFonts w:ascii="Arial" w:eastAsia="Times New Roman" w:hAnsi="Arial" w:cs="Arial"/>
          <w:color w:val="auto"/>
          <w:sz w:val="22"/>
          <w:szCs w:val="22"/>
          <w:lang w:eastAsia="pl-PL"/>
        </w:rPr>
        <w:t xml:space="preserve"> i z jakichkolwiek innych zobowiązań, wynikających </w:t>
      </w:r>
      <w:r w:rsidR="00A24041">
        <w:rPr>
          <w:rFonts w:ascii="Arial" w:eastAsia="Times New Roman" w:hAnsi="Arial" w:cs="Arial"/>
          <w:color w:val="auto"/>
          <w:sz w:val="22"/>
          <w:szCs w:val="22"/>
          <w:lang w:eastAsia="pl-PL"/>
        </w:rPr>
        <w:t xml:space="preserve">                    </w:t>
      </w:r>
      <w:r w:rsidRPr="001E1A12">
        <w:rPr>
          <w:rFonts w:ascii="Arial" w:eastAsia="Times New Roman" w:hAnsi="Arial" w:cs="Arial"/>
          <w:color w:val="auto"/>
          <w:sz w:val="22"/>
          <w:szCs w:val="22"/>
          <w:lang w:eastAsia="pl-PL"/>
        </w:rPr>
        <w:t>z postanowień Umowy.</w:t>
      </w:r>
    </w:p>
    <w:p w:rsidR="001E1A12" w:rsidRPr="001E1A12" w:rsidRDefault="001E1A12" w:rsidP="009025C1">
      <w:pPr>
        <w:widowControl/>
        <w:numPr>
          <w:ilvl w:val="0"/>
          <w:numId w:val="54"/>
        </w:numPr>
        <w:tabs>
          <w:tab w:val="left" w:pos="5320"/>
        </w:tabs>
        <w:suppressAutoHyphens w:val="0"/>
        <w:spacing w:line="288" w:lineRule="auto"/>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Termin zapłaty kary umownej wynosi 5 dni od dnia doręczenia Stronie wezwania do zapłaty, z zastrzeżeniem ust. 5. W razie opóźnienia z zapłatą kary umownej, Strona uprawniona do otrzymania kary umownej może żądać odsetek ustawowych za każdy dzień opóźnienia.</w:t>
      </w:r>
    </w:p>
    <w:p w:rsidR="001E1A12" w:rsidRPr="001E1A12" w:rsidRDefault="001E1A12" w:rsidP="009025C1">
      <w:pPr>
        <w:widowControl/>
        <w:numPr>
          <w:ilvl w:val="0"/>
          <w:numId w:val="54"/>
        </w:numPr>
        <w:tabs>
          <w:tab w:val="left" w:pos="5320"/>
        </w:tabs>
        <w:suppressAutoHyphens w:val="0"/>
        <w:spacing w:line="288" w:lineRule="auto"/>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1E1A12" w:rsidRPr="001E1A12" w:rsidRDefault="001E1A12" w:rsidP="009025C1">
      <w:pPr>
        <w:widowControl/>
        <w:numPr>
          <w:ilvl w:val="0"/>
          <w:numId w:val="54"/>
        </w:numPr>
        <w:tabs>
          <w:tab w:val="left" w:pos="5320"/>
        </w:tabs>
        <w:suppressAutoHyphens w:val="0"/>
        <w:spacing w:line="288" w:lineRule="auto"/>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Strony zastrzegają sobie prawo do odszkodowania uzupełniającego, zgodnie z zasadami ogólnymi Kodeksu cywilnego, przenoszącego wysokość kar umownych do wysokości rzeczywiście poniesionej szkody.</w:t>
      </w:r>
    </w:p>
    <w:p w:rsidR="001E1A12" w:rsidRPr="001E1A12" w:rsidRDefault="001E1A12" w:rsidP="001E1A12">
      <w:pPr>
        <w:widowControl/>
        <w:tabs>
          <w:tab w:val="left" w:pos="5320"/>
        </w:tabs>
        <w:suppressAutoHyphens w:val="0"/>
        <w:spacing w:line="288" w:lineRule="auto"/>
        <w:jc w:val="both"/>
        <w:rPr>
          <w:rFonts w:ascii="Arial" w:eastAsia="Times New Roman" w:hAnsi="Arial" w:cs="Arial"/>
          <w:color w:val="auto"/>
          <w:sz w:val="10"/>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color w:val="auto"/>
          <w:sz w:val="22"/>
          <w:szCs w:val="22"/>
          <w:lang w:eastAsia="pl-PL"/>
        </w:rPr>
      </w:pPr>
      <w:r w:rsidRPr="001E1A12">
        <w:rPr>
          <w:rFonts w:ascii="Arial" w:eastAsia="Times New Roman" w:hAnsi="Arial" w:cs="Arial"/>
          <w:b/>
          <w:bCs/>
          <w:color w:val="auto"/>
          <w:sz w:val="22"/>
          <w:szCs w:val="22"/>
          <w:lang w:eastAsia="pl-PL"/>
        </w:rPr>
        <w:t>§ 16</w:t>
      </w:r>
      <w:r w:rsidRPr="001E1A12">
        <w:rPr>
          <w:rFonts w:ascii="Arial" w:eastAsia="Times New Roman" w:hAnsi="Arial" w:cs="Arial"/>
          <w:b/>
          <w:bCs/>
          <w:color w:val="auto"/>
          <w:sz w:val="22"/>
          <w:szCs w:val="22"/>
          <w:lang w:eastAsia="pl-PL"/>
        </w:rPr>
        <w:br/>
        <w:t>Zmiany postanowień umowy</w:t>
      </w:r>
    </w:p>
    <w:p w:rsidR="001E1A12" w:rsidRPr="001E1A12" w:rsidRDefault="001E1A12" w:rsidP="001E1A12">
      <w:pPr>
        <w:widowControl/>
        <w:tabs>
          <w:tab w:val="left" w:pos="5320"/>
        </w:tabs>
        <w:suppressAutoHyphens w:val="0"/>
        <w:spacing w:line="288" w:lineRule="auto"/>
        <w:jc w:val="both"/>
        <w:rPr>
          <w:rFonts w:ascii="Arial" w:hAnsi="Arial" w:cs="Arial"/>
          <w:b/>
          <w:bCs/>
          <w:color w:val="auto"/>
          <w:sz w:val="10"/>
          <w:szCs w:val="22"/>
          <w:lang w:eastAsia="pl-PL"/>
        </w:rPr>
      </w:pPr>
    </w:p>
    <w:p w:rsidR="001E1A12" w:rsidRPr="001E1A12" w:rsidRDefault="001E1A12" w:rsidP="009025C1">
      <w:pPr>
        <w:numPr>
          <w:ilvl w:val="0"/>
          <w:numId w:val="81"/>
        </w:numPr>
        <w:tabs>
          <w:tab w:val="left" w:pos="284"/>
          <w:tab w:val="left" w:pos="5320"/>
        </w:tabs>
        <w:spacing w:line="288" w:lineRule="auto"/>
        <w:ind w:left="284" w:hanging="284"/>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Wszelkie zmiany w umowie mogą być dokonane za zgodą obu stron, wyrażoną na piśmie, pod rygorem nieważności takich zmian i będą one dopuszczalne wyłącznie </w:t>
      </w:r>
      <w:r w:rsidRPr="001E1A12">
        <w:rPr>
          <w:rFonts w:ascii="Arial" w:hAnsi="Arial" w:cs="Arial"/>
          <w:color w:val="auto"/>
          <w:sz w:val="22"/>
          <w:szCs w:val="22"/>
          <w:lang w:eastAsia="pl-PL"/>
        </w:rPr>
        <w:br/>
        <w:t>w granicach unormowania art.144 ustawy Prawo zamówień publicznych.</w:t>
      </w:r>
    </w:p>
    <w:p w:rsidR="001E1A12" w:rsidRPr="001E1A12" w:rsidRDefault="001E1A12" w:rsidP="009025C1">
      <w:pPr>
        <w:numPr>
          <w:ilvl w:val="0"/>
          <w:numId w:val="81"/>
        </w:numPr>
        <w:tabs>
          <w:tab w:val="left" w:pos="284"/>
          <w:tab w:val="left" w:pos="5320"/>
        </w:tabs>
        <w:spacing w:line="288" w:lineRule="auto"/>
        <w:ind w:left="284" w:hanging="284"/>
        <w:jc w:val="both"/>
        <w:rPr>
          <w:rFonts w:ascii="Arial" w:hAnsi="Arial" w:cs="Arial"/>
          <w:color w:val="auto"/>
          <w:sz w:val="22"/>
          <w:szCs w:val="22"/>
          <w:lang w:eastAsia="pl-PL"/>
        </w:rPr>
      </w:pPr>
      <w:r w:rsidRPr="001E1A12">
        <w:rPr>
          <w:rFonts w:ascii="Arial" w:hAnsi="Arial" w:cs="Arial"/>
          <w:color w:val="auto"/>
          <w:sz w:val="22"/>
          <w:szCs w:val="22"/>
          <w:lang w:eastAsia="pl-PL"/>
        </w:rPr>
        <w:t>Zamawiający dopuszcza możliwość zmiany ustaleń w umowie w następujących przypadkach:</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o czas niezbędny na dokonanie zmian </w:t>
      </w:r>
      <w:r w:rsidRPr="00A24041">
        <w:rPr>
          <w:rFonts w:ascii="Arial" w:hAnsi="Arial" w:cs="Arial"/>
          <w:color w:val="auto"/>
          <w:sz w:val="22"/>
          <w:szCs w:val="22"/>
          <w:lang w:eastAsia="pl-PL"/>
        </w:rPr>
        <w:br/>
        <w:t>w dokumentacji projektowej oraz w przypadku zaistnienia takiej konieczności, o czas niezbędny dla dostosowania się Wykonawcy do takiej zmiany,</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przedłużenia terminu wykonania umowy, o czas niezbędny do wykonania robót zamiennych lub dodatkowych,</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w przypadku zaistnienia nieprzewidzianych warunków geologicznych, hydrogeologicznych, wykopalisk lub koniecznych badań archeologicznych, wyjątkowo niekorzystnych warunków </w:t>
      </w:r>
      <w:r w:rsidR="006C7C0A">
        <w:rPr>
          <w:rFonts w:ascii="Arial" w:hAnsi="Arial" w:cs="Arial"/>
          <w:color w:val="auto"/>
          <w:sz w:val="22"/>
          <w:szCs w:val="22"/>
          <w:lang w:eastAsia="pl-PL"/>
        </w:rPr>
        <w:t>pogodowych, a także innych przeszkód</w:t>
      </w:r>
      <w:r w:rsidRPr="00A24041">
        <w:rPr>
          <w:rFonts w:ascii="Arial" w:hAnsi="Arial" w:cs="Arial"/>
          <w:color w:val="auto"/>
          <w:sz w:val="22"/>
          <w:szCs w:val="22"/>
          <w:lang w:eastAsia="pl-PL"/>
        </w:rPr>
        <w:t xml:space="preserve"> uniemożliwiających kontynuowanie robót/</w:t>
      </w:r>
      <w:r w:rsidRPr="00F84289">
        <w:rPr>
          <w:rFonts w:ascii="Arial" w:hAnsi="Arial" w:cs="Arial"/>
          <w:color w:val="000000" w:themeColor="text1"/>
          <w:sz w:val="22"/>
          <w:szCs w:val="22"/>
          <w:lang w:eastAsia="pl-PL"/>
        </w:rPr>
        <w:t>prac,</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związane ze </w:t>
      </w:r>
      <w:r w:rsidRPr="00A24041">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związane z </w:t>
      </w:r>
      <w:r w:rsidRPr="00A24041">
        <w:rPr>
          <w:rFonts w:ascii="Arial" w:hAnsi="Arial" w:cs="Arial"/>
          <w:color w:val="auto"/>
          <w:sz w:val="22"/>
          <w:szCs w:val="22"/>
          <w:shd w:val="clear" w:color="auto" w:fill="FFFFFF"/>
          <w:lang w:eastAsia="pl-PL"/>
        </w:rPr>
        <w:t>aktualizacją rozwiązań projektowych, w szczególności z uwagi na postęp technologiczny,</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A24041">
        <w:rPr>
          <w:rFonts w:ascii="Arial" w:hAnsi="Arial" w:cs="Arial"/>
          <w:color w:val="auto"/>
          <w:sz w:val="22"/>
          <w:szCs w:val="22"/>
          <w:lang w:eastAsia="pl-PL"/>
        </w:rPr>
        <w:br/>
        <w:t>że zmiana ta będzie korzystna dla Zamawiającego,</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przedłużenia terminu wykonania umowy w związku z ponadnormatywnym wydłużeniem, niezależnym od Wykonawcy, terminu dostaw materiałów, urządzeń, </w:t>
      </w:r>
      <w:r w:rsidRPr="00F84289">
        <w:rPr>
          <w:rFonts w:ascii="Arial" w:hAnsi="Arial" w:cs="Arial"/>
          <w:color w:val="000000" w:themeColor="text1"/>
          <w:sz w:val="22"/>
          <w:szCs w:val="22"/>
          <w:lang w:eastAsia="pl-PL"/>
        </w:rPr>
        <w:t>wyposażenia l</w:t>
      </w:r>
      <w:r w:rsidRPr="00A24041">
        <w:rPr>
          <w:rFonts w:ascii="Arial" w:hAnsi="Arial" w:cs="Arial"/>
          <w:color w:val="auto"/>
          <w:sz w:val="22"/>
          <w:szCs w:val="22"/>
          <w:lang w:eastAsia="pl-PL"/>
        </w:rPr>
        <w:t>ub innych elementów niezbędnych do prawidłowego wykonania przedmiotu umowy,</w:t>
      </w:r>
    </w:p>
    <w:p w:rsidR="001E1A12" w:rsidRPr="00A24041" w:rsidRDefault="001E1A12" w:rsidP="009025C1">
      <w:pPr>
        <w:pStyle w:val="Akapitzlist"/>
        <w:numPr>
          <w:ilvl w:val="0"/>
          <w:numId w:val="96"/>
        </w:numPr>
        <w:tabs>
          <w:tab w:val="left" w:pos="5320"/>
        </w:tabs>
        <w:spacing w:line="288" w:lineRule="auto"/>
        <w:jc w:val="both"/>
        <w:rPr>
          <w:color w:val="auto"/>
          <w:lang w:eastAsia="pl-PL"/>
        </w:rPr>
      </w:pPr>
      <w:r w:rsidRPr="00A24041">
        <w:rPr>
          <w:rFonts w:ascii="Arial" w:hAnsi="Arial" w:cs="Arial"/>
          <w:color w:val="auto"/>
          <w:sz w:val="22"/>
          <w:szCs w:val="22"/>
          <w:lang w:eastAsia="pl-PL"/>
        </w:rPr>
        <w:t xml:space="preserve">zmiany osób Wykonawcy pełniących samodzielne funkcje techniczne osobami </w:t>
      </w:r>
      <w:r w:rsidRPr="00A24041">
        <w:rPr>
          <w:rFonts w:ascii="Arial" w:hAnsi="Arial" w:cs="Arial"/>
          <w:color w:val="auto"/>
          <w:sz w:val="22"/>
          <w:szCs w:val="22"/>
          <w:lang w:eastAsia="pl-PL"/>
        </w:rPr>
        <w:br/>
        <w:t>o uprawnieniach zgodnych z wymogami SIWZ,</w:t>
      </w:r>
    </w:p>
    <w:p w:rsidR="001E1A12" w:rsidRPr="00A24041" w:rsidRDefault="001E1A12" w:rsidP="009025C1">
      <w:pPr>
        <w:pStyle w:val="Akapitzlist"/>
        <w:numPr>
          <w:ilvl w:val="0"/>
          <w:numId w:val="96"/>
        </w:numPr>
        <w:tabs>
          <w:tab w:val="left" w:pos="5320"/>
        </w:tabs>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zmiany wynagrodzenia wynikającej ze zmiany stawki podatku od towarów i usług,</w:t>
      </w:r>
    </w:p>
    <w:p w:rsidR="001E1A12" w:rsidRPr="00A24041" w:rsidRDefault="001E1A12" w:rsidP="009025C1">
      <w:pPr>
        <w:pStyle w:val="Akapitzlist"/>
        <w:numPr>
          <w:ilvl w:val="0"/>
          <w:numId w:val="96"/>
        </w:numPr>
        <w:spacing w:line="288" w:lineRule="auto"/>
        <w:jc w:val="both"/>
        <w:rPr>
          <w:rFonts w:ascii="Arial" w:hAnsi="Arial" w:cs="Arial"/>
          <w:color w:val="auto"/>
          <w:sz w:val="22"/>
          <w:szCs w:val="22"/>
          <w:lang w:eastAsia="pl-PL"/>
        </w:rPr>
      </w:pPr>
      <w:r w:rsidRPr="00A24041">
        <w:rPr>
          <w:rFonts w:ascii="Arial" w:hAnsi="Arial" w:cs="Arial"/>
          <w:color w:val="auto"/>
          <w:sz w:val="22"/>
          <w:szCs w:val="22"/>
          <w:lang w:eastAsia="pl-PL"/>
        </w:rPr>
        <w:t xml:space="preserve">zmiany zakresu Przedmiotu Umowy i wysokości wynagrodzenia, w wyniku konieczności wykonania robót zamiennych lub dodatkowych, albo odstąpienia od realizacji części robót (roboty zaniechane), na warunkach określonych w § 17 Umowy. </w:t>
      </w:r>
    </w:p>
    <w:p w:rsidR="001E1A12" w:rsidRPr="001E1A12" w:rsidRDefault="001E1A12" w:rsidP="009025C1">
      <w:pPr>
        <w:widowControl/>
        <w:numPr>
          <w:ilvl w:val="0"/>
          <w:numId w:val="55"/>
        </w:numPr>
        <w:tabs>
          <w:tab w:val="left" w:pos="284"/>
          <w:tab w:val="left" w:pos="5320"/>
        </w:tabs>
        <w:suppressAutoHyphens w:val="0"/>
        <w:spacing w:line="288" w:lineRule="auto"/>
        <w:ind w:left="360"/>
        <w:jc w:val="both"/>
        <w:rPr>
          <w:rFonts w:ascii="Arial" w:eastAsia="Times New Roman" w:hAnsi="Arial" w:cs="Arial"/>
          <w:color w:val="auto"/>
          <w:sz w:val="22"/>
          <w:szCs w:val="22"/>
          <w:lang w:eastAsia="pl-PL"/>
        </w:rPr>
      </w:pPr>
      <w:r w:rsidRPr="001E1A12">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1E1A12">
        <w:rPr>
          <w:rFonts w:ascii="Arial" w:eastAsia="Times New Roman" w:hAnsi="Arial" w:cs="Arial"/>
          <w:color w:val="auto"/>
          <w:sz w:val="22"/>
          <w:szCs w:val="22"/>
          <w:lang w:eastAsia="pl-PL"/>
        </w:rPr>
        <w:br/>
        <w:t xml:space="preserve">że zmiany te w konkretnym przypadku nie będą prowadziły do naruszenia art. 144 </w:t>
      </w:r>
      <w:r w:rsidRPr="001E1A12">
        <w:rPr>
          <w:rFonts w:ascii="Arial" w:eastAsia="Times New Roman" w:hAnsi="Arial" w:cs="Arial"/>
          <w:bCs/>
          <w:color w:val="auto"/>
          <w:sz w:val="22"/>
          <w:szCs w:val="22"/>
          <w:lang w:eastAsia="pl-PL"/>
        </w:rPr>
        <w:t>ustawy Prawo zamówień publicznych</w:t>
      </w:r>
      <w:r w:rsidRPr="001E1A12">
        <w:rPr>
          <w:rFonts w:ascii="Arial" w:eastAsia="Times New Roman" w:hAnsi="Arial" w:cs="Arial"/>
          <w:color w:val="auto"/>
          <w:sz w:val="22"/>
          <w:szCs w:val="22"/>
          <w:lang w:eastAsia="pl-PL"/>
        </w:rPr>
        <w:t>:</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koniecznością uzyskania niezbędnych decyzji, zezwoleń, uzgodnień, opinii, stanowisk itp. w celu kontynuowania prawidłowej realizacji robót,</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koniecznością podniesienia bezpieczeństwa wykonywanych robót,</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zmianą obowiązujących przepisów prawa,</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obniżeniem kosztu wykonania robót lub eksploatacji (użytkowania) obiektu budowlanego,</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poprawą wartości lub podniesieniem sprawności ukończonych robót budowlanych,</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podniesieniem wydajności urządzeń,</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podniesieniem bezpieczeństwa wykonywanych robót lub usprawnieniem procesu budowy,</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usprawnieniem w trakcie użytkowania obiektu budowlanego,</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zaprzestaniem produkcji urządzeń lub wyposażenia o przewidzianych w dokumentacji </w:t>
      </w:r>
      <w:r w:rsidRPr="00F84289">
        <w:rPr>
          <w:rFonts w:ascii="Arial" w:hAnsi="Arial" w:cs="Arial"/>
          <w:color w:val="000000" w:themeColor="text1"/>
          <w:sz w:val="22"/>
          <w:szCs w:val="22"/>
          <w:lang w:eastAsia="pl-PL"/>
        </w:rPr>
        <w:t>lub SIWZ</w:t>
      </w:r>
      <w:r w:rsidRPr="001E1A12">
        <w:rPr>
          <w:rFonts w:ascii="Arial" w:hAnsi="Arial" w:cs="Arial"/>
          <w:color w:val="auto"/>
          <w:sz w:val="22"/>
          <w:szCs w:val="22"/>
          <w:lang w:eastAsia="pl-PL"/>
        </w:rPr>
        <w:t xml:space="preserve"> parametrach, przed zakończeniem realizacji umowy,</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śmiercią, chorobą lub innym zdarzeniem losowym,</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niewywiązywaniem się personelu Wykonawcy z obowiązków wynikających z Umowy lub jeżeli zmiana personelu stanie się konieczna, z jakichkolwiek innych przyczyn niezależnych od Wykonawcy, </w:t>
      </w:r>
    </w:p>
    <w:p w:rsidR="001E1A12" w:rsidRPr="001E1A12" w:rsidRDefault="001E1A12" w:rsidP="009025C1">
      <w:pPr>
        <w:numPr>
          <w:ilvl w:val="0"/>
          <w:numId w:val="82"/>
        </w:numPr>
        <w:tabs>
          <w:tab w:val="left" w:pos="709"/>
          <w:tab w:val="left" w:pos="5320"/>
        </w:tabs>
        <w:spacing w:line="288" w:lineRule="auto"/>
        <w:ind w:left="709"/>
        <w:jc w:val="both"/>
        <w:rPr>
          <w:rFonts w:ascii="Arial" w:hAnsi="Arial" w:cs="Arial"/>
          <w:color w:val="auto"/>
          <w:sz w:val="22"/>
          <w:szCs w:val="22"/>
          <w:lang w:eastAsia="pl-PL"/>
        </w:rPr>
      </w:pPr>
      <w:r w:rsidRPr="001E1A12">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1E1A12" w:rsidRPr="001E1A12" w:rsidRDefault="001E1A12" w:rsidP="009025C1">
      <w:pPr>
        <w:numPr>
          <w:ilvl w:val="0"/>
          <w:numId w:val="82"/>
        </w:numPr>
        <w:tabs>
          <w:tab w:val="left" w:pos="709"/>
          <w:tab w:val="left" w:pos="5320"/>
        </w:tabs>
        <w:spacing w:line="288" w:lineRule="auto"/>
        <w:ind w:left="709"/>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siłą wyższą.</w:t>
      </w:r>
    </w:p>
    <w:p w:rsidR="001E1A12" w:rsidRPr="001E1A12" w:rsidRDefault="001E1A12" w:rsidP="009025C1">
      <w:pPr>
        <w:numPr>
          <w:ilvl w:val="0"/>
          <w:numId w:val="55"/>
        </w:numPr>
        <w:tabs>
          <w:tab w:val="left" w:pos="284"/>
          <w:tab w:val="left" w:pos="5320"/>
        </w:tabs>
        <w:spacing w:line="288" w:lineRule="auto"/>
        <w:ind w:left="360"/>
        <w:jc w:val="both"/>
        <w:rPr>
          <w:color w:val="auto"/>
          <w:lang w:eastAsia="pl-PL"/>
        </w:rPr>
      </w:pPr>
      <w:r w:rsidRPr="001E1A12">
        <w:rPr>
          <w:rFonts w:ascii="Arial" w:hAnsi="Arial" w:cs="Arial"/>
          <w:color w:val="auto"/>
          <w:sz w:val="22"/>
          <w:szCs w:val="22"/>
          <w:lang w:eastAsia="pl-PL"/>
        </w:rPr>
        <w:t xml:space="preserve"> Jeżeli zmiana, o której mowa w ust. 2, wymaga zmiany dokumentacji projektowej lub </w:t>
      </w:r>
      <w:proofErr w:type="spellStart"/>
      <w:r w:rsidRPr="001E1A12">
        <w:rPr>
          <w:rFonts w:ascii="Arial" w:hAnsi="Arial" w:cs="Arial"/>
          <w:color w:val="auto"/>
          <w:sz w:val="22"/>
          <w:szCs w:val="22"/>
          <w:lang w:eastAsia="pl-PL"/>
        </w:rPr>
        <w:t>STWiORB</w:t>
      </w:r>
      <w:proofErr w:type="spellEnd"/>
      <w:r w:rsidRPr="001E1A12">
        <w:rPr>
          <w:rFonts w:ascii="Arial" w:hAnsi="Arial" w:cs="Arial"/>
          <w:color w:val="auto"/>
          <w:sz w:val="22"/>
          <w:szCs w:val="22"/>
          <w:lang w:eastAsia="pl-PL"/>
        </w:rPr>
        <w:t>,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1E1A12" w:rsidRPr="00F84289" w:rsidRDefault="001E1A12" w:rsidP="00F84289">
      <w:pPr>
        <w:tabs>
          <w:tab w:val="left" w:pos="284"/>
          <w:tab w:val="left" w:pos="5320"/>
        </w:tabs>
        <w:spacing w:line="288" w:lineRule="auto"/>
        <w:jc w:val="both"/>
        <w:rPr>
          <w:rFonts w:ascii="Arial" w:hAnsi="Arial" w:cs="Arial"/>
          <w:color w:val="auto"/>
          <w:sz w:val="10"/>
          <w:lang w:eastAsia="pl-PL"/>
        </w:rPr>
      </w:pPr>
    </w:p>
    <w:p w:rsidR="001E1A12" w:rsidRPr="001E1A12" w:rsidRDefault="001E1A12" w:rsidP="001E1A12">
      <w:pPr>
        <w:tabs>
          <w:tab w:val="left" w:pos="5320"/>
        </w:tabs>
        <w:spacing w:line="288" w:lineRule="auto"/>
        <w:jc w:val="both"/>
        <w:rPr>
          <w:rFonts w:ascii="Arial" w:hAnsi="Arial" w:cs="Arial"/>
          <w:b/>
          <w:color w:val="auto"/>
          <w:sz w:val="1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17</w:t>
      </w:r>
      <w:r w:rsidRPr="001E1A12">
        <w:rPr>
          <w:rFonts w:ascii="Arial" w:eastAsia="Times New Roman" w:hAnsi="Arial" w:cs="Arial"/>
          <w:b/>
          <w:bCs/>
          <w:color w:val="auto"/>
          <w:sz w:val="22"/>
          <w:szCs w:val="22"/>
          <w:lang w:eastAsia="pl-PL"/>
        </w:rPr>
        <w:br/>
        <w:t>Roboty zamienne, zaniechane i dodatkowe</w:t>
      </w: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color w:val="auto"/>
          <w:sz w:val="12"/>
          <w:szCs w:val="12"/>
          <w:lang w:eastAsia="pl-PL"/>
        </w:rPr>
      </w:pP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Wszelkie roboty oraz koszty nie ujęte w Przedmiocie Umowy, określonym </w:t>
      </w:r>
      <w:r w:rsidRPr="001E1A12">
        <w:rPr>
          <w:rFonts w:ascii="Arial" w:hAnsi="Arial" w:cs="Arial"/>
          <w:color w:val="auto"/>
          <w:sz w:val="22"/>
          <w:szCs w:val="22"/>
          <w:lang w:eastAsia="pl-PL"/>
        </w:rPr>
        <w:br/>
        <w:t xml:space="preserve">w dokumentach: OPZ, projektach budowlanych i wykonawczych, </w:t>
      </w:r>
      <w:proofErr w:type="spellStart"/>
      <w:r w:rsidRPr="001E1A12">
        <w:rPr>
          <w:rFonts w:ascii="Arial" w:hAnsi="Arial" w:cs="Arial"/>
          <w:color w:val="auto"/>
          <w:sz w:val="22"/>
          <w:szCs w:val="22"/>
          <w:lang w:eastAsia="pl-PL"/>
        </w:rPr>
        <w:t>STWiOR</w:t>
      </w:r>
      <w:proofErr w:type="spellEnd"/>
      <w:r w:rsidRPr="001E1A12">
        <w:rPr>
          <w:rFonts w:ascii="Arial" w:hAnsi="Arial" w:cs="Arial"/>
          <w:color w:val="auto"/>
          <w:sz w:val="22"/>
          <w:szCs w:val="22"/>
          <w:lang w:eastAsia="pl-PL"/>
        </w:rPr>
        <w:t xml:space="preserve">, odpowiedziach na składane pytania w trakcie procedury postępowania o zamówienie publiczne oraz innych zapisów Specyfikacji Istotnych Warunków Zamówienia (tzw. roboty dodatkowe), a także roboty, o których mowa w ust. 5 i 7, a konieczne do wykonania </w:t>
      </w:r>
      <w:r w:rsidR="002E72A7">
        <w:rPr>
          <w:rFonts w:ascii="Arial" w:hAnsi="Arial" w:cs="Arial"/>
          <w:color w:val="auto"/>
          <w:sz w:val="22"/>
          <w:szCs w:val="22"/>
          <w:lang w:eastAsia="pl-PL"/>
        </w:rPr>
        <w:t xml:space="preserve">                   </w:t>
      </w:r>
      <w:r w:rsidRPr="001E1A12">
        <w:rPr>
          <w:rFonts w:ascii="Arial" w:hAnsi="Arial" w:cs="Arial"/>
          <w:color w:val="auto"/>
          <w:sz w:val="22"/>
          <w:szCs w:val="22"/>
          <w:lang w:eastAsia="pl-PL"/>
        </w:rPr>
        <w:t xml:space="preserve">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Zamawiający dopuszcza możliwość wystąpienia w trakcie realizacji przedmiotu umowy konieczności wykonania robót zamiennych, w stosunku do przewidzianych dokumentacją projektową oraz robót dodatkowych, o których mowa w ust. 6,  w sytuacji, gdy wykonanie tych robót będzie niezbędne do prawidłowego, tj. zgodnego 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Przewiduje się możliwość ograniczenia zakresu rzeczowego Przedmiotu Umowy, </w:t>
      </w:r>
      <w:r w:rsidRPr="001E1A12">
        <w:rPr>
          <w:rFonts w:ascii="Arial" w:hAnsi="Arial" w:cs="Arial"/>
          <w:color w:val="auto"/>
          <w:sz w:val="22"/>
          <w:szCs w:val="22"/>
          <w:lang w:eastAsia="pl-PL"/>
        </w:rPr>
        <w:br/>
        <w:t xml:space="preserve">w sytuacji, gdy wykonanie danych robót będzie zbędne do prawidłowego, tj. zgodnego </w:t>
      </w:r>
      <w:r w:rsidRPr="001E1A12">
        <w:rPr>
          <w:rFonts w:ascii="Arial" w:hAnsi="Arial" w:cs="Arial"/>
          <w:color w:val="auto"/>
          <w:sz w:val="22"/>
          <w:szCs w:val="22"/>
          <w:lang w:eastAsia="pl-PL"/>
        </w:rPr>
        <w:br/>
        <w:t>z zasadami wiedzy technicznej i obowiązującymi na dzień odbioru robót przepisami, wykonania Przedmiotu Umowy (roboty zaniechane).</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Rozliczanie robót dodatkowych, zamiennych lub zaniechanych odbywać się będzie fakturą końcową. </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Rozliczanie robót zamiennych, w stosunku do przewidzianych dokumentacją projektową, odbywać się będzie w oparciu o następujące założenia:</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należy wyliczyć cenę roboty, która miała być pierwotnie wykonana,</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należy wyliczyć cenę roboty zamiennej,</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należy wyliczyć różnicę pomiędzy tymi cenami,</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wyliczeń w/w cen należy dokonać w oparciu o następujące założenia: </w:t>
      </w:r>
    </w:p>
    <w:p w:rsidR="001E1A12" w:rsidRPr="001E1A12" w:rsidRDefault="001E1A12" w:rsidP="009025C1">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ceny jednostkowe robót należy przyjąć z kosztorysu szczegółowego, przedstawionego przez Wykonawcę, zgodnie z § 2 ust. 5 Umowy, </w:t>
      </w:r>
      <w:r w:rsidRPr="001E1A12">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1E1A12">
        <w:rPr>
          <w:rFonts w:ascii="Arial" w:hAnsi="Arial" w:cs="Arial"/>
          <w:color w:val="auto"/>
          <w:sz w:val="22"/>
          <w:szCs w:val="22"/>
          <w:lang w:eastAsia="pl-PL"/>
        </w:rPr>
        <w:t>Kz</w:t>
      </w:r>
      <w:proofErr w:type="spellEnd"/>
      <w:r w:rsidRPr="001E1A12">
        <w:rPr>
          <w:rFonts w:ascii="Arial" w:hAnsi="Arial" w:cs="Arial"/>
          <w:color w:val="auto"/>
          <w:sz w:val="22"/>
          <w:szCs w:val="22"/>
          <w:lang w:eastAsia="pl-PL"/>
        </w:rPr>
        <w:t>) zostaną przyjęte z kosztorysu szczegółowego przedstawionego przez Wykonawcę zgodnie z § 2 ust. 5 Umowy,</w:t>
      </w:r>
    </w:p>
    <w:p w:rsidR="001E1A12" w:rsidRPr="001E1A12" w:rsidRDefault="001E1A12" w:rsidP="009025C1">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przypadku, gdy nie będzie możliwości rozliczenia robót w oparciu o ceny czynników produkcji przyjęte z kosztorysu szczegółowego, przedstawionego przez Wykonawcę zgodnie z § 2 ust. 5 Umowy, brakujące ceny czynników produkcji zostaną przyjęte z zeszytów SEKOCENBUD na poziomie kwartału poprzedzającego wykonanie robót,</w:t>
      </w:r>
    </w:p>
    <w:p w:rsidR="001E1A12" w:rsidRPr="001E1A12" w:rsidRDefault="001E1A12" w:rsidP="009025C1">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podstawą do określenia nakładów rzeczowych będą normy zawarte </w:t>
      </w:r>
      <w:r w:rsidRPr="001E1A12">
        <w:rPr>
          <w:rFonts w:ascii="Arial" w:hAnsi="Arial" w:cs="Arial"/>
          <w:color w:val="auto"/>
          <w:sz w:val="22"/>
          <w:szCs w:val="22"/>
          <w:lang w:eastAsia="pl-PL"/>
        </w:rPr>
        <w:br/>
        <w:t>w kosztorysie szczegółowym, przedstawionym przez Wykonawcę, zgodnie z § 2 ust. 5 Umowy, a w przypadku ich braku – odpowiednie pozycje: kolejno wg ważności stosowania: KNR, KNNR, wycena indywidualna Wykonawcy podlega zatwierdzeniu przez Zamawiającego.</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Rozliczanie robót dodatkowych odbywać się będzie w oparciu o następujące założenia: </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rsidR="001E1A12" w:rsidRPr="001E1A12" w:rsidRDefault="001E1A12" w:rsidP="009025C1">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Pr="001E1A12">
        <w:rPr>
          <w:rFonts w:ascii="Arial" w:hAnsi="Arial" w:cs="Arial"/>
          <w:color w:val="auto"/>
          <w:sz w:val="22"/>
          <w:szCs w:val="22"/>
          <w:lang w:eastAsia="pl-PL"/>
        </w:rPr>
        <w:br/>
        <w:t>i Zamawiającego. Kosztorysy te będą opracowane w oparciu o założenia przywołane w ust. 5 pkt 4.</w:t>
      </w:r>
    </w:p>
    <w:p w:rsidR="001E1A12" w:rsidRPr="001E1A12" w:rsidRDefault="001E1A12" w:rsidP="009025C1">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Rozliczenie wartości robót zaniechanych, odbywać się będzie na zasadach opisanych </w:t>
      </w:r>
      <w:r w:rsidRPr="001E1A12">
        <w:rPr>
          <w:rFonts w:ascii="Arial" w:hAnsi="Arial" w:cs="Arial"/>
          <w:color w:val="auto"/>
          <w:sz w:val="22"/>
          <w:szCs w:val="22"/>
          <w:lang w:eastAsia="pl-PL"/>
        </w:rPr>
        <w:br/>
        <w:t>w ust. 5 pkt 1 i 4.</w:t>
      </w:r>
    </w:p>
    <w:p w:rsidR="001E1A12" w:rsidRPr="001E1A12" w:rsidRDefault="001E1A12" w:rsidP="009025C1">
      <w:pPr>
        <w:widowControl/>
        <w:numPr>
          <w:ilvl w:val="0"/>
          <w:numId w:val="83"/>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Zmiana wysokości wynagrodzenia wymaga zmiany Umowy, w drodze pisemnego aneksu pod rygorem nieważności.</w:t>
      </w:r>
    </w:p>
    <w:p w:rsidR="001E1A12" w:rsidRPr="001E1A12" w:rsidRDefault="001E1A12" w:rsidP="001E1A12">
      <w:pPr>
        <w:widowControl/>
        <w:tabs>
          <w:tab w:val="left" w:pos="5320"/>
        </w:tabs>
        <w:suppressAutoHyphens w:val="0"/>
        <w:spacing w:line="288" w:lineRule="auto"/>
        <w:outlineLvl w:val="0"/>
        <w:rPr>
          <w:rFonts w:ascii="Arial" w:eastAsia="Times New Roman" w:hAnsi="Arial" w:cs="Arial"/>
          <w:b/>
          <w:bCs/>
          <w:color w:val="auto"/>
          <w:sz w:val="1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18</w:t>
      </w:r>
      <w:r w:rsidRPr="001E1A12">
        <w:rPr>
          <w:rFonts w:ascii="Arial" w:eastAsia="Times New Roman" w:hAnsi="Arial" w:cs="Arial"/>
          <w:b/>
          <w:bCs/>
          <w:color w:val="auto"/>
          <w:sz w:val="22"/>
          <w:szCs w:val="22"/>
          <w:lang w:eastAsia="pl-PL"/>
        </w:rPr>
        <w:br/>
        <w:t>Odstąpienie od Umowy</w:t>
      </w:r>
    </w:p>
    <w:p w:rsidR="001E1A12" w:rsidRPr="001E1A12" w:rsidRDefault="001E1A12" w:rsidP="001E1A12">
      <w:pPr>
        <w:tabs>
          <w:tab w:val="left" w:pos="5320"/>
        </w:tabs>
        <w:rPr>
          <w:color w:val="auto"/>
          <w:sz w:val="12"/>
          <w:szCs w:val="12"/>
          <w:lang w:eastAsia="pl-PL"/>
        </w:rPr>
      </w:pP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Odstąpienie od Umowy przez Zamawiającego z przyczyn leżących po stronie Wykonawcy może nastąpić, poza przypadkami określonymi w art. 635, 636 i 644 Kodeksu cywilnego oraz art. 143c ust. 7 Ustawy Prawo Zamówień Publicznych, gdy Wykonawca:</w:t>
      </w:r>
    </w:p>
    <w:p w:rsidR="001E1A12" w:rsidRPr="001E1A12" w:rsidRDefault="001E1A12" w:rsidP="009025C1">
      <w:pPr>
        <w:widowControl/>
        <w:numPr>
          <w:ilvl w:val="0"/>
          <w:numId w:val="84"/>
        </w:numPr>
        <w:tabs>
          <w:tab w:val="left" w:pos="709"/>
          <w:tab w:val="left" w:pos="5320"/>
        </w:tabs>
        <w:suppressAutoHyphens w:val="0"/>
        <w:spacing w:line="288" w:lineRule="auto"/>
        <w:ind w:left="709" w:hanging="283"/>
        <w:jc w:val="both"/>
        <w:rPr>
          <w:rFonts w:ascii="Arial" w:hAnsi="Arial" w:cs="Arial"/>
          <w:color w:val="auto"/>
          <w:sz w:val="22"/>
          <w:szCs w:val="22"/>
          <w:lang w:eastAsia="pl-PL"/>
        </w:rPr>
      </w:pPr>
      <w:r w:rsidRPr="001E1A12">
        <w:rPr>
          <w:rFonts w:ascii="Arial" w:hAnsi="Arial" w:cs="Arial"/>
          <w:color w:val="auto"/>
          <w:sz w:val="22"/>
          <w:szCs w:val="22"/>
          <w:lang w:eastAsia="pl-PL"/>
        </w:rPr>
        <w:t>bez uzasadnionego powodu zaprzestał realizacji robót, tj. w sposób nieprzerwany nie realizuje ich przez okres co najmniej 14 dni,</w:t>
      </w:r>
    </w:p>
    <w:p w:rsidR="001E1A12" w:rsidRPr="001E1A12" w:rsidRDefault="001E1A12" w:rsidP="009025C1">
      <w:pPr>
        <w:widowControl/>
        <w:numPr>
          <w:ilvl w:val="0"/>
          <w:numId w:val="84"/>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1E1A12">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1E1A12" w:rsidRPr="001E1A12" w:rsidRDefault="001E1A12" w:rsidP="009025C1">
      <w:pPr>
        <w:widowControl/>
        <w:numPr>
          <w:ilvl w:val="0"/>
          <w:numId w:val="84"/>
        </w:numPr>
        <w:tabs>
          <w:tab w:val="left" w:pos="709"/>
        </w:tabs>
        <w:suppressAutoHyphens w:val="0"/>
        <w:spacing w:line="288" w:lineRule="auto"/>
        <w:ind w:left="709" w:right="20" w:hanging="283"/>
        <w:jc w:val="both"/>
        <w:rPr>
          <w:rFonts w:ascii="Arial" w:hAnsi="Arial" w:cs="Arial"/>
          <w:color w:val="auto"/>
          <w:sz w:val="22"/>
          <w:szCs w:val="22"/>
          <w:lang w:eastAsia="pl-PL"/>
        </w:rPr>
      </w:pPr>
      <w:r w:rsidRPr="001E1A12">
        <w:rPr>
          <w:rFonts w:ascii="Arial" w:hAnsi="Arial" w:cs="Arial"/>
          <w:color w:val="auto"/>
          <w:sz w:val="22"/>
          <w:szCs w:val="22"/>
          <w:lang w:eastAsia="pl-PL"/>
        </w:rPr>
        <w:t>wykonuje roboty niezgodnie z podpisan</w:t>
      </w:r>
      <w:r w:rsidR="003F22A2">
        <w:rPr>
          <w:rFonts w:ascii="Arial" w:hAnsi="Arial" w:cs="Arial"/>
          <w:color w:val="auto"/>
          <w:sz w:val="22"/>
          <w:szCs w:val="22"/>
          <w:lang w:eastAsia="pl-PL"/>
        </w:rPr>
        <w:t>ą</w:t>
      </w:r>
      <w:r w:rsidRPr="001E1A12">
        <w:rPr>
          <w:rFonts w:ascii="Arial" w:hAnsi="Arial" w:cs="Arial"/>
          <w:color w:val="auto"/>
          <w:sz w:val="22"/>
          <w:szCs w:val="22"/>
          <w:lang w:eastAsia="pl-PL"/>
        </w:rPr>
        <w:t xml:space="preserve"> umową, pomimo upomnienia wpisanego</w:t>
      </w:r>
      <w:r w:rsidRPr="001E1A12">
        <w:rPr>
          <w:rFonts w:ascii="Arial" w:hAnsi="Arial" w:cs="Arial"/>
          <w:color w:val="auto"/>
          <w:sz w:val="22"/>
          <w:szCs w:val="22"/>
          <w:lang w:eastAsia="pl-PL"/>
        </w:rPr>
        <w:br/>
        <w:t>do dziennika budowy oraz pisemnego upomnienia Zamawiającego,</w:t>
      </w:r>
    </w:p>
    <w:p w:rsidR="001E1A12" w:rsidRPr="001E1A12" w:rsidRDefault="001E1A12" w:rsidP="009025C1">
      <w:pPr>
        <w:widowControl/>
        <w:numPr>
          <w:ilvl w:val="0"/>
          <w:numId w:val="84"/>
        </w:numPr>
        <w:tabs>
          <w:tab w:val="left" w:pos="709"/>
        </w:tabs>
        <w:suppressAutoHyphens w:val="0"/>
        <w:spacing w:line="288" w:lineRule="auto"/>
        <w:ind w:left="709" w:right="20" w:hanging="283"/>
        <w:jc w:val="both"/>
        <w:rPr>
          <w:rFonts w:ascii="Arial" w:hAnsi="Arial" w:cs="Arial"/>
          <w:color w:val="auto"/>
          <w:sz w:val="22"/>
          <w:szCs w:val="22"/>
          <w:lang w:eastAsia="pl-PL"/>
        </w:rPr>
      </w:pPr>
      <w:r w:rsidRPr="001E1A12">
        <w:rPr>
          <w:rFonts w:ascii="Arial" w:hAnsi="Arial" w:cs="Arial"/>
          <w:color w:val="auto"/>
          <w:sz w:val="22"/>
          <w:szCs w:val="22"/>
          <w:lang w:eastAsia="pl-PL"/>
        </w:rPr>
        <w:t>powierzył wykonanie swoich zobowiązań umownych innej osobie, bez zgody Zamawiającego,</w:t>
      </w:r>
    </w:p>
    <w:p w:rsidR="001E1A12" w:rsidRPr="001E1A12" w:rsidRDefault="001E1A12" w:rsidP="009025C1">
      <w:pPr>
        <w:widowControl/>
        <w:numPr>
          <w:ilvl w:val="0"/>
          <w:numId w:val="84"/>
        </w:numPr>
        <w:tabs>
          <w:tab w:val="left" w:pos="709"/>
          <w:tab w:val="left" w:pos="5320"/>
        </w:tabs>
        <w:suppressAutoHyphens w:val="0"/>
        <w:spacing w:line="288" w:lineRule="auto"/>
        <w:ind w:left="709" w:hanging="283"/>
        <w:jc w:val="both"/>
        <w:rPr>
          <w:rFonts w:ascii="Arial" w:hAnsi="Arial" w:cs="Arial"/>
          <w:color w:val="auto"/>
          <w:sz w:val="22"/>
          <w:szCs w:val="22"/>
          <w:lang w:eastAsia="pl-PL"/>
        </w:rPr>
      </w:pPr>
      <w:bookmarkStart w:id="10" w:name="page76"/>
      <w:bookmarkEnd w:id="10"/>
      <w:r w:rsidRPr="001E1A12">
        <w:rPr>
          <w:rFonts w:ascii="Arial" w:hAnsi="Arial" w:cs="Arial"/>
          <w:color w:val="auto"/>
          <w:sz w:val="22"/>
          <w:szCs w:val="22"/>
          <w:lang w:eastAsia="pl-PL"/>
        </w:rPr>
        <w:t>w następujących przypadkach:</w:t>
      </w:r>
    </w:p>
    <w:p w:rsidR="001E1A12" w:rsidRPr="001E1A12" w:rsidRDefault="001E1A12" w:rsidP="009025C1">
      <w:pPr>
        <w:widowControl/>
        <w:numPr>
          <w:ilvl w:val="0"/>
          <w:numId w:val="85"/>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1E1A12" w:rsidRPr="001E1A12" w:rsidRDefault="001E1A12" w:rsidP="009025C1">
      <w:pPr>
        <w:widowControl/>
        <w:numPr>
          <w:ilvl w:val="0"/>
          <w:numId w:val="85"/>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gdy Wykonawca postawiony zostanie w stan likwidacji, za wyjątkiem połączenia lub reorganizacji,</w:t>
      </w:r>
    </w:p>
    <w:p w:rsidR="001E1A12" w:rsidRPr="001E1A12" w:rsidRDefault="001E1A12" w:rsidP="009025C1">
      <w:pPr>
        <w:widowControl/>
        <w:numPr>
          <w:ilvl w:val="0"/>
          <w:numId w:val="85"/>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zajęcia przez uprawnione organy majątku Wykonawcy lub jego utraty w inny sposób, skutkujące uniemożliwieniem wykonania przedmiotu Umowy.</w:t>
      </w: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może odstąpić od Umowy w terminie 30 dni od dnia powzięcia wiadomości </w:t>
      </w:r>
      <w:r w:rsidRPr="001E1A12">
        <w:rPr>
          <w:rFonts w:ascii="Arial" w:hAnsi="Arial" w:cs="Arial"/>
          <w:color w:val="auto"/>
          <w:sz w:val="22"/>
          <w:szCs w:val="22"/>
          <w:lang w:eastAsia="pl-PL"/>
        </w:rPr>
        <w:br/>
        <w:t>o okolicznościach stanowiących podstawę odstąpienia.</w:t>
      </w: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Jeżeli Zamawiający odstąpi od Umowy, Wykonawca powinien natychmiast wstrzymać roboty/</w:t>
      </w:r>
      <w:r w:rsidRPr="001E1A12">
        <w:rPr>
          <w:rFonts w:ascii="Arial" w:hAnsi="Arial" w:cs="Arial"/>
          <w:color w:val="FF3333"/>
          <w:sz w:val="22"/>
          <w:szCs w:val="22"/>
          <w:lang w:eastAsia="pl-PL"/>
        </w:rPr>
        <w:t>prace,</w:t>
      </w:r>
      <w:r w:rsidRPr="001E1A12">
        <w:rPr>
          <w:rFonts w:ascii="Arial" w:hAnsi="Arial" w:cs="Arial"/>
          <w:color w:val="auto"/>
          <w:sz w:val="22"/>
          <w:szCs w:val="22"/>
          <w:lang w:eastAsia="pl-PL"/>
        </w:rPr>
        <w:t xml:space="preserve"> na koszt własny zabezpieczyć teren budowy oraz opuścić teren budowy </w:t>
      </w:r>
      <w:r w:rsidRPr="001E1A12">
        <w:rPr>
          <w:rFonts w:ascii="Arial" w:hAnsi="Arial" w:cs="Arial"/>
          <w:color w:val="auto"/>
          <w:sz w:val="22"/>
          <w:szCs w:val="22"/>
          <w:lang w:eastAsia="pl-PL"/>
        </w:rPr>
        <w:br/>
        <w:t xml:space="preserve">w możliwie najkrótszym terminie, nieprzekraczającym 5 dni od daty powiadomienia </w:t>
      </w:r>
      <w:r w:rsidRPr="001E1A12">
        <w:rPr>
          <w:rFonts w:ascii="Arial" w:hAnsi="Arial" w:cs="Arial"/>
          <w:color w:val="auto"/>
          <w:sz w:val="22"/>
          <w:szCs w:val="22"/>
          <w:lang w:eastAsia="pl-PL"/>
        </w:rPr>
        <w:br/>
        <w:t>o odstąpieniu od Umowy przez Zamawiającego.</w:t>
      </w:r>
    </w:p>
    <w:p w:rsidR="001E1A12" w:rsidRPr="001E1A12" w:rsidRDefault="001E1A12" w:rsidP="009025C1">
      <w:pPr>
        <w:widowControl/>
        <w:numPr>
          <w:ilvl w:val="0"/>
          <w:numId w:val="9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W przypadku odstąpienia od Umowy, Wykonawcę oraz Zamawiającego obciążają następujące obowiązki szczegółowe:</w:t>
      </w:r>
    </w:p>
    <w:p w:rsidR="001E1A12" w:rsidRPr="001E1A12" w:rsidRDefault="001E1A12" w:rsidP="009025C1">
      <w:pPr>
        <w:widowControl/>
        <w:numPr>
          <w:ilvl w:val="0"/>
          <w:numId w:val="86"/>
        </w:numPr>
        <w:tabs>
          <w:tab w:val="left" w:pos="709"/>
          <w:tab w:val="left" w:pos="5320"/>
        </w:tabs>
        <w:suppressAutoHyphens w:val="0"/>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E1A12" w:rsidRPr="001E1A12" w:rsidRDefault="001E1A12" w:rsidP="009025C1">
      <w:pPr>
        <w:widowControl/>
        <w:numPr>
          <w:ilvl w:val="0"/>
          <w:numId w:val="86"/>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E1A12" w:rsidRPr="001E1A12" w:rsidRDefault="001E1A12" w:rsidP="009025C1">
      <w:pPr>
        <w:widowControl/>
        <w:numPr>
          <w:ilvl w:val="0"/>
          <w:numId w:val="86"/>
        </w:numPr>
        <w:tabs>
          <w:tab w:val="left" w:pos="709"/>
          <w:tab w:val="left" w:pos="5320"/>
        </w:tabs>
        <w:suppressAutoHyphens w:val="0"/>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Wykonawca w terminie do 7 dni zgłosi Zamawiającemu do odbioru roboty przerwane oraz roboty zabezpieczające.</w:t>
      </w:r>
    </w:p>
    <w:p w:rsidR="001E1A12" w:rsidRPr="001E1A12" w:rsidRDefault="001E1A12" w:rsidP="009025C1">
      <w:pPr>
        <w:widowControl/>
        <w:numPr>
          <w:ilvl w:val="0"/>
          <w:numId w:val="9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Zamawiający w razie odstąpienia od Umowy zobowiązany jest do:</w:t>
      </w:r>
    </w:p>
    <w:p w:rsidR="001E1A12" w:rsidRPr="001E1A12" w:rsidRDefault="001E1A12" w:rsidP="009025C1">
      <w:pPr>
        <w:widowControl/>
        <w:numPr>
          <w:ilvl w:val="0"/>
          <w:numId w:val="87"/>
        </w:numPr>
        <w:tabs>
          <w:tab w:val="left" w:pos="709"/>
          <w:tab w:val="left" w:pos="5320"/>
        </w:tabs>
        <w:suppressAutoHyphens w:val="0"/>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dokonania odbioru robót</w:t>
      </w:r>
      <w:r w:rsidRPr="000D61F4">
        <w:rPr>
          <w:rFonts w:ascii="Arial" w:hAnsi="Arial" w:cs="Arial"/>
          <w:color w:val="000000" w:themeColor="text1"/>
          <w:sz w:val="22"/>
          <w:szCs w:val="22"/>
          <w:lang w:eastAsia="pl-PL"/>
        </w:rPr>
        <w:t>/prac</w:t>
      </w:r>
      <w:r w:rsidRPr="001E1A12">
        <w:rPr>
          <w:rFonts w:ascii="Arial" w:hAnsi="Arial" w:cs="Arial"/>
          <w:color w:val="auto"/>
          <w:sz w:val="22"/>
          <w:szCs w:val="22"/>
          <w:lang w:eastAsia="pl-PL"/>
        </w:rPr>
        <w:t xml:space="preserve"> przerwanych oraz zapłaty wynagrodzenia za roboty/</w:t>
      </w:r>
      <w:r w:rsidRPr="000D61F4">
        <w:rPr>
          <w:rFonts w:ascii="Arial" w:hAnsi="Arial" w:cs="Arial"/>
          <w:color w:val="000000" w:themeColor="text1"/>
          <w:sz w:val="22"/>
          <w:szCs w:val="22"/>
          <w:lang w:eastAsia="pl-PL"/>
        </w:rPr>
        <w:t>prace</w:t>
      </w:r>
      <w:r w:rsidRPr="001E1A12">
        <w:rPr>
          <w:rFonts w:ascii="Arial" w:hAnsi="Arial" w:cs="Arial"/>
          <w:color w:val="auto"/>
          <w:sz w:val="22"/>
          <w:szCs w:val="22"/>
          <w:lang w:eastAsia="pl-PL"/>
        </w:rPr>
        <w:t xml:space="preserve">, które zostały wykonane do dnia odstąpienia od Umowy, </w:t>
      </w:r>
    </w:p>
    <w:p w:rsidR="001E1A12" w:rsidRPr="001E1A12" w:rsidRDefault="001E1A12" w:rsidP="009025C1">
      <w:pPr>
        <w:widowControl/>
        <w:numPr>
          <w:ilvl w:val="0"/>
          <w:numId w:val="87"/>
        </w:numPr>
        <w:tabs>
          <w:tab w:val="left" w:pos="709"/>
          <w:tab w:val="left" w:pos="5320"/>
        </w:tabs>
        <w:suppressAutoHyphens w:val="0"/>
        <w:spacing w:line="288" w:lineRule="auto"/>
        <w:jc w:val="both"/>
        <w:rPr>
          <w:rFonts w:ascii="Arial" w:hAnsi="Arial" w:cs="Arial"/>
          <w:color w:val="auto"/>
          <w:sz w:val="22"/>
          <w:szCs w:val="22"/>
          <w:lang w:eastAsia="pl-PL"/>
        </w:rPr>
      </w:pPr>
      <w:r w:rsidRPr="001E1A12">
        <w:rPr>
          <w:rFonts w:ascii="Arial" w:hAnsi="Arial" w:cs="Arial"/>
          <w:color w:val="auto"/>
          <w:sz w:val="22"/>
          <w:szCs w:val="22"/>
          <w:lang w:eastAsia="pl-PL"/>
        </w:rPr>
        <w:t>przejęcia od Wykonawcy pod swój dozór terenu budowy.</w:t>
      </w:r>
    </w:p>
    <w:p w:rsidR="001E1A12" w:rsidRPr="001E1A12" w:rsidRDefault="001E1A12" w:rsidP="009025C1">
      <w:pPr>
        <w:widowControl/>
        <w:numPr>
          <w:ilvl w:val="0"/>
          <w:numId w:val="93"/>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Jeżeli Wykonawca nie wykona lub uchyla się od powierzonych mu czynności, </w:t>
      </w:r>
      <w:r w:rsidRPr="001E1A12">
        <w:rPr>
          <w:rFonts w:ascii="Arial" w:hAnsi="Arial" w:cs="Arial"/>
          <w:color w:val="auto"/>
          <w:sz w:val="22"/>
          <w:szCs w:val="22"/>
          <w:lang w:eastAsia="pl-PL"/>
        </w:rPr>
        <w:br/>
        <w:t xml:space="preserve">w szczególności opisanych w ust. 4 i 5, Zamawiający wykona te czynności na koszt </w:t>
      </w:r>
      <w:r w:rsidRPr="001E1A12">
        <w:rPr>
          <w:rFonts w:ascii="Arial" w:hAnsi="Arial" w:cs="Arial"/>
          <w:color w:val="auto"/>
          <w:sz w:val="22"/>
          <w:szCs w:val="22"/>
          <w:lang w:eastAsia="pl-PL"/>
        </w:rPr>
        <w:br/>
        <w:t>i ryzyko Wykonawcy.</w:t>
      </w: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bookmarkStart w:id="11" w:name="page77"/>
      <w:bookmarkEnd w:id="11"/>
      <w:r w:rsidRPr="001E1A12">
        <w:rPr>
          <w:rFonts w:ascii="Arial" w:hAnsi="Arial" w:cs="Arial"/>
          <w:color w:val="auto"/>
          <w:sz w:val="22"/>
          <w:szCs w:val="22"/>
          <w:lang w:eastAsia="pl-PL"/>
        </w:rPr>
        <w:t>W przypadku odstąpienia od umowy z przyczyn leżących po stronie Wykonawcy Zamawiający ma prawo do naliczenia kar umownych.</w:t>
      </w:r>
    </w:p>
    <w:p w:rsidR="001E1A12" w:rsidRPr="001E1A12" w:rsidRDefault="001E1A12" w:rsidP="009025C1">
      <w:pPr>
        <w:widowControl/>
        <w:numPr>
          <w:ilvl w:val="0"/>
          <w:numId w:val="93"/>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E1A12">
        <w:rPr>
          <w:rFonts w:ascii="Arial" w:hAnsi="Arial" w:cs="Arial"/>
          <w:color w:val="auto"/>
          <w:sz w:val="22"/>
          <w:szCs w:val="22"/>
          <w:lang w:eastAsia="pl-PL"/>
        </w:rPr>
        <w:t>Zamawiający może rozwiązać umowę w przypadku wystąpienia okoliczności określonych w art. 145a Ustawy Prawo Zamówień Publicznych.</w:t>
      </w:r>
    </w:p>
    <w:p w:rsidR="001E1A12" w:rsidRPr="001E1A12" w:rsidRDefault="001E1A12" w:rsidP="001E1A12">
      <w:pPr>
        <w:widowControl/>
        <w:tabs>
          <w:tab w:val="left" w:pos="5040"/>
          <w:tab w:val="left" w:pos="5320"/>
        </w:tabs>
        <w:suppressAutoHyphens w:val="0"/>
        <w:spacing w:line="288" w:lineRule="auto"/>
        <w:jc w:val="both"/>
        <w:rPr>
          <w:rFonts w:ascii="Arial" w:hAnsi="Arial" w:cs="Arial"/>
          <w:color w:val="auto"/>
          <w:sz w:val="12"/>
          <w:szCs w:val="22"/>
          <w:lang w:eastAsia="pl-PL"/>
        </w:rPr>
      </w:pP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19</w:t>
      </w:r>
      <w:r w:rsidRPr="001E1A12">
        <w:rPr>
          <w:rFonts w:ascii="Arial" w:eastAsia="Times New Roman" w:hAnsi="Arial" w:cs="Arial"/>
          <w:b/>
          <w:bCs/>
          <w:color w:val="auto"/>
          <w:sz w:val="22"/>
          <w:szCs w:val="22"/>
          <w:lang w:eastAsia="pl-PL"/>
        </w:rPr>
        <w:br/>
        <w:t>Cesja wierzytelności</w:t>
      </w: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10"/>
          <w:szCs w:val="22"/>
          <w:lang w:eastAsia="pl-PL"/>
        </w:rPr>
      </w:pPr>
    </w:p>
    <w:p w:rsidR="001E1A12" w:rsidRPr="001E1A12" w:rsidRDefault="001E1A12" w:rsidP="009025C1">
      <w:pPr>
        <w:widowControl/>
        <w:numPr>
          <w:ilvl w:val="0"/>
          <w:numId w:val="88"/>
        </w:numPr>
        <w:tabs>
          <w:tab w:val="left" w:pos="364"/>
          <w:tab w:val="left" w:pos="5320"/>
        </w:tabs>
        <w:suppressAutoHyphens w:val="0"/>
        <w:spacing w:after="200"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 xml:space="preserve">Zamawiający zastrzega, że przelew wierzytelności nie może nastąpić bez jego zgody wyrażonej na piśmie pod rygorem nieważności. </w:t>
      </w:r>
    </w:p>
    <w:p w:rsidR="00A24041" w:rsidRPr="000D61F4" w:rsidRDefault="001E1A12" w:rsidP="009025C1">
      <w:pPr>
        <w:widowControl/>
        <w:numPr>
          <w:ilvl w:val="0"/>
          <w:numId w:val="88"/>
        </w:numPr>
        <w:tabs>
          <w:tab w:val="left" w:pos="364"/>
          <w:tab w:val="left" w:pos="5320"/>
        </w:tabs>
        <w:suppressAutoHyphens w:val="0"/>
        <w:spacing w:after="200" w:line="288" w:lineRule="auto"/>
        <w:ind w:left="357" w:hanging="357"/>
        <w:jc w:val="both"/>
        <w:rPr>
          <w:rFonts w:ascii="Arial" w:hAnsi="Arial" w:cs="Arial"/>
          <w:color w:val="auto"/>
          <w:sz w:val="22"/>
          <w:szCs w:val="22"/>
          <w:lang w:eastAsia="pl-PL"/>
        </w:rPr>
      </w:pPr>
      <w:r w:rsidRPr="001E1A12">
        <w:rPr>
          <w:rFonts w:ascii="Arial" w:hAnsi="Arial" w:cs="Arial"/>
          <w:color w:val="auto"/>
          <w:sz w:val="22"/>
          <w:szCs w:val="22"/>
          <w:lang w:eastAsia="pl-PL"/>
        </w:rPr>
        <w:t>W przypadku, gdy Wykonawcy występuje jako Konsorcjum, z wnioskiem o wyrażenie zgody na przelew jakiejkolwiek wierzytelności wynikającej z Umowy muszą wystąpić łącznie wszyscy członkowie Konsorcjum.</w:t>
      </w:r>
    </w:p>
    <w:p w:rsidR="001E1A12" w:rsidRPr="001E1A12" w:rsidRDefault="001E1A12" w:rsidP="001E1A12">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20</w:t>
      </w:r>
      <w:r w:rsidRPr="001E1A12">
        <w:rPr>
          <w:rFonts w:ascii="Arial" w:eastAsia="Times New Roman" w:hAnsi="Arial" w:cs="Arial"/>
          <w:b/>
          <w:bCs/>
          <w:color w:val="auto"/>
          <w:sz w:val="22"/>
          <w:szCs w:val="22"/>
          <w:lang w:eastAsia="pl-PL"/>
        </w:rPr>
        <w:br/>
        <w:t>Postanowienia końcowe</w:t>
      </w:r>
    </w:p>
    <w:p w:rsidR="001E1A12" w:rsidRPr="001E1A12" w:rsidRDefault="001E1A12" w:rsidP="001E1A12">
      <w:pPr>
        <w:widowControl/>
        <w:tabs>
          <w:tab w:val="left" w:pos="5040"/>
          <w:tab w:val="left" w:pos="5320"/>
        </w:tabs>
        <w:suppressAutoHyphens w:val="0"/>
        <w:spacing w:line="288" w:lineRule="auto"/>
        <w:jc w:val="both"/>
        <w:rPr>
          <w:rFonts w:ascii="Arial" w:hAnsi="Arial" w:cs="Arial"/>
          <w:color w:val="auto"/>
          <w:sz w:val="12"/>
          <w:szCs w:val="12"/>
          <w:lang w:eastAsia="pl-PL"/>
        </w:rPr>
      </w:pPr>
    </w:p>
    <w:p w:rsidR="001E1A12" w:rsidRPr="001E1A12" w:rsidRDefault="001E1A12" w:rsidP="009025C1">
      <w:pPr>
        <w:widowControl/>
        <w:numPr>
          <w:ilvl w:val="0"/>
          <w:numId w:val="89"/>
        </w:numPr>
        <w:tabs>
          <w:tab w:val="left" w:pos="364"/>
          <w:tab w:val="left" w:pos="5320"/>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Strony zgodnie oświadczają, że dołożą wszelkich starań, aby ewentualne spory, jakie mogą powstać podczas realizacji niniejszej Umowy były rozwiązywane polubownie.</w:t>
      </w:r>
    </w:p>
    <w:p w:rsidR="001E1A12" w:rsidRPr="001E1A12" w:rsidRDefault="001E1A12" w:rsidP="009025C1">
      <w:pPr>
        <w:widowControl/>
        <w:numPr>
          <w:ilvl w:val="0"/>
          <w:numId w:val="89"/>
        </w:numPr>
        <w:tabs>
          <w:tab w:val="left" w:pos="364"/>
          <w:tab w:val="left" w:pos="5320"/>
        </w:tabs>
        <w:suppressAutoHyphens w:val="0"/>
        <w:spacing w:line="288" w:lineRule="auto"/>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Wykonawca zobowiązuje się nie zatrudniać na jakiejkolwiek podstawie prawnej pracowników Zamawiającego przy realizacji Przedmiotu Umowy.</w:t>
      </w:r>
    </w:p>
    <w:p w:rsidR="001E1A12" w:rsidRPr="001E1A12" w:rsidRDefault="001E1A12" w:rsidP="009025C1">
      <w:pPr>
        <w:widowControl/>
        <w:numPr>
          <w:ilvl w:val="0"/>
          <w:numId w:val="89"/>
        </w:numPr>
        <w:tabs>
          <w:tab w:val="left" w:pos="364"/>
          <w:tab w:val="left" w:pos="5320"/>
        </w:tabs>
        <w:suppressAutoHyphens w:val="0"/>
        <w:spacing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Ewentualne spory wynikłe na tle realizacji Umowy rozstrzygać będzie sąd powszechny właściwy dla siedziby Zamawiającego.</w:t>
      </w:r>
    </w:p>
    <w:p w:rsidR="001E1A12" w:rsidRPr="001E1A12" w:rsidRDefault="001E1A12" w:rsidP="009025C1">
      <w:pPr>
        <w:widowControl/>
        <w:numPr>
          <w:ilvl w:val="0"/>
          <w:numId w:val="89"/>
        </w:numPr>
        <w:tabs>
          <w:tab w:val="left" w:pos="362"/>
          <w:tab w:val="left" w:pos="5320"/>
        </w:tabs>
        <w:suppressAutoHyphens w:val="0"/>
        <w:spacing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W sprawach nieuregulowanych niniejszą umową stosuje się przepisy Kodeksu cywilnego, Prawa budowlanego i Ustawy Prawo zamówień publicznych oraz innych powszechnie obowiązujących przepisów prawa.</w:t>
      </w:r>
    </w:p>
    <w:p w:rsidR="001E1A12" w:rsidRPr="001E1A12" w:rsidRDefault="001E1A12" w:rsidP="009025C1">
      <w:pPr>
        <w:widowControl/>
        <w:numPr>
          <w:ilvl w:val="0"/>
          <w:numId w:val="89"/>
        </w:numPr>
        <w:tabs>
          <w:tab w:val="left" w:pos="362"/>
          <w:tab w:val="left" w:pos="5320"/>
        </w:tabs>
        <w:suppressAutoHyphens w:val="0"/>
        <w:spacing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Postanowienia Umowy są interpretowane na podstawie przepisów prawa polskiego.</w:t>
      </w:r>
    </w:p>
    <w:p w:rsidR="001E1A12" w:rsidRPr="001E1A12" w:rsidRDefault="001E1A12" w:rsidP="009025C1">
      <w:pPr>
        <w:widowControl/>
        <w:numPr>
          <w:ilvl w:val="0"/>
          <w:numId w:val="89"/>
        </w:numPr>
        <w:tabs>
          <w:tab w:val="left" w:pos="362"/>
          <w:tab w:val="left" w:pos="5320"/>
        </w:tabs>
        <w:suppressAutoHyphens w:val="0"/>
        <w:spacing w:line="288" w:lineRule="auto"/>
        <w:ind w:left="357" w:hanging="357"/>
        <w:contextualSpacing/>
        <w:jc w:val="both"/>
        <w:rPr>
          <w:rFonts w:ascii="Arial" w:hAnsi="Arial" w:cs="Arial"/>
          <w:color w:val="auto"/>
          <w:sz w:val="22"/>
          <w:szCs w:val="22"/>
          <w:lang w:eastAsia="pl-PL"/>
        </w:rPr>
      </w:pPr>
      <w:r w:rsidRPr="001E1A12">
        <w:rPr>
          <w:rFonts w:ascii="Arial" w:hAnsi="Arial" w:cs="Arial"/>
          <w:color w:val="auto"/>
          <w:sz w:val="22"/>
          <w:szCs w:val="22"/>
          <w:lang w:eastAsia="pl-PL"/>
        </w:rPr>
        <w:t>Umowę sporządzono w trzech jednobrzmiących egzemplarzach, z czego dwa otrzymuje Zamawiający, a jeden Wykonawca.</w:t>
      </w:r>
    </w:p>
    <w:p w:rsidR="001E1A12" w:rsidRPr="001E1A12" w:rsidRDefault="001E1A12" w:rsidP="001E1A12">
      <w:pPr>
        <w:widowControl/>
        <w:tabs>
          <w:tab w:val="left" w:pos="5320"/>
        </w:tabs>
        <w:suppressAutoHyphens w:val="0"/>
        <w:spacing w:line="288" w:lineRule="auto"/>
        <w:jc w:val="both"/>
        <w:rPr>
          <w:rFonts w:ascii="Arial" w:eastAsia="Times New Roman" w:hAnsi="Arial" w:cs="Arial"/>
          <w:b/>
          <w:bCs/>
          <w:color w:val="auto"/>
          <w:sz w:val="22"/>
          <w:szCs w:val="22"/>
          <w:lang w:eastAsia="pl-PL"/>
        </w:rPr>
      </w:pPr>
    </w:p>
    <w:p w:rsidR="001E1A12" w:rsidRPr="001E1A12" w:rsidRDefault="001E1A12" w:rsidP="001E1A12">
      <w:pPr>
        <w:widowControl/>
        <w:tabs>
          <w:tab w:val="left" w:pos="5320"/>
        </w:tabs>
        <w:suppressAutoHyphens w:val="0"/>
        <w:spacing w:line="288" w:lineRule="auto"/>
        <w:jc w:val="both"/>
        <w:rPr>
          <w:rFonts w:ascii="Arial" w:eastAsia="Times New Roman" w:hAnsi="Arial" w:cs="Arial"/>
          <w:b/>
          <w:bCs/>
          <w:color w:val="auto"/>
          <w:sz w:val="22"/>
          <w:szCs w:val="22"/>
          <w:lang w:eastAsia="pl-PL"/>
        </w:rPr>
      </w:pPr>
    </w:p>
    <w:p w:rsidR="001E1A12" w:rsidRPr="001E1A12" w:rsidRDefault="001E1A12" w:rsidP="001E1A12">
      <w:pPr>
        <w:widowControl/>
        <w:tabs>
          <w:tab w:val="left" w:pos="5320"/>
        </w:tabs>
        <w:suppressAutoHyphens w:val="0"/>
        <w:spacing w:line="288" w:lineRule="auto"/>
        <w:jc w:val="both"/>
        <w:rPr>
          <w:rFonts w:ascii="Arial" w:eastAsia="Times New Roman" w:hAnsi="Arial" w:cs="Arial"/>
          <w:b/>
          <w:bCs/>
          <w:color w:val="auto"/>
          <w:sz w:val="22"/>
          <w:szCs w:val="22"/>
          <w:lang w:eastAsia="pl-PL"/>
        </w:rPr>
      </w:pPr>
      <w:r w:rsidRPr="001E1A12">
        <w:rPr>
          <w:rFonts w:ascii="Arial" w:eastAsia="Times New Roman" w:hAnsi="Arial" w:cs="Arial"/>
          <w:b/>
          <w:bCs/>
          <w:color w:val="auto"/>
          <w:sz w:val="22"/>
          <w:szCs w:val="22"/>
          <w:lang w:eastAsia="pl-PL"/>
        </w:rPr>
        <w:t xml:space="preserve">        Zamawiający </w:t>
      </w:r>
      <w:r w:rsidRPr="001E1A12">
        <w:rPr>
          <w:rFonts w:ascii="Arial" w:eastAsia="Times New Roman" w:hAnsi="Arial" w:cs="Arial"/>
          <w:b/>
          <w:bCs/>
          <w:color w:val="auto"/>
          <w:sz w:val="22"/>
          <w:szCs w:val="22"/>
          <w:lang w:eastAsia="pl-PL"/>
        </w:rPr>
        <w:tab/>
      </w:r>
      <w:r w:rsidRPr="001E1A12">
        <w:rPr>
          <w:rFonts w:ascii="Arial" w:eastAsia="Times New Roman" w:hAnsi="Arial" w:cs="Arial"/>
          <w:b/>
          <w:bCs/>
          <w:color w:val="auto"/>
          <w:sz w:val="22"/>
          <w:szCs w:val="22"/>
          <w:lang w:eastAsia="pl-PL"/>
        </w:rPr>
        <w:tab/>
      </w:r>
      <w:r w:rsidRPr="001E1A12">
        <w:rPr>
          <w:rFonts w:ascii="Arial" w:eastAsia="Times New Roman" w:hAnsi="Arial" w:cs="Arial"/>
          <w:b/>
          <w:bCs/>
          <w:color w:val="auto"/>
          <w:sz w:val="22"/>
          <w:szCs w:val="22"/>
          <w:lang w:eastAsia="pl-PL"/>
        </w:rPr>
        <w:tab/>
        <w:t xml:space="preserve">           Wykonawca</w:t>
      </w:r>
    </w:p>
    <w:p w:rsidR="001E1A12" w:rsidRPr="001E1A12" w:rsidRDefault="001E1A12" w:rsidP="001E1A12">
      <w:pPr>
        <w:widowControl/>
        <w:tabs>
          <w:tab w:val="left" w:pos="5320"/>
        </w:tabs>
        <w:suppressAutoHyphens w:val="0"/>
        <w:spacing w:line="288" w:lineRule="auto"/>
        <w:jc w:val="both"/>
        <w:rPr>
          <w:rFonts w:ascii="Arial" w:eastAsia="Times New Roman" w:hAnsi="Arial" w:cs="Arial"/>
          <w:b/>
          <w:bCs/>
          <w:color w:val="auto"/>
          <w:sz w:val="22"/>
          <w:szCs w:val="22"/>
          <w:lang w:eastAsia="pl-PL"/>
        </w:rPr>
      </w:pPr>
    </w:p>
    <w:p w:rsidR="001E1A12" w:rsidRPr="001E1A12" w:rsidRDefault="001E1A12" w:rsidP="001E1A12">
      <w:pPr>
        <w:widowControl/>
        <w:suppressAutoHyphens w:val="0"/>
        <w:spacing w:line="288" w:lineRule="auto"/>
        <w:rPr>
          <w:rFonts w:eastAsia="Times New Roman"/>
          <w:color w:val="auto"/>
          <w:lang w:eastAsia="x-none"/>
        </w:rPr>
      </w:pPr>
      <w:r w:rsidRPr="001E1A12">
        <w:rPr>
          <w:rFonts w:eastAsia="Times New Roman"/>
          <w:color w:val="auto"/>
          <w:lang w:val="x-none" w:eastAsia="x-none"/>
        </w:rPr>
        <w:t>.....................................</w:t>
      </w:r>
      <w:r w:rsidRPr="001E1A12">
        <w:rPr>
          <w:rFonts w:eastAsia="Times New Roman"/>
          <w:color w:val="auto"/>
          <w:lang w:val="x-none" w:eastAsia="x-none"/>
        </w:rPr>
        <w:tab/>
      </w:r>
      <w:r w:rsidRPr="001E1A12">
        <w:rPr>
          <w:rFonts w:eastAsia="Times New Roman"/>
          <w:color w:val="auto"/>
          <w:lang w:val="x-none" w:eastAsia="x-none"/>
        </w:rPr>
        <w:tab/>
      </w:r>
      <w:r w:rsidRPr="001E1A12">
        <w:rPr>
          <w:rFonts w:eastAsia="Times New Roman"/>
          <w:color w:val="auto"/>
          <w:lang w:val="x-none" w:eastAsia="x-none"/>
        </w:rPr>
        <w:tab/>
      </w:r>
      <w:r w:rsidRPr="001E1A12">
        <w:rPr>
          <w:rFonts w:eastAsia="Times New Roman"/>
          <w:color w:val="auto"/>
          <w:lang w:val="x-none" w:eastAsia="x-none"/>
        </w:rPr>
        <w:tab/>
      </w:r>
      <w:r w:rsidRPr="001E1A12">
        <w:rPr>
          <w:rFonts w:eastAsia="Times New Roman"/>
          <w:color w:val="auto"/>
          <w:lang w:val="x-none" w:eastAsia="x-none"/>
        </w:rPr>
        <w:tab/>
      </w:r>
      <w:r w:rsidRPr="001E1A12">
        <w:rPr>
          <w:rFonts w:eastAsia="Times New Roman"/>
          <w:color w:val="auto"/>
          <w:lang w:val="x-none" w:eastAsia="x-none"/>
        </w:rPr>
        <w:tab/>
        <w:t>………..…………………</w:t>
      </w:r>
    </w:p>
    <w:p w:rsidR="001E1A12" w:rsidRPr="001E1A12" w:rsidRDefault="001E1A12" w:rsidP="001E1A12">
      <w:pPr>
        <w:spacing w:line="288" w:lineRule="auto"/>
        <w:ind w:left="7080" w:firstLine="708"/>
        <w:jc w:val="center"/>
        <w:rPr>
          <w:color w:val="auto"/>
          <w:lang w:eastAsia="pl-PL"/>
        </w:rPr>
      </w:pPr>
    </w:p>
    <w:p w:rsidR="001E1A12" w:rsidRPr="001E1A12" w:rsidRDefault="001E1A12" w:rsidP="001E1A12">
      <w:pPr>
        <w:rPr>
          <w:color w:val="auto"/>
          <w:lang w:eastAsia="pl-PL"/>
        </w:rPr>
      </w:pPr>
    </w:p>
    <w:p w:rsidR="007719C4" w:rsidRPr="00CF3510" w:rsidRDefault="007719C4" w:rsidP="00CF3510">
      <w:pPr>
        <w:widowControl/>
        <w:suppressAutoHyphens w:val="0"/>
        <w:spacing w:line="288" w:lineRule="auto"/>
        <w:jc w:val="both"/>
        <w:rPr>
          <w:rFonts w:ascii="Arial" w:eastAsia="Times New Roman" w:hAnsi="Arial" w:cs="Arial"/>
          <w:b/>
          <w:bCs/>
          <w:sz w:val="22"/>
          <w:szCs w:val="22"/>
        </w:rPr>
      </w:pPr>
    </w:p>
    <w:p w:rsidR="007719C4" w:rsidRPr="00CF3510" w:rsidRDefault="007719C4" w:rsidP="00CF3510">
      <w:pPr>
        <w:widowControl/>
        <w:suppressAutoHyphens w:val="0"/>
        <w:spacing w:line="288" w:lineRule="auto"/>
        <w:rPr>
          <w:rFonts w:ascii="Arial" w:eastAsia="Times New Roman" w:hAnsi="Arial" w:cs="Arial"/>
          <w:b/>
          <w:bCs/>
          <w:sz w:val="22"/>
          <w:szCs w:val="22"/>
        </w:rPr>
      </w:pPr>
    </w:p>
    <w:p w:rsidR="00A24041" w:rsidRPr="00CF3510" w:rsidRDefault="00A24041" w:rsidP="00CF3510">
      <w:pPr>
        <w:widowControl/>
        <w:suppressAutoHyphens w:val="0"/>
        <w:spacing w:line="288" w:lineRule="auto"/>
        <w:rPr>
          <w:rFonts w:ascii="Arial" w:eastAsia="Times New Roman" w:hAnsi="Arial" w:cs="Arial"/>
          <w:b/>
          <w:bCs/>
          <w:sz w:val="22"/>
          <w:szCs w:val="22"/>
        </w:rPr>
      </w:pPr>
    </w:p>
    <w:p w:rsidR="007719C4" w:rsidRPr="00CF3510" w:rsidRDefault="007719C4" w:rsidP="00CF3510">
      <w:pPr>
        <w:widowControl/>
        <w:suppressAutoHyphens w:val="0"/>
        <w:spacing w:line="288" w:lineRule="auto"/>
        <w:rPr>
          <w:rFonts w:ascii="Arial" w:eastAsia="Times New Roman" w:hAnsi="Arial" w:cs="Arial"/>
          <w:b/>
          <w:bCs/>
          <w:sz w:val="22"/>
          <w:szCs w:val="22"/>
        </w:rPr>
      </w:pPr>
    </w:p>
    <w:tbl>
      <w:tblPr>
        <w:tblW w:w="9239" w:type="dxa"/>
        <w:tblLook w:val="0000" w:firstRow="0" w:lastRow="0" w:firstColumn="0" w:lastColumn="0" w:noHBand="0" w:noVBand="0"/>
      </w:tblPr>
      <w:tblGrid>
        <w:gridCol w:w="7520"/>
        <w:gridCol w:w="1719"/>
      </w:tblGrid>
      <w:tr w:rsidR="007719C4" w:rsidRPr="00CF3510">
        <w:trPr>
          <w:trHeight w:hRule="exact" w:val="1285"/>
        </w:trPr>
        <w:tc>
          <w:tcPr>
            <w:tcW w:w="7519" w:type="dxa"/>
            <w:shd w:val="clear" w:color="auto" w:fill="auto"/>
          </w:tcPr>
          <w:p w:rsidR="007719C4" w:rsidRPr="00CF3510" w:rsidRDefault="00A16029" w:rsidP="00CF3510">
            <w:pPr>
              <w:pStyle w:val="Gwka"/>
              <w:spacing w:before="0" w:after="0" w:line="288" w:lineRule="auto"/>
              <w:jc w:val="center"/>
              <w:rPr>
                <w:rFonts w:cs="Arial"/>
                <w:b/>
                <w:sz w:val="22"/>
                <w:szCs w:val="22"/>
              </w:rPr>
            </w:pPr>
            <w:r w:rsidRPr="00CF3510">
              <w:rPr>
                <w:rFonts w:cs="Arial"/>
                <w:b/>
                <w:sz w:val="22"/>
                <w:szCs w:val="22"/>
              </w:rPr>
              <w:t>OPIS PRZEDMIOTU ZAMÓWIENIA, W TYM: DOKUM</w:t>
            </w:r>
            <w:r w:rsidR="00B904AF">
              <w:rPr>
                <w:rFonts w:cs="Arial"/>
                <w:b/>
                <w:sz w:val="22"/>
                <w:szCs w:val="22"/>
              </w:rPr>
              <w:t>ENTACJA PROJEKTOWA, SPECYFIKACJE TECHNICZNE</w:t>
            </w:r>
            <w:r w:rsidRPr="00CF3510">
              <w:rPr>
                <w:rFonts w:cs="Arial"/>
                <w:b/>
                <w:sz w:val="22"/>
                <w:szCs w:val="22"/>
              </w:rPr>
              <w:t xml:space="preserve"> WYKONANIA                      I ODBIORU ROBÓT BUDOWLANYCH ORAZ DODATKOWE INFORMACJE I WYMAGANIA W STOSUNKU DO WYKONAWCY</w:t>
            </w:r>
          </w:p>
          <w:p w:rsidR="007719C4" w:rsidRPr="00CF3510" w:rsidRDefault="007719C4" w:rsidP="00CF3510">
            <w:pPr>
              <w:pStyle w:val="Tretekstu"/>
              <w:spacing w:after="0" w:line="288" w:lineRule="auto"/>
              <w:rPr>
                <w:rFonts w:ascii="Arial" w:hAnsi="Arial" w:cs="Arial"/>
                <w:b/>
                <w:sz w:val="22"/>
                <w:szCs w:val="22"/>
              </w:rPr>
            </w:pPr>
          </w:p>
          <w:p w:rsidR="007719C4" w:rsidRPr="00CF3510" w:rsidRDefault="007719C4" w:rsidP="00CF3510">
            <w:pPr>
              <w:pStyle w:val="Tretekstu"/>
              <w:spacing w:after="0" w:line="288" w:lineRule="auto"/>
              <w:rPr>
                <w:rFonts w:ascii="Arial" w:hAnsi="Arial" w:cs="Arial"/>
                <w:b/>
                <w:sz w:val="22"/>
                <w:szCs w:val="22"/>
              </w:rPr>
            </w:pPr>
          </w:p>
        </w:tc>
        <w:tc>
          <w:tcPr>
            <w:tcW w:w="1719" w:type="dxa"/>
            <w:shd w:val="clear" w:color="auto" w:fill="auto"/>
          </w:tcPr>
          <w:p w:rsidR="007719C4" w:rsidRPr="00CF3510" w:rsidRDefault="00A16029" w:rsidP="00CF3510">
            <w:pPr>
              <w:pStyle w:val="Gwka"/>
              <w:spacing w:before="0" w:after="0" w:line="288" w:lineRule="auto"/>
              <w:jc w:val="right"/>
              <w:rPr>
                <w:rFonts w:cs="Arial"/>
                <w:b/>
                <w:sz w:val="22"/>
                <w:szCs w:val="22"/>
              </w:rPr>
            </w:pPr>
            <w:r w:rsidRPr="00CF3510">
              <w:rPr>
                <w:rFonts w:cs="Arial"/>
                <w:b/>
                <w:sz w:val="22"/>
                <w:szCs w:val="22"/>
              </w:rPr>
              <w:t>Załącznik nr 7</w:t>
            </w:r>
          </w:p>
        </w:tc>
      </w:tr>
    </w:tbl>
    <w:p w:rsidR="007719C4" w:rsidRPr="00CF3510" w:rsidRDefault="007719C4" w:rsidP="00CF3510">
      <w:pPr>
        <w:widowControl/>
        <w:tabs>
          <w:tab w:val="left" w:pos="142"/>
        </w:tabs>
        <w:suppressAutoHyphens w:val="0"/>
        <w:spacing w:line="288" w:lineRule="auto"/>
        <w:ind w:left="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7719C4" w:rsidRPr="00CF3510" w:rsidRDefault="007719C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7719C4" w:rsidRDefault="007719C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57551D" w:rsidRDefault="0057551D"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A24041" w:rsidRDefault="00A24041"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C73244" w:rsidRPr="00CF3510" w:rsidRDefault="00C7324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7719C4" w:rsidRPr="00A24041" w:rsidRDefault="00A24041" w:rsidP="009025C1">
      <w:pPr>
        <w:pStyle w:val="Akapitzlist"/>
        <w:widowControl/>
        <w:numPr>
          <w:ilvl w:val="0"/>
          <w:numId w:val="97"/>
        </w:numPr>
        <w:tabs>
          <w:tab w:val="left" w:pos="142"/>
        </w:tabs>
        <w:suppressAutoHyphens w:val="0"/>
        <w:spacing w:line="288" w:lineRule="auto"/>
        <w:ind w:hanging="1080"/>
        <w:jc w:val="both"/>
        <w:rPr>
          <w:rFonts w:ascii="Arial" w:hAnsi="Arial" w:cs="Arial"/>
          <w:b/>
          <w:sz w:val="22"/>
          <w:szCs w:val="22"/>
        </w:rPr>
      </w:pPr>
      <w:r>
        <w:rPr>
          <w:rFonts w:ascii="Arial" w:hAnsi="Arial" w:cs="Arial"/>
          <w:b/>
          <w:sz w:val="22"/>
          <w:szCs w:val="22"/>
        </w:rPr>
        <w:t xml:space="preserve"> </w:t>
      </w:r>
      <w:r w:rsidR="00A16029" w:rsidRPr="00A24041">
        <w:rPr>
          <w:rFonts w:ascii="Arial" w:hAnsi="Arial" w:cs="Arial"/>
          <w:b/>
          <w:sz w:val="22"/>
          <w:szCs w:val="22"/>
        </w:rPr>
        <w:t>OPIS PRZEDMIOTU ZAMÓWIENIA</w:t>
      </w:r>
    </w:p>
    <w:p w:rsidR="00A24041" w:rsidRDefault="00A24041" w:rsidP="00CF3510">
      <w:pPr>
        <w:pStyle w:val="Bezodstpw"/>
        <w:spacing w:line="288" w:lineRule="auto"/>
        <w:rPr>
          <w:rFonts w:ascii="Arial" w:eastAsia="Arial Unicode MS" w:hAnsi="Arial" w:cs="Arial"/>
          <w:b/>
        </w:rPr>
      </w:pPr>
    </w:p>
    <w:p w:rsidR="007719C4" w:rsidRPr="00CF3510" w:rsidRDefault="00A16029" w:rsidP="00CF3510">
      <w:pPr>
        <w:pStyle w:val="Bezodstpw"/>
        <w:spacing w:line="288" w:lineRule="auto"/>
        <w:rPr>
          <w:rFonts w:ascii="Arial" w:eastAsia="Arial" w:hAnsi="Arial" w:cs="Arial"/>
        </w:rPr>
      </w:pPr>
      <w:r w:rsidRPr="00CF3510">
        <w:rPr>
          <w:rFonts w:ascii="Arial" w:hAnsi="Arial" w:cs="Arial"/>
        </w:rPr>
        <w:t>1. OPIS STANU ISTNIEJĄCEGO</w:t>
      </w:r>
    </w:p>
    <w:p w:rsidR="007719C4" w:rsidRPr="00A24041" w:rsidRDefault="00A16029" w:rsidP="00CF3510">
      <w:pPr>
        <w:pStyle w:val="Bezodstpw"/>
        <w:spacing w:line="288" w:lineRule="auto"/>
        <w:rPr>
          <w:rFonts w:ascii="Arial" w:hAnsi="Arial" w:cs="Arial"/>
          <w:sz w:val="12"/>
        </w:rPr>
      </w:pPr>
      <w:r w:rsidRPr="00CF3510">
        <w:rPr>
          <w:rFonts w:ascii="Arial" w:eastAsia="Arial" w:hAnsi="Arial" w:cs="Arial"/>
        </w:rPr>
        <w:t xml:space="preserve">   </w:t>
      </w:r>
    </w:p>
    <w:p w:rsidR="007719C4" w:rsidRPr="00CF3510" w:rsidRDefault="00A16029" w:rsidP="00CF3510">
      <w:pPr>
        <w:pStyle w:val="Bezodstpw"/>
        <w:spacing w:line="288" w:lineRule="auto"/>
        <w:rPr>
          <w:rFonts w:ascii="Arial" w:hAnsi="Arial" w:cs="Arial"/>
        </w:rPr>
      </w:pPr>
      <w:r w:rsidRPr="00CF3510">
        <w:rPr>
          <w:rFonts w:ascii="Arial" w:hAnsi="Arial" w:cs="Arial"/>
        </w:rPr>
        <w:t>W etapie I budowy stadionu, realizowanym w latach 2019 -2020, wykonano:</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przyłącze energetyczne z tablicą TZ,</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bieżnię lekkoatletyczną z odwodnieniem,</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ogrodzenie bieżni lekkoatletycznej, wysokości 1,2 m,</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boisko o nawierzchni trawiastej z drenażem i odwodnieniem,</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studzienki teletechniczne na terenie boiska piłkarskiego, połączone rurami osłonowymi,</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przyłącze wodne ze studnią wodomierzową,</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system nawadniania płyty boiska ze zbiornikiem buforowym,</w:t>
      </w:r>
    </w:p>
    <w:p w:rsidR="007719C4" w:rsidRPr="00CF3510" w:rsidRDefault="00A16029" w:rsidP="009025C1">
      <w:pPr>
        <w:pStyle w:val="Bezodstpw"/>
        <w:numPr>
          <w:ilvl w:val="0"/>
          <w:numId w:val="37"/>
        </w:numPr>
        <w:tabs>
          <w:tab w:val="clear" w:pos="720"/>
          <w:tab w:val="num" w:pos="426"/>
        </w:tabs>
        <w:spacing w:line="288" w:lineRule="auto"/>
        <w:ind w:hanging="578"/>
        <w:rPr>
          <w:rFonts w:ascii="Arial" w:hAnsi="Arial" w:cs="Arial"/>
        </w:rPr>
      </w:pPr>
      <w:r w:rsidRPr="00CF3510">
        <w:rPr>
          <w:rFonts w:ascii="Arial" w:hAnsi="Arial" w:cs="Arial"/>
        </w:rPr>
        <w:t>fragment instalacji kanalizacji deszczowej.</w:t>
      </w:r>
    </w:p>
    <w:p w:rsidR="007719C4" w:rsidRPr="00CF3510" w:rsidRDefault="007719C4" w:rsidP="00CF3510">
      <w:pPr>
        <w:pStyle w:val="Bezodstpw"/>
        <w:spacing w:line="288" w:lineRule="auto"/>
        <w:rPr>
          <w:rFonts w:ascii="Arial" w:hAnsi="Arial" w:cs="Arial"/>
        </w:rPr>
      </w:pPr>
    </w:p>
    <w:p w:rsidR="007719C4" w:rsidRPr="00CF3510" w:rsidRDefault="00A16029" w:rsidP="00CF3510">
      <w:pPr>
        <w:pStyle w:val="Bezodstpw"/>
        <w:suppressAutoHyphens w:val="0"/>
        <w:spacing w:line="288" w:lineRule="auto"/>
        <w:contextualSpacing/>
        <w:jc w:val="both"/>
        <w:rPr>
          <w:rFonts w:ascii="Arial" w:hAnsi="Arial" w:cs="Arial"/>
          <w:b/>
        </w:rPr>
      </w:pPr>
      <w:r w:rsidRPr="00CF3510">
        <w:rPr>
          <w:rFonts w:ascii="Arial" w:hAnsi="Arial" w:cs="Arial"/>
          <w:b/>
        </w:rPr>
        <w:t>Wykonane elementy pokazane są na rysunku „Inwentaryzacja powykonawcza”, dołączonym do OPISU PRZEDMIOTU ZAMÓWIENIA.</w:t>
      </w:r>
    </w:p>
    <w:p w:rsidR="007719C4" w:rsidRPr="00CF3510" w:rsidRDefault="007719C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7719C4" w:rsidRPr="00CF3510" w:rsidRDefault="00A16029" w:rsidP="00CF3510">
      <w:pPr>
        <w:widowControl/>
        <w:tabs>
          <w:tab w:val="left" w:pos="142"/>
        </w:tabs>
        <w:suppressAutoHyphens w:val="0"/>
        <w:spacing w:line="288" w:lineRule="auto"/>
        <w:ind w:left="142" w:hanging="142"/>
        <w:contextualSpacing/>
        <w:jc w:val="both"/>
        <w:rPr>
          <w:rFonts w:ascii="Arial" w:hAnsi="Arial" w:cs="Arial"/>
          <w:b/>
          <w:sz w:val="22"/>
          <w:szCs w:val="22"/>
        </w:rPr>
      </w:pPr>
      <w:r w:rsidRPr="00CF3510">
        <w:rPr>
          <w:rFonts w:ascii="Arial" w:hAnsi="Arial" w:cs="Arial"/>
          <w:b/>
          <w:sz w:val="22"/>
          <w:szCs w:val="22"/>
        </w:rPr>
        <w:t>2. OPIS PRZYJĘTYCH ROZWIĄZAŃ</w:t>
      </w:r>
    </w:p>
    <w:p w:rsidR="007719C4" w:rsidRPr="00A24041" w:rsidRDefault="007719C4" w:rsidP="00CF3510">
      <w:pPr>
        <w:pStyle w:val="Bezodstpw"/>
        <w:spacing w:line="288" w:lineRule="auto"/>
        <w:rPr>
          <w:rFonts w:ascii="Arial" w:hAnsi="Arial" w:cs="Arial"/>
          <w:sz w:val="14"/>
        </w:rPr>
      </w:pPr>
    </w:p>
    <w:p w:rsidR="007719C4" w:rsidRPr="00CF3510" w:rsidRDefault="00AB6C80" w:rsidP="00CF3510">
      <w:pPr>
        <w:pStyle w:val="Bezodstpw"/>
        <w:spacing w:line="288" w:lineRule="auto"/>
        <w:rPr>
          <w:rFonts w:ascii="Arial" w:hAnsi="Arial" w:cs="Arial"/>
        </w:rPr>
      </w:pPr>
      <w:r>
        <w:rPr>
          <w:rFonts w:ascii="Arial" w:hAnsi="Arial" w:cs="Arial"/>
        </w:rPr>
        <w:t>2</w:t>
      </w:r>
      <w:r w:rsidR="00A16029" w:rsidRPr="00CF3510">
        <w:rPr>
          <w:rFonts w:ascii="Arial" w:hAnsi="Arial" w:cs="Arial"/>
        </w:rPr>
        <w:t xml:space="preserve">.1 </w:t>
      </w:r>
      <w:r w:rsidR="00A16029" w:rsidRPr="00CF3510">
        <w:rPr>
          <w:rFonts w:ascii="Arial" w:hAnsi="Arial" w:cs="Arial"/>
          <w:u w:val="single"/>
        </w:rPr>
        <w:t xml:space="preserve">Prace rozbiórkowe </w:t>
      </w:r>
    </w:p>
    <w:p w:rsidR="007719C4" w:rsidRPr="00A24041" w:rsidRDefault="007719C4" w:rsidP="00CF3510">
      <w:pPr>
        <w:pStyle w:val="Bezodstpw"/>
        <w:spacing w:line="288" w:lineRule="auto"/>
        <w:rPr>
          <w:rFonts w:ascii="Arial" w:hAnsi="Arial" w:cs="Arial"/>
          <w:sz w:val="14"/>
          <w:u w:val="single"/>
        </w:rPr>
      </w:pPr>
    </w:p>
    <w:p w:rsidR="007719C4" w:rsidRPr="00CF3510" w:rsidRDefault="00A16029" w:rsidP="00CF3510">
      <w:pPr>
        <w:pStyle w:val="Bezodstpw"/>
        <w:spacing w:line="288" w:lineRule="auto"/>
        <w:rPr>
          <w:rFonts w:ascii="Arial" w:eastAsia="Arial" w:hAnsi="Arial" w:cs="Arial"/>
        </w:rPr>
      </w:pPr>
      <w:r w:rsidRPr="00CF3510">
        <w:rPr>
          <w:rFonts w:ascii="Arial" w:hAnsi="Arial" w:cs="Arial"/>
        </w:rPr>
        <w:t>Elementy przewidziane do demontażu:</w:t>
      </w:r>
    </w:p>
    <w:p w:rsidR="007719C4" w:rsidRPr="00CF3510" w:rsidRDefault="00A16029" w:rsidP="009025C1">
      <w:pPr>
        <w:pStyle w:val="Bezodstpw"/>
        <w:numPr>
          <w:ilvl w:val="0"/>
          <w:numId w:val="38"/>
        </w:numPr>
        <w:spacing w:line="288" w:lineRule="auto"/>
        <w:ind w:left="426" w:hanging="284"/>
        <w:rPr>
          <w:rFonts w:ascii="Arial" w:hAnsi="Arial" w:cs="Arial"/>
        </w:rPr>
      </w:pPr>
      <w:r w:rsidRPr="00CF3510">
        <w:rPr>
          <w:rFonts w:ascii="Arial" w:hAnsi="Arial" w:cs="Arial"/>
        </w:rPr>
        <w:t>istniejący budynek zaplecza – kontenerowy;</w:t>
      </w:r>
    </w:p>
    <w:p w:rsidR="007719C4" w:rsidRPr="00CF3510" w:rsidRDefault="00A16029" w:rsidP="009025C1">
      <w:pPr>
        <w:pStyle w:val="Bezodstpw"/>
        <w:numPr>
          <w:ilvl w:val="0"/>
          <w:numId w:val="38"/>
        </w:numPr>
        <w:spacing w:line="288" w:lineRule="auto"/>
        <w:ind w:left="426" w:hanging="284"/>
        <w:jc w:val="both"/>
        <w:rPr>
          <w:rFonts w:ascii="Arial" w:hAnsi="Arial" w:cs="Arial"/>
        </w:rPr>
      </w:pPr>
      <w:r w:rsidRPr="00CF3510">
        <w:rPr>
          <w:rFonts w:ascii="Arial" w:hAnsi="Arial" w:cs="Arial"/>
        </w:rPr>
        <w:t xml:space="preserve">istniejące ogrodzenie terenu z paneli stalowych oraz z siatki stalowej, od strony ulicy </w:t>
      </w:r>
      <w:proofErr w:type="spellStart"/>
      <w:r w:rsidRPr="00CF3510">
        <w:rPr>
          <w:rFonts w:ascii="Arial" w:hAnsi="Arial" w:cs="Arial"/>
        </w:rPr>
        <w:t>Bałdowskiej</w:t>
      </w:r>
      <w:proofErr w:type="spellEnd"/>
      <w:r w:rsidRPr="00CF3510">
        <w:rPr>
          <w:rFonts w:ascii="Arial" w:hAnsi="Arial" w:cs="Arial"/>
        </w:rPr>
        <w:t xml:space="preserve"> i Kusocińskiego.</w:t>
      </w:r>
      <w:r w:rsidRPr="00CF3510">
        <w:rPr>
          <w:rFonts w:ascii="Arial" w:hAnsi="Arial" w:cs="Arial"/>
          <w:color w:val="FF3333"/>
        </w:rPr>
        <w:t xml:space="preserve"> </w:t>
      </w:r>
      <w:r w:rsidRPr="00CF3510">
        <w:rPr>
          <w:rFonts w:ascii="Arial" w:hAnsi="Arial" w:cs="Arial"/>
        </w:rPr>
        <w:t xml:space="preserve">Ogrodzenie należy rozebrać łącznie z podmurówką </w:t>
      </w:r>
      <w:r w:rsidR="00A24041">
        <w:rPr>
          <w:rFonts w:ascii="Arial" w:hAnsi="Arial" w:cs="Arial"/>
        </w:rPr>
        <w:t xml:space="preserve">                       </w:t>
      </w:r>
      <w:r w:rsidRPr="00CF3510">
        <w:rPr>
          <w:rFonts w:ascii="Arial" w:hAnsi="Arial" w:cs="Arial"/>
        </w:rPr>
        <w:t>i słupami betonowymi. Gruz i złom stalowy wywieźć poza teren budowy i utylizować na legalnym wysypisku;</w:t>
      </w:r>
    </w:p>
    <w:p w:rsidR="007719C4" w:rsidRPr="00CF3510" w:rsidRDefault="00A16029" w:rsidP="009025C1">
      <w:pPr>
        <w:pStyle w:val="Bezodstpw"/>
        <w:numPr>
          <w:ilvl w:val="0"/>
          <w:numId w:val="38"/>
        </w:numPr>
        <w:spacing w:line="288" w:lineRule="auto"/>
        <w:ind w:left="426" w:hanging="284"/>
        <w:rPr>
          <w:rFonts w:ascii="Arial" w:hAnsi="Arial" w:cs="Arial"/>
        </w:rPr>
      </w:pPr>
      <w:r w:rsidRPr="00CF3510">
        <w:rPr>
          <w:rFonts w:ascii="Arial" w:hAnsi="Arial" w:cs="Arial"/>
        </w:rPr>
        <w:t>słupy oświetleniowe  betonowe, gruz należy wywieźć poza teren budowy i utylizować na legalnym wysypisku;</w:t>
      </w:r>
    </w:p>
    <w:p w:rsidR="007719C4" w:rsidRPr="00CF3510" w:rsidRDefault="00A16029" w:rsidP="009025C1">
      <w:pPr>
        <w:pStyle w:val="Bezodstpw"/>
        <w:numPr>
          <w:ilvl w:val="0"/>
          <w:numId w:val="38"/>
        </w:numPr>
        <w:spacing w:line="288" w:lineRule="auto"/>
        <w:ind w:left="426" w:hanging="284"/>
        <w:jc w:val="both"/>
        <w:rPr>
          <w:rFonts w:ascii="Arial" w:hAnsi="Arial" w:cs="Arial"/>
        </w:rPr>
      </w:pPr>
      <w:r w:rsidRPr="00CF3510">
        <w:rPr>
          <w:rFonts w:ascii="Arial" w:hAnsi="Arial" w:cs="Arial"/>
        </w:rPr>
        <w:t xml:space="preserve">nawierzchnie utwardzone betonowe i bitumiczne, gruz wywieźć poza teren budowy </w:t>
      </w:r>
      <w:r w:rsidR="00A24041">
        <w:rPr>
          <w:rFonts w:ascii="Arial" w:hAnsi="Arial" w:cs="Arial"/>
        </w:rPr>
        <w:t xml:space="preserve">                     </w:t>
      </w:r>
      <w:r w:rsidRPr="00CF3510">
        <w:rPr>
          <w:rFonts w:ascii="Arial" w:hAnsi="Arial" w:cs="Arial"/>
        </w:rPr>
        <w:t>i utylizować na legalnym wysypisku.</w:t>
      </w:r>
    </w:p>
    <w:p w:rsidR="007719C4" w:rsidRPr="00A24041" w:rsidRDefault="007719C4" w:rsidP="00CF3510">
      <w:pPr>
        <w:pStyle w:val="Bezodstpw"/>
        <w:spacing w:line="288" w:lineRule="auto"/>
        <w:rPr>
          <w:rFonts w:ascii="Arial" w:hAnsi="Arial" w:cs="Arial"/>
          <w:sz w:val="8"/>
        </w:rPr>
      </w:pPr>
    </w:p>
    <w:p w:rsidR="007719C4" w:rsidRPr="00CF3510" w:rsidRDefault="000957B3" w:rsidP="00CF3510">
      <w:pPr>
        <w:pStyle w:val="Bezodstpw"/>
        <w:spacing w:line="288" w:lineRule="auto"/>
        <w:rPr>
          <w:rFonts w:ascii="Arial" w:hAnsi="Arial" w:cs="Arial"/>
        </w:rPr>
      </w:pPr>
      <w:r>
        <w:rPr>
          <w:rFonts w:ascii="Arial" w:hAnsi="Arial" w:cs="Arial"/>
        </w:rPr>
        <w:t>2</w:t>
      </w:r>
      <w:r w:rsidR="00A16029" w:rsidRPr="00CF3510">
        <w:rPr>
          <w:rFonts w:ascii="Arial" w:hAnsi="Arial" w:cs="Arial"/>
        </w:rPr>
        <w:t xml:space="preserve">.2 </w:t>
      </w:r>
      <w:r w:rsidR="00A16029" w:rsidRPr="00CF3510">
        <w:rPr>
          <w:rFonts w:ascii="Arial" w:hAnsi="Arial" w:cs="Arial"/>
          <w:u w:val="single"/>
        </w:rPr>
        <w:t xml:space="preserve">Budynek zaplecza </w:t>
      </w:r>
      <w:proofErr w:type="spellStart"/>
      <w:r w:rsidR="00A16029" w:rsidRPr="00CF3510">
        <w:rPr>
          <w:rFonts w:ascii="Arial" w:hAnsi="Arial" w:cs="Arial"/>
          <w:u w:val="single"/>
        </w:rPr>
        <w:t>sanitarno</w:t>
      </w:r>
      <w:proofErr w:type="spellEnd"/>
      <w:r w:rsidR="00A16029" w:rsidRPr="00CF3510">
        <w:rPr>
          <w:rFonts w:ascii="Arial" w:hAnsi="Arial" w:cs="Arial"/>
          <w:u w:val="single"/>
        </w:rPr>
        <w:t xml:space="preserve"> – szatniowego - dostawa i montaż</w:t>
      </w:r>
    </w:p>
    <w:p w:rsidR="007719C4" w:rsidRPr="00CF3510" w:rsidRDefault="007719C4" w:rsidP="00CF3510">
      <w:pPr>
        <w:pStyle w:val="Bezodstpw"/>
        <w:spacing w:line="288" w:lineRule="auto"/>
        <w:rPr>
          <w:rFonts w:ascii="Arial" w:hAnsi="Arial" w:cs="Arial"/>
          <w:u w:val="single"/>
        </w:rPr>
      </w:pPr>
    </w:p>
    <w:p w:rsidR="007719C4" w:rsidRPr="00CF3510" w:rsidRDefault="00A16029" w:rsidP="009025C1">
      <w:pPr>
        <w:pStyle w:val="Bezodstpw"/>
        <w:numPr>
          <w:ilvl w:val="0"/>
          <w:numId w:val="39"/>
        </w:numPr>
        <w:tabs>
          <w:tab w:val="clear" w:pos="720"/>
          <w:tab w:val="num" w:pos="284"/>
          <w:tab w:val="left" w:pos="450"/>
        </w:tabs>
        <w:spacing w:line="288" w:lineRule="auto"/>
        <w:ind w:left="284" w:hanging="284"/>
        <w:jc w:val="both"/>
        <w:rPr>
          <w:rFonts w:ascii="Arial" w:hAnsi="Arial" w:cs="Arial"/>
        </w:rPr>
      </w:pPr>
      <w:r w:rsidRPr="00CF3510">
        <w:rPr>
          <w:rFonts w:ascii="Arial" w:hAnsi="Arial" w:cs="Arial"/>
        </w:rPr>
        <w:t>Kompletny systemowy budynek, składający się z 6 modułów o wymiarach 6 m x 2,5 m</w:t>
      </w:r>
      <w:r w:rsidR="00736F40">
        <w:rPr>
          <w:rFonts w:ascii="Arial" w:hAnsi="Arial" w:cs="Arial"/>
        </w:rPr>
        <w:t xml:space="preserve">        (+ do </w:t>
      </w:r>
      <w:r w:rsidR="000957B3">
        <w:rPr>
          <w:rFonts w:ascii="Arial" w:hAnsi="Arial" w:cs="Arial"/>
        </w:rPr>
        <w:t>0,5</w:t>
      </w:r>
      <w:r w:rsidR="00736F40">
        <w:rPr>
          <w:rFonts w:ascii="Arial" w:hAnsi="Arial" w:cs="Arial"/>
        </w:rPr>
        <w:t xml:space="preserve"> </w:t>
      </w:r>
      <w:r w:rsidR="000957B3">
        <w:rPr>
          <w:rFonts w:ascii="Arial" w:hAnsi="Arial" w:cs="Arial"/>
        </w:rPr>
        <w:t>m)</w:t>
      </w:r>
      <w:r w:rsidRPr="00CF3510">
        <w:rPr>
          <w:rFonts w:ascii="Arial" w:hAnsi="Arial" w:cs="Arial"/>
        </w:rPr>
        <w:t>. Pomieszczenia</w:t>
      </w:r>
      <w:r w:rsidR="00A24041">
        <w:rPr>
          <w:rFonts w:ascii="Arial" w:hAnsi="Arial" w:cs="Arial"/>
        </w:rPr>
        <w:t xml:space="preserve"> </w:t>
      </w:r>
      <w:r w:rsidRPr="00CF3510">
        <w:rPr>
          <w:rFonts w:ascii="Arial" w:hAnsi="Arial" w:cs="Arial"/>
        </w:rPr>
        <w:t>o wysokości wewnątrz minimum 2,5 m.</w:t>
      </w:r>
    </w:p>
    <w:p w:rsidR="007719C4" w:rsidRPr="00CF3510" w:rsidRDefault="00A16029" w:rsidP="00A24041">
      <w:pPr>
        <w:pStyle w:val="Bezodstpw"/>
        <w:tabs>
          <w:tab w:val="num" w:pos="284"/>
        </w:tabs>
        <w:spacing w:line="288" w:lineRule="auto"/>
        <w:ind w:left="284"/>
        <w:jc w:val="both"/>
        <w:rPr>
          <w:rFonts w:ascii="Arial" w:hAnsi="Arial" w:cs="Arial"/>
        </w:rPr>
      </w:pPr>
      <w:r w:rsidRPr="00CF3510">
        <w:rPr>
          <w:rFonts w:ascii="Arial" w:hAnsi="Arial" w:cs="Arial"/>
        </w:rPr>
        <w:t>Budynek wyposażony w kompletne instalacje wodne, kanalizacyjne, energ</w:t>
      </w:r>
      <w:r w:rsidR="00A24041">
        <w:rPr>
          <w:rFonts w:ascii="Arial" w:hAnsi="Arial" w:cs="Arial"/>
        </w:rPr>
        <w:t>etyczne, odgromowe, zgodnie</w:t>
      </w:r>
      <w:r w:rsidRPr="00CF3510">
        <w:rPr>
          <w:rFonts w:ascii="Arial" w:hAnsi="Arial" w:cs="Arial"/>
        </w:rPr>
        <w:t xml:space="preserve"> z dokumentacją techniczną. </w:t>
      </w:r>
    </w:p>
    <w:p w:rsidR="007719C4" w:rsidRDefault="00A16029" w:rsidP="00A24041">
      <w:pPr>
        <w:pStyle w:val="Bezodstpw"/>
        <w:tabs>
          <w:tab w:val="num" w:pos="284"/>
        </w:tabs>
        <w:spacing w:line="288" w:lineRule="auto"/>
        <w:ind w:left="284"/>
        <w:jc w:val="both"/>
        <w:rPr>
          <w:rFonts w:ascii="Arial" w:hAnsi="Arial" w:cs="Arial"/>
        </w:rPr>
      </w:pPr>
      <w:r w:rsidRPr="00CF3510">
        <w:rPr>
          <w:rFonts w:ascii="Arial" w:hAnsi="Arial" w:cs="Arial"/>
        </w:rPr>
        <w:t xml:space="preserve">Budynek posadowiony na fundamentach betonowych lub innych rozwiązaniach dostawcy systemu. </w:t>
      </w:r>
    </w:p>
    <w:p w:rsidR="00A24041" w:rsidRPr="00736F40" w:rsidRDefault="00A24041" w:rsidP="00A24041">
      <w:pPr>
        <w:pStyle w:val="Bezodstpw"/>
        <w:tabs>
          <w:tab w:val="num" w:pos="284"/>
        </w:tabs>
        <w:spacing w:line="288" w:lineRule="auto"/>
        <w:ind w:left="284"/>
        <w:jc w:val="both"/>
        <w:rPr>
          <w:rFonts w:ascii="Arial" w:hAnsi="Arial" w:cs="Arial"/>
          <w:sz w:val="12"/>
        </w:rPr>
      </w:pPr>
    </w:p>
    <w:p w:rsidR="007719C4" w:rsidRDefault="00A16029" w:rsidP="00CF3510">
      <w:pPr>
        <w:pStyle w:val="Bezodstpw"/>
        <w:spacing w:line="288" w:lineRule="auto"/>
        <w:jc w:val="both"/>
        <w:rPr>
          <w:rFonts w:ascii="Arial" w:hAnsi="Arial" w:cs="Arial"/>
          <w:u w:val="single"/>
        </w:rPr>
      </w:pPr>
      <w:r w:rsidRPr="00CF3510">
        <w:rPr>
          <w:rFonts w:ascii="Arial" w:hAnsi="Arial" w:cs="Arial"/>
          <w:u w:val="single"/>
        </w:rPr>
        <w:t>Przed rozpoczęciem prac montażowych, Wykonawca przedstawi do akceptacji Zamawiającego projekt wykonawczy posadowienia budynku, wykonany przez projektanta posiadającego odpowiednie uprawnienia projektowe.</w:t>
      </w:r>
    </w:p>
    <w:p w:rsidR="00736F40" w:rsidRPr="00736F40" w:rsidRDefault="00736F40" w:rsidP="00CF3510">
      <w:pPr>
        <w:pStyle w:val="Bezodstpw"/>
        <w:spacing w:line="288" w:lineRule="auto"/>
        <w:jc w:val="both"/>
        <w:rPr>
          <w:rFonts w:ascii="Arial" w:hAnsi="Arial" w:cs="Arial"/>
          <w:sz w:val="12"/>
        </w:rPr>
      </w:pPr>
    </w:p>
    <w:p w:rsidR="007719C4" w:rsidRPr="00A24041" w:rsidRDefault="00A16029" w:rsidP="009025C1">
      <w:pPr>
        <w:pStyle w:val="Bezodstpw"/>
        <w:numPr>
          <w:ilvl w:val="0"/>
          <w:numId w:val="39"/>
        </w:numPr>
        <w:tabs>
          <w:tab w:val="clear" w:pos="720"/>
          <w:tab w:val="num" w:pos="284"/>
        </w:tabs>
        <w:spacing w:line="288" w:lineRule="auto"/>
        <w:ind w:left="284" w:hanging="284"/>
        <w:rPr>
          <w:rFonts w:ascii="Arial" w:hAnsi="Arial" w:cs="Arial"/>
          <w:color w:val="auto"/>
        </w:rPr>
      </w:pPr>
      <w:r w:rsidRPr="00A24041">
        <w:rPr>
          <w:rFonts w:ascii="Arial" w:hAnsi="Arial" w:cs="Arial"/>
        </w:rPr>
        <w:t xml:space="preserve">Zamawiający wymaga dostawy i montażu następującego wyposażenia budynku zaplecza szatniowo – sanitarnego, ilości zgodnie z </w:t>
      </w:r>
      <w:r w:rsidRPr="00A24041">
        <w:rPr>
          <w:rFonts w:ascii="Arial" w:hAnsi="Arial" w:cs="Arial"/>
          <w:color w:val="auto"/>
        </w:rPr>
        <w:t>projektem wykonawczym instalacji wewnętrznej sanitarnej:</w:t>
      </w:r>
    </w:p>
    <w:p w:rsidR="007719C4" w:rsidRPr="00DB3F03" w:rsidRDefault="00A16029" w:rsidP="00DB3F03">
      <w:pPr>
        <w:pStyle w:val="Bezodstpw"/>
        <w:numPr>
          <w:ilvl w:val="0"/>
          <w:numId w:val="40"/>
        </w:numPr>
        <w:spacing w:line="288" w:lineRule="auto"/>
        <w:jc w:val="both"/>
        <w:rPr>
          <w:rFonts w:ascii="Arial" w:hAnsi="Arial" w:cs="Arial"/>
        </w:rPr>
      </w:pPr>
      <w:r w:rsidRPr="00A24041">
        <w:rPr>
          <w:rFonts w:ascii="Arial" w:hAnsi="Arial" w:cs="Arial"/>
        </w:rPr>
        <w:t>szafki ubraniowe podwójne o szerokości 40 cm z ławką i zamkiem elektronicznym,</w:t>
      </w:r>
      <w:r w:rsidR="00DB3F03" w:rsidRPr="00DB3F03">
        <w:rPr>
          <w:rFonts w:eastAsia="SimSun" w:cs="Calibri"/>
          <w:color w:val="auto"/>
          <w:lang w:eastAsia="ar-SA"/>
        </w:rPr>
        <w:t xml:space="preserve"> </w:t>
      </w:r>
      <w:r w:rsidR="00DB3F03" w:rsidRPr="00DB3F03">
        <w:rPr>
          <w:rFonts w:ascii="Arial" w:hAnsi="Arial" w:cs="Arial"/>
        </w:rPr>
        <w:t>opis w projekcie wykonawczym instalacji wewnętrznych branży sanitarnej</w:t>
      </w:r>
      <w:r w:rsidR="00DB3F03">
        <w:rPr>
          <w:rFonts w:ascii="Arial" w:hAnsi="Arial" w:cs="Arial"/>
        </w:rPr>
        <w:t>,</w:t>
      </w:r>
    </w:p>
    <w:p w:rsidR="007719C4" w:rsidRPr="00DB3F03" w:rsidRDefault="00E637D7" w:rsidP="00DB3F03">
      <w:pPr>
        <w:pStyle w:val="Bezodstpw"/>
        <w:numPr>
          <w:ilvl w:val="0"/>
          <w:numId w:val="40"/>
        </w:numPr>
        <w:spacing w:line="288" w:lineRule="auto"/>
        <w:jc w:val="both"/>
        <w:rPr>
          <w:rFonts w:ascii="Arial" w:hAnsi="Arial" w:cs="Arial"/>
        </w:rPr>
      </w:pPr>
      <w:r>
        <w:rPr>
          <w:rFonts w:ascii="Arial" w:hAnsi="Arial" w:cs="Arial"/>
        </w:rPr>
        <w:t>stół</w:t>
      </w:r>
      <w:r w:rsidR="006F60BC">
        <w:rPr>
          <w:rFonts w:ascii="Arial" w:hAnsi="Arial" w:cs="Arial"/>
        </w:rPr>
        <w:t xml:space="preserve"> – wymiary min. </w:t>
      </w:r>
      <w:r w:rsidR="00DB3F03">
        <w:rPr>
          <w:rFonts w:ascii="Arial" w:hAnsi="Arial" w:cs="Arial"/>
        </w:rPr>
        <w:t xml:space="preserve">60 cm x 120 cm </w:t>
      </w:r>
      <w:r>
        <w:rPr>
          <w:rFonts w:ascii="Arial" w:hAnsi="Arial" w:cs="Arial"/>
        </w:rPr>
        <w:t>(+ do 10 cm)</w:t>
      </w:r>
      <w:r w:rsidR="006F60BC">
        <w:rPr>
          <w:rFonts w:ascii="Arial" w:hAnsi="Arial" w:cs="Arial"/>
        </w:rPr>
        <w:t xml:space="preserve">, </w:t>
      </w:r>
      <w:r w:rsidR="00A16029" w:rsidRPr="00A24041">
        <w:rPr>
          <w:rFonts w:ascii="Arial" w:hAnsi="Arial" w:cs="Arial"/>
        </w:rPr>
        <w:t>na nogach stalowych</w:t>
      </w:r>
      <w:r w:rsidR="00DB3F03">
        <w:rPr>
          <w:rFonts w:ascii="Arial" w:hAnsi="Arial" w:cs="Arial"/>
        </w:rPr>
        <w:t>,</w:t>
      </w:r>
      <w:r w:rsidR="00A16029" w:rsidRPr="00A24041">
        <w:rPr>
          <w:rFonts w:ascii="Arial" w:hAnsi="Arial" w:cs="Arial"/>
        </w:rPr>
        <w:t xml:space="preserve"> </w:t>
      </w:r>
      <w:r w:rsidR="00DB3F03" w:rsidRPr="00DB3F03">
        <w:rPr>
          <w:rFonts w:ascii="Arial" w:hAnsi="Arial" w:cs="Arial"/>
          <w:bCs/>
        </w:rPr>
        <w:t>blat</w:t>
      </w:r>
      <w:r w:rsidR="00DB3F03" w:rsidRPr="00DB3F03">
        <w:rPr>
          <w:rFonts w:ascii="Arial" w:hAnsi="Arial" w:cs="Arial"/>
          <w:b/>
          <w:bCs/>
        </w:rPr>
        <w:t xml:space="preserve"> </w:t>
      </w:r>
      <w:r w:rsidR="00DB3F03" w:rsidRPr="00DB3F03">
        <w:rPr>
          <w:rFonts w:ascii="Arial" w:hAnsi="Arial" w:cs="Arial"/>
        </w:rPr>
        <w:t>wykonany z płyty kompaktowej HPL odporny na działanie czynników zewnętrznych</w:t>
      </w:r>
      <w:r w:rsidR="006F60BC">
        <w:rPr>
          <w:rFonts w:ascii="Arial" w:hAnsi="Arial" w:cs="Arial"/>
        </w:rPr>
        <w:t xml:space="preserve">              </w:t>
      </w:r>
      <w:r w:rsidR="00DB3F03" w:rsidRPr="00DB3F03">
        <w:rPr>
          <w:rFonts w:ascii="Arial" w:hAnsi="Arial" w:cs="Arial"/>
        </w:rPr>
        <w:t xml:space="preserve"> i o wysokich walorach wytrzymałoś</w:t>
      </w:r>
      <w:r w:rsidR="00DB3F03">
        <w:rPr>
          <w:rFonts w:ascii="Arial" w:hAnsi="Arial" w:cs="Arial"/>
        </w:rPr>
        <w:t>ciowych, b</w:t>
      </w:r>
      <w:r w:rsidR="00DB3F03" w:rsidRPr="00DB3F03">
        <w:rPr>
          <w:rFonts w:ascii="Arial" w:hAnsi="Arial" w:cs="Arial"/>
        </w:rPr>
        <w:t xml:space="preserve">lat odporny na wodę, korozję, grzyby, </w:t>
      </w:r>
      <w:r w:rsidR="00DB3F03">
        <w:rPr>
          <w:rFonts w:ascii="Arial" w:hAnsi="Arial" w:cs="Arial"/>
        </w:rPr>
        <w:t>pro</w:t>
      </w:r>
      <w:r w:rsidR="006F60BC">
        <w:rPr>
          <w:rFonts w:ascii="Arial" w:hAnsi="Arial" w:cs="Arial"/>
        </w:rPr>
        <w:t>mieniowanie UV</w:t>
      </w:r>
      <w:r w:rsidR="00DB3F03">
        <w:rPr>
          <w:rFonts w:ascii="Arial" w:hAnsi="Arial" w:cs="Arial"/>
        </w:rPr>
        <w:t xml:space="preserve"> i zadrapania, m</w:t>
      </w:r>
      <w:r w:rsidR="00DB3F03" w:rsidRPr="00DB3F03">
        <w:rPr>
          <w:rFonts w:ascii="Arial" w:hAnsi="Arial" w:cs="Arial"/>
        </w:rPr>
        <w:t>ateriał łatw</w:t>
      </w:r>
      <w:r w:rsidR="00DB3F03">
        <w:rPr>
          <w:rFonts w:ascii="Arial" w:hAnsi="Arial" w:cs="Arial"/>
        </w:rPr>
        <w:t>y w czyszczeniu, grubość blatu min.</w:t>
      </w:r>
      <w:r w:rsidR="006F60BC">
        <w:rPr>
          <w:rFonts w:ascii="Arial" w:hAnsi="Arial" w:cs="Arial"/>
        </w:rPr>
        <w:t xml:space="preserve"> </w:t>
      </w:r>
      <w:r w:rsidR="00DB3F03" w:rsidRPr="00DB3F03">
        <w:rPr>
          <w:rFonts w:ascii="Arial" w:hAnsi="Arial" w:cs="Arial"/>
        </w:rPr>
        <w:t xml:space="preserve">12 mm. Rdzeń barwiony w masie na czarno. Laminat dekoracyjny na wierzchu i na spodzie. </w:t>
      </w:r>
      <w:r w:rsidR="00DB3F03" w:rsidRPr="00DB3F03">
        <w:rPr>
          <w:rFonts w:ascii="Arial" w:hAnsi="Arial" w:cs="Arial"/>
          <w:bCs/>
        </w:rPr>
        <w:t>Krawędź blatu</w:t>
      </w:r>
      <w:r w:rsidR="00DB3F03" w:rsidRPr="00DB3F03">
        <w:rPr>
          <w:rFonts w:ascii="Arial" w:hAnsi="Arial" w:cs="Arial"/>
        </w:rPr>
        <w:t xml:space="preserve"> </w:t>
      </w:r>
      <w:r w:rsidR="006F60BC">
        <w:rPr>
          <w:rFonts w:ascii="Arial" w:hAnsi="Arial" w:cs="Arial"/>
        </w:rPr>
        <w:t>–</w:t>
      </w:r>
      <w:r w:rsidR="00DB3F03" w:rsidRPr="00DB3F03">
        <w:rPr>
          <w:rFonts w:ascii="Arial" w:hAnsi="Arial" w:cs="Arial"/>
        </w:rPr>
        <w:t xml:space="preserve"> beczka</w:t>
      </w:r>
      <w:r w:rsidR="006F60BC">
        <w:rPr>
          <w:rFonts w:ascii="Arial" w:hAnsi="Arial" w:cs="Arial"/>
        </w:rPr>
        <w:t xml:space="preserve">, </w:t>
      </w:r>
      <w:r w:rsidR="00DB3F03" w:rsidRPr="00DB3F03">
        <w:rPr>
          <w:rFonts w:ascii="Arial" w:hAnsi="Arial" w:cs="Arial"/>
        </w:rPr>
        <w:t xml:space="preserve">widoczna - czarna. </w:t>
      </w:r>
      <w:r w:rsidR="00DB3F03" w:rsidRPr="00DB3F03">
        <w:rPr>
          <w:rFonts w:ascii="Arial" w:hAnsi="Arial" w:cs="Arial"/>
          <w:bCs/>
        </w:rPr>
        <w:t>Podstawa</w:t>
      </w:r>
      <w:r w:rsidR="00DB3F03" w:rsidRPr="00DB3F03">
        <w:rPr>
          <w:rFonts w:ascii="Arial" w:hAnsi="Arial" w:cs="Arial"/>
        </w:rPr>
        <w:t xml:space="preserve"> wykonana z wysokiej jakości stali, ocynkowana i malowa</w:t>
      </w:r>
      <w:r w:rsidR="00106A96">
        <w:rPr>
          <w:rFonts w:ascii="Arial" w:hAnsi="Arial" w:cs="Arial"/>
        </w:rPr>
        <w:t>na proszkowo. Wysokość podstawy</w:t>
      </w:r>
      <w:r w:rsidR="00DB3F03" w:rsidRPr="00DB3F03">
        <w:rPr>
          <w:rFonts w:ascii="Arial" w:hAnsi="Arial" w:cs="Arial"/>
        </w:rPr>
        <w:t xml:space="preserve"> 720 mm</w:t>
      </w:r>
      <w:r w:rsidR="00106A96">
        <w:rPr>
          <w:rFonts w:ascii="Arial" w:hAnsi="Arial" w:cs="Arial"/>
        </w:rPr>
        <w:t xml:space="preserve"> (+/- 2 mm), podstawa o wymiarach </w:t>
      </w:r>
      <w:r w:rsidR="00DB3F03" w:rsidRPr="00DB3F03">
        <w:rPr>
          <w:rFonts w:ascii="Arial" w:hAnsi="Arial" w:cs="Arial"/>
        </w:rPr>
        <w:t>405 x 600 x 720 mm</w:t>
      </w:r>
      <w:r w:rsidR="00106A96">
        <w:rPr>
          <w:rFonts w:ascii="Arial" w:hAnsi="Arial" w:cs="Arial"/>
        </w:rPr>
        <w:t xml:space="preserve"> (+/- 2 mm), w</w:t>
      </w:r>
      <w:r w:rsidR="00DB3F03" w:rsidRPr="00DB3F03">
        <w:rPr>
          <w:rFonts w:ascii="Arial" w:hAnsi="Arial" w:cs="Arial"/>
        </w:rPr>
        <w:t xml:space="preserve">yposażona </w:t>
      </w:r>
      <w:r w:rsidR="00106A96">
        <w:rPr>
          <w:rFonts w:ascii="Arial" w:hAnsi="Arial" w:cs="Arial"/>
        </w:rPr>
        <w:t xml:space="preserve">                        </w:t>
      </w:r>
      <w:r w:rsidR="00DB3F03" w:rsidRPr="00DB3F03">
        <w:rPr>
          <w:rFonts w:ascii="Arial" w:hAnsi="Arial" w:cs="Arial"/>
        </w:rPr>
        <w:t>w regulowane stopki ułatwiające poziomowanie. Kol</w:t>
      </w:r>
      <w:r w:rsidR="00DB3F03">
        <w:rPr>
          <w:rFonts w:ascii="Arial" w:hAnsi="Arial" w:cs="Arial"/>
        </w:rPr>
        <w:t>or</w:t>
      </w:r>
      <w:r w:rsidR="00DB3F03" w:rsidRPr="00DB3F03">
        <w:rPr>
          <w:rFonts w:ascii="Arial" w:hAnsi="Arial" w:cs="Arial"/>
        </w:rPr>
        <w:t xml:space="preserve"> do </w:t>
      </w:r>
      <w:r w:rsidR="00106A96">
        <w:rPr>
          <w:rFonts w:ascii="Arial" w:hAnsi="Arial" w:cs="Arial"/>
        </w:rPr>
        <w:t>uzgodnienia</w:t>
      </w:r>
      <w:r w:rsidR="00DB3F03">
        <w:rPr>
          <w:rFonts w:ascii="Arial" w:hAnsi="Arial" w:cs="Arial"/>
        </w:rPr>
        <w:t xml:space="preserve"> </w:t>
      </w:r>
      <w:r w:rsidR="00106A96">
        <w:rPr>
          <w:rFonts w:ascii="Arial" w:hAnsi="Arial" w:cs="Arial"/>
        </w:rPr>
        <w:t>z</w:t>
      </w:r>
      <w:r w:rsidR="00DB3F03">
        <w:rPr>
          <w:rFonts w:ascii="Arial" w:hAnsi="Arial" w:cs="Arial"/>
        </w:rPr>
        <w:t xml:space="preserve"> przyszł</w:t>
      </w:r>
      <w:r w:rsidR="00106A96">
        <w:rPr>
          <w:rFonts w:ascii="Arial" w:hAnsi="Arial" w:cs="Arial"/>
        </w:rPr>
        <w:t>ym</w:t>
      </w:r>
      <w:r w:rsidR="00DB3F03">
        <w:rPr>
          <w:rFonts w:ascii="Arial" w:hAnsi="Arial" w:cs="Arial"/>
        </w:rPr>
        <w:t xml:space="preserve"> użytkownik</w:t>
      </w:r>
      <w:r w:rsidR="00106A96">
        <w:rPr>
          <w:rFonts w:ascii="Arial" w:hAnsi="Arial" w:cs="Arial"/>
        </w:rPr>
        <w:t>iem</w:t>
      </w:r>
      <w:r w:rsidR="00DB3F03">
        <w:rPr>
          <w:rFonts w:ascii="Arial" w:hAnsi="Arial" w:cs="Arial"/>
        </w:rPr>
        <w:t xml:space="preserve"> </w:t>
      </w:r>
      <w:r w:rsidR="00A16029" w:rsidRPr="00DB3F03">
        <w:rPr>
          <w:rFonts w:ascii="Arial" w:hAnsi="Arial" w:cs="Arial"/>
        </w:rPr>
        <w:t>- 2 sztuki,</w:t>
      </w:r>
    </w:p>
    <w:p w:rsidR="007719C4" w:rsidRPr="00375006" w:rsidRDefault="00A16029" w:rsidP="00375006">
      <w:pPr>
        <w:pStyle w:val="Bezodstpw"/>
        <w:numPr>
          <w:ilvl w:val="0"/>
          <w:numId w:val="40"/>
        </w:numPr>
        <w:spacing w:line="288" w:lineRule="auto"/>
        <w:jc w:val="both"/>
        <w:rPr>
          <w:rFonts w:ascii="Arial" w:hAnsi="Arial" w:cs="Arial"/>
        </w:rPr>
      </w:pPr>
      <w:r w:rsidRPr="00A24041">
        <w:rPr>
          <w:rFonts w:ascii="Arial" w:hAnsi="Arial" w:cs="Arial"/>
        </w:rPr>
        <w:t xml:space="preserve">krzesła obrotowe z oparciem, </w:t>
      </w:r>
      <w:r w:rsidR="00375006" w:rsidRPr="00375006">
        <w:rPr>
          <w:rFonts w:ascii="Arial" w:hAnsi="Arial" w:cs="Arial"/>
        </w:rPr>
        <w:t>o podwyższonej wytrzymałości</w:t>
      </w:r>
      <w:r w:rsidR="00375006">
        <w:rPr>
          <w:rFonts w:ascii="Arial" w:hAnsi="Arial" w:cs="Arial"/>
        </w:rPr>
        <w:t xml:space="preserve"> </w:t>
      </w:r>
      <w:r w:rsidR="00375006" w:rsidRPr="00375006">
        <w:rPr>
          <w:rFonts w:ascii="Arial" w:hAnsi="Arial" w:cs="Arial"/>
        </w:rPr>
        <w:t xml:space="preserve">- </w:t>
      </w:r>
      <w:r w:rsidR="00375006">
        <w:rPr>
          <w:rFonts w:ascii="Arial" w:hAnsi="Arial" w:cs="Arial"/>
          <w:bCs/>
        </w:rPr>
        <w:t>t</w:t>
      </w:r>
      <w:r w:rsidR="00375006" w:rsidRPr="00375006">
        <w:rPr>
          <w:rFonts w:ascii="Arial" w:hAnsi="Arial" w:cs="Arial"/>
          <w:bCs/>
        </w:rPr>
        <w:t xml:space="preserve">apicerka wykonana </w:t>
      </w:r>
      <w:r w:rsidR="00375006">
        <w:rPr>
          <w:rFonts w:ascii="Arial" w:hAnsi="Arial" w:cs="Arial"/>
          <w:bCs/>
        </w:rPr>
        <w:t xml:space="preserve">            </w:t>
      </w:r>
      <w:r w:rsidR="00375006" w:rsidRPr="00375006">
        <w:rPr>
          <w:rFonts w:ascii="Arial" w:hAnsi="Arial" w:cs="Arial"/>
          <w:bCs/>
        </w:rPr>
        <w:t>z wytrzymałej tkaniny membranowej i poprawiającej wentylację siateczki</w:t>
      </w:r>
      <w:r w:rsidR="00375006">
        <w:rPr>
          <w:rFonts w:ascii="Arial" w:hAnsi="Arial" w:cs="Arial"/>
          <w:b/>
          <w:bCs/>
        </w:rPr>
        <w:t xml:space="preserve">, </w:t>
      </w:r>
      <w:r w:rsidR="00375006">
        <w:rPr>
          <w:rFonts w:ascii="Arial" w:hAnsi="Arial" w:cs="Arial"/>
        </w:rPr>
        <w:t>c</w:t>
      </w:r>
      <w:r w:rsidR="00375006" w:rsidRPr="00375006">
        <w:rPr>
          <w:rFonts w:ascii="Arial" w:hAnsi="Arial" w:cs="Arial"/>
        </w:rPr>
        <w:t>hromowana, stabilna podstawa na 5 kółkach, wbudowany system TILT, regulacja wysokości siedziska</w:t>
      </w:r>
      <w:r w:rsidR="00375006">
        <w:rPr>
          <w:rFonts w:ascii="Arial" w:hAnsi="Arial" w:cs="Arial"/>
        </w:rPr>
        <w:t>, kolor</w:t>
      </w:r>
      <w:r w:rsidR="00375006" w:rsidRPr="00375006">
        <w:rPr>
          <w:rFonts w:ascii="Arial" w:hAnsi="Arial" w:cs="Arial"/>
        </w:rPr>
        <w:t xml:space="preserve"> do </w:t>
      </w:r>
      <w:r w:rsidR="00134FE0">
        <w:rPr>
          <w:rFonts w:ascii="Arial" w:hAnsi="Arial" w:cs="Arial"/>
        </w:rPr>
        <w:t>uzgodnienia z  przyszłym użytkownikiem</w:t>
      </w:r>
      <w:r w:rsidR="00375006">
        <w:rPr>
          <w:rFonts w:ascii="Arial" w:hAnsi="Arial" w:cs="Arial"/>
        </w:rPr>
        <w:t xml:space="preserve"> </w:t>
      </w:r>
      <w:r w:rsidRPr="00375006">
        <w:rPr>
          <w:rFonts w:ascii="Arial" w:hAnsi="Arial" w:cs="Arial"/>
        </w:rPr>
        <w:t>- 6 sztuk,</w:t>
      </w:r>
    </w:p>
    <w:p w:rsidR="007719C4" w:rsidRPr="00435848" w:rsidRDefault="00435848" w:rsidP="00435848">
      <w:pPr>
        <w:pStyle w:val="Bezodstpw"/>
        <w:numPr>
          <w:ilvl w:val="0"/>
          <w:numId w:val="40"/>
        </w:numPr>
        <w:spacing w:line="288" w:lineRule="auto"/>
        <w:jc w:val="both"/>
        <w:rPr>
          <w:rFonts w:ascii="Arial" w:hAnsi="Arial" w:cs="Arial"/>
          <w:color w:val="000000"/>
        </w:rPr>
      </w:pPr>
      <w:r>
        <w:rPr>
          <w:rFonts w:ascii="Arial" w:hAnsi="Arial" w:cs="Arial"/>
          <w:color w:val="000000"/>
        </w:rPr>
        <w:t xml:space="preserve">kosz na śmieci </w:t>
      </w:r>
      <w:r w:rsidRPr="00435848">
        <w:rPr>
          <w:rFonts w:ascii="Arial" w:hAnsi="Arial" w:cs="Arial"/>
          <w:color w:val="000000"/>
        </w:rPr>
        <w:t>przeznaczony do bud</w:t>
      </w:r>
      <w:r>
        <w:rPr>
          <w:rFonts w:ascii="Arial" w:hAnsi="Arial" w:cs="Arial"/>
          <w:color w:val="000000"/>
        </w:rPr>
        <w:t xml:space="preserve">ynków użyteczności publicznej - </w:t>
      </w:r>
      <w:r w:rsidRPr="00435848">
        <w:rPr>
          <w:rFonts w:ascii="Arial" w:hAnsi="Arial" w:cs="Arial"/>
          <w:color w:val="000000"/>
        </w:rPr>
        <w:t xml:space="preserve">metalowy satynowy </w:t>
      </w:r>
      <w:r>
        <w:rPr>
          <w:rFonts w:ascii="Arial" w:hAnsi="Arial" w:cs="Arial"/>
          <w:color w:val="000000"/>
        </w:rPr>
        <w:t>otwierany przyciskiem pedałowym, p</w:t>
      </w:r>
      <w:r w:rsidRPr="00435848">
        <w:rPr>
          <w:rFonts w:ascii="Arial" w:hAnsi="Arial" w:cs="Arial"/>
          <w:color w:val="000000"/>
        </w:rPr>
        <w:t xml:space="preserve">ojemność   </w:t>
      </w:r>
      <w:r w:rsidR="00134FE0">
        <w:rPr>
          <w:rFonts w:ascii="Arial" w:hAnsi="Arial" w:cs="Arial"/>
          <w:color w:val="000000"/>
        </w:rPr>
        <w:t>min. 30</w:t>
      </w:r>
      <w:r w:rsidRPr="00435848">
        <w:rPr>
          <w:rFonts w:ascii="Arial" w:hAnsi="Arial" w:cs="Arial"/>
          <w:color w:val="000000"/>
        </w:rPr>
        <w:t>l</w:t>
      </w:r>
      <w:r>
        <w:rPr>
          <w:rFonts w:ascii="Arial" w:hAnsi="Arial" w:cs="Arial"/>
          <w:color w:val="000000"/>
        </w:rPr>
        <w:t xml:space="preserve"> </w:t>
      </w:r>
      <w:r w:rsidR="00134FE0">
        <w:rPr>
          <w:rFonts w:ascii="Arial" w:hAnsi="Arial" w:cs="Arial"/>
          <w:color w:val="000000"/>
        </w:rPr>
        <w:t>max. 40l, wysokość</w:t>
      </w:r>
      <w:r>
        <w:rPr>
          <w:rFonts w:ascii="Arial" w:hAnsi="Arial" w:cs="Arial"/>
          <w:color w:val="000000"/>
        </w:rPr>
        <w:t> </w:t>
      </w:r>
      <w:r w:rsidR="00920C49">
        <w:rPr>
          <w:rFonts w:ascii="Arial" w:hAnsi="Arial" w:cs="Arial"/>
          <w:color w:val="000000"/>
        </w:rPr>
        <w:t xml:space="preserve">min. </w:t>
      </w:r>
      <w:r>
        <w:rPr>
          <w:rFonts w:ascii="Arial" w:hAnsi="Arial" w:cs="Arial"/>
          <w:color w:val="000000"/>
        </w:rPr>
        <w:t>63 cm</w:t>
      </w:r>
      <w:r w:rsidR="00920C49">
        <w:rPr>
          <w:rFonts w:ascii="Arial" w:hAnsi="Arial" w:cs="Arial"/>
          <w:color w:val="000000"/>
        </w:rPr>
        <w:t xml:space="preserve"> - max. 68 cm</w:t>
      </w:r>
      <w:r>
        <w:rPr>
          <w:rFonts w:ascii="Arial" w:hAnsi="Arial" w:cs="Arial"/>
          <w:color w:val="000000"/>
        </w:rPr>
        <w:t>, m</w:t>
      </w:r>
      <w:r w:rsidRPr="00435848">
        <w:rPr>
          <w:rFonts w:ascii="Arial" w:hAnsi="Arial" w:cs="Arial"/>
          <w:color w:val="000000"/>
        </w:rPr>
        <w:t>ate</w:t>
      </w:r>
      <w:r w:rsidR="00134FE0">
        <w:rPr>
          <w:rFonts w:ascii="Arial" w:hAnsi="Arial" w:cs="Arial"/>
          <w:color w:val="000000"/>
        </w:rPr>
        <w:t>riał </w:t>
      </w:r>
      <w:r w:rsidRPr="00435848">
        <w:rPr>
          <w:rFonts w:ascii="Arial" w:hAnsi="Arial" w:cs="Arial"/>
          <w:color w:val="000000"/>
        </w:rPr>
        <w:t> </w:t>
      </w:r>
      <w:r w:rsidR="00920C49">
        <w:rPr>
          <w:rFonts w:ascii="Arial" w:hAnsi="Arial" w:cs="Arial"/>
          <w:color w:val="000000"/>
        </w:rPr>
        <w:t xml:space="preserve">stal szczotkowana (matowa), </w:t>
      </w:r>
      <w:r w:rsidRPr="00435848">
        <w:rPr>
          <w:rFonts w:ascii="Arial" w:hAnsi="Arial" w:cs="Arial"/>
          <w:color w:val="000000"/>
        </w:rPr>
        <w:t>średnica</w:t>
      </w:r>
      <w:r>
        <w:rPr>
          <w:rFonts w:ascii="Arial" w:hAnsi="Arial" w:cs="Arial"/>
          <w:color w:val="000000"/>
        </w:rPr>
        <w:t> </w:t>
      </w:r>
      <w:r w:rsidRPr="00435848">
        <w:rPr>
          <w:rFonts w:ascii="Arial" w:hAnsi="Arial" w:cs="Arial"/>
          <w:color w:val="000000"/>
        </w:rPr>
        <w:t> 29 cm (</w:t>
      </w:r>
      <w:r>
        <w:rPr>
          <w:rFonts w:ascii="Arial" w:hAnsi="Arial" w:cs="Arial"/>
          <w:color w:val="000000"/>
        </w:rPr>
        <w:t>+/- 5 cm</w:t>
      </w:r>
      <w:r w:rsidRPr="00435848">
        <w:rPr>
          <w:rFonts w:ascii="Arial" w:hAnsi="Arial" w:cs="Arial"/>
          <w:color w:val="000000"/>
        </w:rPr>
        <w:t>)</w:t>
      </w:r>
      <w:r w:rsidR="00A16029" w:rsidRPr="00435848">
        <w:rPr>
          <w:rFonts w:ascii="Arial" w:hAnsi="Arial" w:cs="Arial"/>
          <w:color w:val="000000"/>
        </w:rPr>
        <w:t xml:space="preserve"> - 12 sztuk,</w:t>
      </w:r>
    </w:p>
    <w:p w:rsidR="007719C4" w:rsidRPr="00A24041" w:rsidRDefault="00A16029" w:rsidP="009025C1">
      <w:pPr>
        <w:numPr>
          <w:ilvl w:val="0"/>
          <w:numId w:val="40"/>
        </w:numPr>
        <w:spacing w:line="288" w:lineRule="auto"/>
        <w:jc w:val="both"/>
        <w:rPr>
          <w:rFonts w:ascii="Arial" w:hAnsi="Arial" w:cs="Arial"/>
          <w:sz w:val="22"/>
          <w:szCs w:val="22"/>
        </w:rPr>
      </w:pPr>
      <w:r w:rsidRPr="00A24041">
        <w:rPr>
          <w:rFonts w:ascii="Arial" w:hAnsi="Arial" w:cs="Arial"/>
          <w:color w:val="000000"/>
          <w:sz w:val="22"/>
          <w:szCs w:val="22"/>
        </w:rPr>
        <w:t xml:space="preserve">lustro w ramce </w:t>
      </w:r>
      <w:r w:rsidR="00DA60FE">
        <w:rPr>
          <w:rFonts w:ascii="Arial" w:hAnsi="Arial" w:cs="Arial"/>
          <w:color w:val="000000"/>
          <w:sz w:val="22"/>
          <w:szCs w:val="22"/>
        </w:rPr>
        <w:t>stalowej szczotkowanej</w:t>
      </w:r>
      <w:r w:rsidRPr="00A24041">
        <w:rPr>
          <w:rFonts w:ascii="Arial" w:hAnsi="Arial" w:cs="Arial"/>
          <w:color w:val="000000"/>
          <w:sz w:val="22"/>
          <w:szCs w:val="22"/>
        </w:rPr>
        <w:t xml:space="preserve"> o wymiarach min. 60 cm x 60 cm</w:t>
      </w:r>
      <w:r w:rsidR="008017FE">
        <w:rPr>
          <w:rFonts w:ascii="Arial" w:hAnsi="Arial" w:cs="Arial"/>
          <w:color w:val="000000"/>
          <w:sz w:val="22"/>
          <w:szCs w:val="22"/>
        </w:rPr>
        <w:t>, montowane do ściany</w:t>
      </w:r>
      <w:r w:rsidRPr="00A24041">
        <w:rPr>
          <w:rFonts w:ascii="Arial" w:hAnsi="Arial" w:cs="Arial"/>
          <w:color w:val="000000"/>
          <w:sz w:val="22"/>
          <w:szCs w:val="22"/>
        </w:rPr>
        <w:t xml:space="preserve"> - 4 sztuki,   </w:t>
      </w:r>
    </w:p>
    <w:p w:rsidR="007719C4" w:rsidRPr="00A24041" w:rsidRDefault="00A16029" w:rsidP="009025C1">
      <w:pPr>
        <w:numPr>
          <w:ilvl w:val="0"/>
          <w:numId w:val="40"/>
        </w:numPr>
        <w:spacing w:line="288" w:lineRule="auto"/>
        <w:jc w:val="both"/>
        <w:rPr>
          <w:rFonts w:ascii="Arial" w:hAnsi="Arial" w:cs="Arial"/>
          <w:sz w:val="22"/>
          <w:szCs w:val="22"/>
        </w:rPr>
      </w:pPr>
      <w:r w:rsidRPr="00A24041">
        <w:rPr>
          <w:rFonts w:ascii="Arial" w:hAnsi="Arial" w:cs="Arial"/>
          <w:color w:val="000000"/>
          <w:sz w:val="22"/>
          <w:szCs w:val="22"/>
        </w:rPr>
        <w:t>szczotka do toalety metalowa w pojemniku metalowym</w:t>
      </w:r>
      <w:r w:rsidR="00C93D80">
        <w:rPr>
          <w:rFonts w:ascii="Arial" w:hAnsi="Arial" w:cs="Arial"/>
          <w:color w:val="000000"/>
          <w:sz w:val="22"/>
          <w:szCs w:val="22"/>
        </w:rPr>
        <w:t>, montowana do ściany</w:t>
      </w:r>
      <w:r w:rsidRPr="00A24041">
        <w:rPr>
          <w:rFonts w:ascii="Arial" w:hAnsi="Arial" w:cs="Arial"/>
          <w:color w:val="000000"/>
          <w:sz w:val="22"/>
          <w:szCs w:val="22"/>
        </w:rPr>
        <w:t xml:space="preserve"> - 6 sztuk,  </w:t>
      </w:r>
    </w:p>
    <w:p w:rsidR="007719C4" w:rsidRPr="00A24041" w:rsidRDefault="00A16029" w:rsidP="009025C1">
      <w:pPr>
        <w:numPr>
          <w:ilvl w:val="0"/>
          <w:numId w:val="40"/>
        </w:numPr>
        <w:spacing w:line="288" w:lineRule="auto"/>
        <w:jc w:val="both"/>
        <w:rPr>
          <w:rFonts w:ascii="Arial" w:hAnsi="Arial" w:cs="Arial"/>
          <w:sz w:val="22"/>
          <w:szCs w:val="22"/>
        </w:rPr>
      </w:pPr>
      <w:r w:rsidRPr="00A24041">
        <w:rPr>
          <w:rFonts w:ascii="Arial" w:hAnsi="Arial" w:cs="Arial"/>
          <w:sz w:val="22"/>
          <w:szCs w:val="22"/>
        </w:rPr>
        <w:t>pojemn</w:t>
      </w:r>
      <w:r w:rsidR="007B2687">
        <w:rPr>
          <w:rFonts w:ascii="Arial" w:hAnsi="Arial" w:cs="Arial"/>
          <w:sz w:val="22"/>
          <w:szCs w:val="22"/>
        </w:rPr>
        <w:t xml:space="preserve">ik na papier toaletowy metalowy - </w:t>
      </w:r>
      <w:r w:rsidR="007B2687" w:rsidRPr="007B2687">
        <w:rPr>
          <w:rFonts w:ascii="Arial" w:hAnsi="Arial" w:cs="Arial"/>
          <w:bCs/>
          <w:sz w:val="22"/>
          <w:szCs w:val="22"/>
        </w:rPr>
        <w:t>stal nierdzewna 304 szczotkowana</w:t>
      </w:r>
      <w:r w:rsidR="00031CE1">
        <w:rPr>
          <w:rFonts w:ascii="Arial" w:hAnsi="Arial" w:cs="Arial"/>
          <w:bCs/>
          <w:sz w:val="22"/>
          <w:szCs w:val="22"/>
        </w:rPr>
        <w:t>,</w:t>
      </w:r>
      <w:r w:rsidR="007B2687" w:rsidRPr="007B2687">
        <w:rPr>
          <w:rFonts w:ascii="Arial" w:hAnsi="Arial" w:cs="Arial"/>
          <w:sz w:val="22"/>
          <w:szCs w:val="22"/>
        </w:rPr>
        <w:br/>
      </w:r>
      <w:r w:rsidR="007B2687">
        <w:rPr>
          <w:rFonts w:ascii="Arial" w:hAnsi="Arial" w:cs="Arial"/>
          <w:sz w:val="22"/>
          <w:szCs w:val="22"/>
        </w:rPr>
        <w:t>w</w:t>
      </w:r>
      <w:r w:rsidR="007B2687" w:rsidRPr="007B2687">
        <w:rPr>
          <w:rFonts w:ascii="Arial" w:hAnsi="Arial" w:cs="Arial"/>
          <w:sz w:val="22"/>
          <w:szCs w:val="22"/>
        </w:rPr>
        <w:t xml:space="preserve">ykończenie: </w:t>
      </w:r>
      <w:r w:rsidR="007B2687">
        <w:rPr>
          <w:rFonts w:ascii="Arial" w:hAnsi="Arial" w:cs="Arial"/>
          <w:bCs/>
          <w:sz w:val="22"/>
          <w:szCs w:val="22"/>
        </w:rPr>
        <w:t>m</w:t>
      </w:r>
      <w:r w:rsidR="007B2687" w:rsidRPr="007B2687">
        <w:rPr>
          <w:rFonts w:ascii="Arial" w:hAnsi="Arial" w:cs="Arial"/>
          <w:bCs/>
          <w:sz w:val="22"/>
          <w:szCs w:val="22"/>
        </w:rPr>
        <w:t>atowe, szczotkowana stal</w:t>
      </w:r>
      <w:r w:rsidR="007B2687">
        <w:rPr>
          <w:rFonts w:ascii="Arial" w:hAnsi="Arial" w:cs="Arial"/>
          <w:sz w:val="22"/>
          <w:szCs w:val="22"/>
        </w:rPr>
        <w:t>, o</w:t>
      </w:r>
      <w:r w:rsidR="007B2687" w:rsidRPr="007B2687">
        <w:rPr>
          <w:rFonts w:ascii="Arial" w:hAnsi="Arial" w:cs="Arial"/>
          <w:sz w:val="22"/>
          <w:szCs w:val="22"/>
        </w:rPr>
        <w:t>kienko do kontr</w:t>
      </w:r>
      <w:r w:rsidR="007B2687">
        <w:rPr>
          <w:rFonts w:ascii="Arial" w:hAnsi="Arial" w:cs="Arial"/>
          <w:sz w:val="22"/>
          <w:szCs w:val="22"/>
        </w:rPr>
        <w:t>oli poziomu papieru w pojemniku, r</w:t>
      </w:r>
      <w:r w:rsidR="007B2687" w:rsidRPr="007B2687">
        <w:rPr>
          <w:rFonts w:ascii="Arial" w:hAnsi="Arial" w:cs="Arial"/>
          <w:sz w:val="22"/>
          <w:szCs w:val="22"/>
        </w:rPr>
        <w:t xml:space="preserve">ozmiar papieru: </w:t>
      </w:r>
      <w:r w:rsidR="007B2687">
        <w:rPr>
          <w:rFonts w:ascii="Arial" w:hAnsi="Arial" w:cs="Arial"/>
          <w:bCs/>
          <w:sz w:val="22"/>
          <w:szCs w:val="22"/>
        </w:rPr>
        <w:t>r</w:t>
      </w:r>
      <w:r w:rsidR="007B2687" w:rsidRPr="007B2687">
        <w:rPr>
          <w:rFonts w:ascii="Arial" w:hAnsi="Arial" w:cs="Arial"/>
          <w:bCs/>
          <w:sz w:val="22"/>
          <w:szCs w:val="22"/>
        </w:rPr>
        <w:t>ola Ø 18 - 23 cm, trzpień 4,5 cm</w:t>
      </w:r>
      <w:r w:rsidR="007B2687">
        <w:rPr>
          <w:rFonts w:ascii="Arial" w:hAnsi="Arial" w:cs="Arial"/>
          <w:bCs/>
          <w:sz w:val="22"/>
          <w:szCs w:val="22"/>
        </w:rPr>
        <w:t>,</w:t>
      </w:r>
      <w:r w:rsidR="007B2687" w:rsidRPr="007B2687">
        <w:rPr>
          <w:rFonts w:ascii="Arial" w:hAnsi="Arial" w:cs="Arial"/>
          <w:sz w:val="22"/>
          <w:szCs w:val="22"/>
        </w:rPr>
        <w:br/>
      </w:r>
      <w:r w:rsidR="007B2687">
        <w:rPr>
          <w:rFonts w:ascii="Arial" w:hAnsi="Arial" w:cs="Arial"/>
          <w:sz w:val="22"/>
          <w:szCs w:val="22"/>
        </w:rPr>
        <w:t>z</w:t>
      </w:r>
      <w:r w:rsidR="007B2687" w:rsidRPr="007B2687">
        <w:rPr>
          <w:rFonts w:ascii="Arial" w:hAnsi="Arial" w:cs="Arial"/>
          <w:sz w:val="22"/>
          <w:szCs w:val="22"/>
        </w:rPr>
        <w:t>amkn</w:t>
      </w:r>
      <w:r w:rsidR="007B2687">
        <w:rPr>
          <w:rFonts w:ascii="Arial" w:hAnsi="Arial" w:cs="Arial"/>
          <w:sz w:val="22"/>
          <w:szCs w:val="22"/>
        </w:rPr>
        <w:t>ięcie: zamek i kluczyk metalowy, w</w:t>
      </w:r>
      <w:r w:rsidR="007B2687" w:rsidRPr="007B2687">
        <w:rPr>
          <w:rFonts w:ascii="Arial" w:hAnsi="Arial" w:cs="Arial"/>
          <w:sz w:val="22"/>
          <w:szCs w:val="22"/>
        </w:rPr>
        <w:t xml:space="preserve">ymiary pojemnika: </w:t>
      </w:r>
      <w:r w:rsidR="007B2687">
        <w:rPr>
          <w:rFonts w:ascii="Arial" w:hAnsi="Arial" w:cs="Arial"/>
          <w:sz w:val="22"/>
          <w:szCs w:val="22"/>
        </w:rPr>
        <w:t>w</w:t>
      </w:r>
      <w:r w:rsidR="007B2687" w:rsidRPr="007B2687">
        <w:rPr>
          <w:rFonts w:ascii="Arial" w:hAnsi="Arial" w:cs="Arial"/>
          <w:sz w:val="22"/>
          <w:szCs w:val="22"/>
        </w:rPr>
        <w:t>ysokość 263 mm, szerokość 255 mm, głębokość 120 mm (</w:t>
      </w:r>
      <w:r w:rsidR="00574F36">
        <w:rPr>
          <w:rFonts w:ascii="Arial" w:hAnsi="Arial" w:cs="Arial"/>
          <w:sz w:val="22"/>
          <w:szCs w:val="22"/>
        </w:rPr>
        <w:t>w/</w:t>
      </w:r>
      <w:proofErr w:type="spellStart"/>
      <w:r w:rsidR="00574F36">
        <w:rPr>
          <w:rFonts w:ascii="Arial" w:hAnsi="Arial" w:cs="Arial"/>
          <w:sz w:val="22"/>
          <w:szCs w:val="22"/>
        </w:rPr>
        <w:t>sz</w:t>
      </w:r>
      <w:proofErr w:type="spellEnd"/>
      <w:r w:rsidR="00574F36">
        <w:rPr>
          <w:rFonts w:ascii="Arial" w:hAnsi="Arial" w:cs="Arial"/>
          <w:sz w:val="22"/>
          <w:szCs w:val="22"/>
        </w:rPr>
        <w:t xml:space="preserve">/g </w:t>
      </w:r>
      <w:r w:rsidR="007B2687">
        <w:rPr>
          <w:rFonts w:ascii="Arial" w:hAnsi="Arial" w:cs="Arial"/>
          <w:sz w:val="22"/>
          <w:szCs w:val="22"/>
        </w:rPr>
        <w:t xml:space="preserve">+/- 2 cm), </w:t>
      </w:r>
      <w:r w:rsidR="00574F36">
        <w:rPr>
          <w:rFonts w:ascii="Arial" w:hAnsi="Arial" w:cs="Arial"/>
          <w:sz w:val="22"/>
          <w:szCs w:val="22"/>
        </w:rPr>
        <w:t>g</w:t>
      </w:r>
      <w:r w:rsidR="007B2687" w:rsidRPr="007B2687">
        <w:rPr>
          <w:rFonts w:ascii="Arial" w:hAnsi="Arial" w:cs="Arial"/>
          <w:sz w:val="22"/>
          <w:szCs w:val="22"/>
        </w:rPr>
        <w:t>warancja: 2 lata "</w:t>
      </w:r>
      <w:proofErr w:type="spellStart"/>
      <w:r w:rsidR="007B2687" w:rsidRPr="007B2687">
        <w:rPr>
          <w:rFonts w:ascii="Arial" w:hAnsi="Arial" w:cs="Arial"/>
          <w:sz w:val="22"/>
          <w:szCs w:val="22"/>
        </w:rPr>
        <w:t>door</w:t>
      </w:r>
      <w:proofErr w:type="spellEnd"/>
      <w:r w:rsidR="007B2687" w:rsidRPr="007B2687">
        <w:rPr>
          <w:rFonts w:ascii="Arial" w:hAnsi="Arial" w:cs="Arial"/>
          <w:sz w:val="22"/>
          <w:szCs w:val="22"/>
        </w:rPr>
        <w:t>-to-</w:t>
      </w:r>
      <w:proofErr w:type="spellStart"/>
      <w:r w:rsidR="007B2687" w:rsidRPr="007B2687">
        <w:rPr>
          <w:rFonts w:ascii="Arial" w:hAnsi="Arial" w:cs="Arial"/>
          <w:sz w:val="22"/>
          <w:szCs w:val="22"/>
        </w:rPr>
        <w:t>door</w:t>
      </w:r>
      <w:proofErr w:type="spellEnd"/>
      <w:r w:rsidR="007B2687" w:rsidRPr="007B2687">
        <w:rPr>
          <w:rFonts w:ascii="Arial" w:hAnsi="Arial" w:cs="Arial"/>
          <w:sz w:val="22"/>
          <w:szCs w:val="22"/>
        </w:rPr>
        <w:t xml:space="preserve"> montowany do śc</w:t>
      </w:r>
      <w:r w:rsidR="007B2687">
        <w:rPr>
          <w:rFonts w:ascii="Arial" w:hAnsi="Arial" w:cs="Arial"/>
          <w:sz w:val="22"/>
          <w:szCs w:val="22"/>
        </w:rPr>
        <w:t xml:space="preserve">iany, zamykany na kluczyk </w:t>
      </w:r>
      <w:r w:rsidRPr="00A24041">
        <w:rPr>
          <w:rFonts w:ascii="Arial" w:hAnsi="Arial" w:cs="Arial"/>
          <w:sz w:val="22"/>
          <w:szCs w:val="22"/>
        </w:rPr>
        <w:t xml:space="preserve">- 6 sztuk,         </w:t>
      </w:r>
    </w:p>
    <w:p w:rsidR="007719C4" w:rsidRPr="00526E17" w:rsidRDefault="00A16029" w:rsidP="00526E17">
      <w:pPr>
        <w:numPr>
          <w:ilvl w:val="0"/>
          <w:numId w:val="40"/>
        </w:numPr>
        <w:spacing w:line="288" w:lineRule="auto"/>
        <w:jc w:val="both"/>
        <w:rPr>
          <w:rFonts w:ascii="Arial" w:hAnsi="Arial" w:cs="Arial"/>
          <w:sz w:val="22"/>
          <w:szCs w:val="22"/>
        </w:rPr>
      </w:pPr>
      <w:r w:rsidRPr="00A24041">
        <w:rPr>
          <w:rFonts w:ascii="Arial" w:hAnsi="Arial" w:cs="Arial"/>
          <w:sz w:val="22"/>
          <w:szCs w:val="22"/>
        </w:rPr>
        <w:t>dozownik rę</w:t>
      </w:r>
      <w:r w:rsidR="00A24041">
        <w:rPr>
          <w:rFonts w:ascii="Arial" w:hAnsi="Arial" w:cs="Arial"/>
          <w:sz w:val="22"/>
          <w:szCs w:val="22"/>
        </w:rPr>
        <w:t>c</w:t>
      </w:r>
      <w:r w:rsidRPr="00A24041">
        <w:rPr>
          <w:rFonts w:ascii="Arial" w:hAnsi="Arial" w:cs="Arial"/>
          <w:sz w:val="22"/>
          <w:szCs w:val="22"/>
        </w:rPr>
        <w:t xml:space="preserve">zników papierowych - </w:t>
      </w:r>
      <w:r w:rsidR="00214A72">
        <w:rPr>
          <w:rFonts w:ascii="Arial" w:hAnsi="Arial" w:cs="Arial"/>
          <w:sz w:val="22"/>
          <w:szCs w:val="22"/>
        </w:rPr>
        <w:t>m</w:t>
      </w:r>
      <w:r w:rsidR="00214A72" w:rsidRPr="00214A72">
        <w:rPr>
          <w:rFonts w:ascii="Arial" w:hAnsi="Arial" w:cs="Arial"/>
          <w:sz w:val="22"/>
          <w:szCs w:val="22"/>
        </w:rPr>
        <w:t xml:space="preserve">ateriał: </w:t>
      </w:r>
      <w:r w:rsidR="00214A72">
        <w:rPr>
          <w:rFonts w:ascii="Arial" w:hAnsi="Arial" w:cs="Arial"/>
          <w:bCs/>
          <w:sz w:val="22"/>
          <w:szCs w:val="22"/>
        </w:rPr>
        <w:t>s</w:t>
      </w:r>
      <w:r w:rsidR="00214A72" w:rsidRPr="00214A72">
        <w:rPr>
          <w:rFonts w:ascii="Arial" w:hAnsi="Arial" w:cs="Arial"/>
          <w:bCs/>
          <w:sz w:val="22"/>
          <w:szCs w:val="22"/>
        </w:rPr>
        <w:t>tal nierdzewna 304 szczotkowana</w:t>
      </w:r>
      <w:r w:rsidR="00214A72">
        <w:rPr>
          <w:rFonts w:ascii="Arial" w:hAnsi="Arial" w:cs="Arial"/>
          <w:bCs/>
          <w:sz w:val="22"/>
          <w:szCs w:val="22"/>
        </w:rPr>
        <w:t>,</w:t>
      </w:r>
      <w:r w:rsidR="00214A72">
        <w:rPr>
          <w:rFonts w:ascii="Arial" w:hAnsi="Arial" w:cs="Arial"/>
          <w:sz w:val="22"/>
          <w:szCs w:val="22"/>
        </w:rPr>
        <w:br/>
        <w:t>wykończenie matowe, p</w:t>
      </w:r>
      <w:r w:rsidR="00214A72" w:rsidRPr="00214A72">
        <w:rPr>
          <w:rFonts w:ascii="Arial" w:hAnsi="Arial" w:cs="Arial"/>
          <w:sz w:val="22"/>
          <w:szCs w:val="22"/>
        </w:rPr>
        <w:t>ojemność:</w:t>
      </w:r>
      <w:r w:rsidR="00031CE1">
        <w:rPr>
          <w:rFonts w:ascii="Arial" w:hAnsi="Arial" w:cs="Arial"/>
          <w:sz w:val="22"/>
          <w:szCs w:val="22"/>
        </w:rPr>
        <w:t xml:space="preserve"> min.</w:t>
      </w:r>
      <w:r w:rsidR="00214A72" w:rsidRPr="00214A72">
        <w:rPr>
          <w:rFonts w:ascii="Arial" w:hAnsi="Arial" w:cs="Arial"/>
          <w:sz w:val="22"/>
          <w:szCs w:val="22"/>
        </w:rPr>
        <w:t xml:space="preserve"> </w:t>
      </w:r>
      <w:r w:rsidR="00214A72" w:rsidRPr="00214A72">
        <w:rPr>
          <w:rFonts w:ascii="Arial" w:hAnsi="Arial" w:cs="Arial"/>
          <w:bCs/>
          <w:sz w:val="22"/>
          <w:szCs w:val="22"/>
        </w:rPr>
        <w:t>400 listków ZZ</w:t>
      </w:r>
      <w:r w:rsidR="00214A72">
        <w:rPr>
          <w:rFonts w:ascii="Arial" w:hAnsi="Arial" w:cs="Arial"/>
          <w:bCs/>
          <w:sz w:val="22"/>
          <w:szCs w:val="22"/>
        </w:rPr>
        <w:t>,</w:t>
      </w:r>
      <w:r w:rsidR="00717CDC">
        <w:rPr>
          <w:rFonts w:ascii="Arial" w:hAnsi="Arial" w:cs="Arial"/>
          <w:sz w:val="22"/>
          <w:szCs w:val="22"/>
        </w:rPr>
        <w:t xml:space="preserve"> </w:t>
      </w:r>
      <w:r w:rsidR="00214A72">
        <w:rPr>
          <w:rFonts w:ascii="Arial" w:hAnsi="Arial" w:cs="Arial"/>
          <w:sz w:val="22"/>
          <w:szCs w:val="22"/>
        </w:rPr>
        <w:t>z</w:t>
      </w:r>
      <w:r w:rsidR="00214A72" w:rsidRPr="00214A72">
        <w:rPr>
          <w:rFonts w:ascii="Arial" w:hAnsi="Arial" w:cs="Arial"/>
          <w:sz w:val="22"/>
          <w:szCs w:val="22"/>
        </w:rPr>
        <w:t>amkn</w:t>
      </w:r>
      <w:r w:rsidR="00214A72">
        <w:rPr>
          <w:rFonts w:ascii="Arial" w:hAnsi="Arial" w:cs="Arial"/>
          <w:sz w:val="22"/>
          <w:szCs w:val="22"/>
        </w:rPr>
        <w:t xml:space="preserve">ięcie: Zamek i kluczyk metalowy, </w:t>
      </w:r>
      <w:r w:rsidR="00031CE1">
        <w:rPr>
          <w:rFonts w:ascii="Arial" w:hAnsi="Arial" w:cs="Arial"/>
          <w:sz w:val="22"/>
          <w:szCs w:val="22"/>
        </w:rPr>
        <w:t>o</w:t>
      </w:r>
      <w:r w:rsidR="00214A72" w:rsidRPr="00214A72">
        <w:rPr>
          <w:rFonts w:ascii="Arial" w:hAnsi="Arial" w:cs="Arial"/>
          <w:sz w:val="22"/>
          <w:szCs w:val="22"/>
        </w:rPr>
        <w:t>kienko do kontr</w:t>
      </w:r>
      <w:r w:rsidR="00214A72">
        <w:rPr>
          <w:rFonts w:ascii="Arial" w:hAnsi="Arial" w:cs="Arial"/>
          <w:sz w:val="22"/>
          <w:szCs w:val="22"/>
        </w:rPr>
        <w:t>oli poziomu papieru w podajniku, w</w:t>
      </w:r>
      <w:r w:rsidR="00214A72" w:rsidRPr="00214A72">
        <w:rPr>
          <w:rFonts w:ascii="Arial" w:hAnsi="Arial" w:cs="Arial"/>
          <w:sz w:val="22"/>
          <w:szCs w:val="22"/>
        </w:rPr>
        <w:t>ymiary podajnika: wysokość 27 cm; szerokość 26 cm; głębokość  12 cm (</w:t>
      </w:r>
      <w:r w:rsidR="00214A72">
        <w:rPr>
          <w:rFonts w:ascii="Arial" w:hAnsi="Arial" w:cs="Arial"/>
          <w:sz w:val="22"/>
          <w:szCs w:val="22"/>
        </w:rPr>
        <w:t>+/- 3cm</w:t>
      </w:r>
      <w:r w:rsidR="00214A72" w:rsidRPr="00214A72">
        <w:rPr>
          <w:rFonts w:ascii="Arial" w:hAnsi="Arial" w:cs="Arial"/>
          <w:sz w:val="22"/>
          <w:szCs w:val="22"/>
        </w:rPr>
        <w:t>)</w:t>
      </w:r>
      <w:r w:rsidR="00214A72">
        <w:rPr>
          <w:rFonts w:ascii="Arial" w:hAnsi="Arial" w:cs="Arial"/>
          <w:sz w:val="22"/>
          <w:szCs w:val="22"/>
        </w:rPr>
        <w:t>, p</w:t>
      </w:r>
      <w:r w:rsidR="00214A72" w:rsidRPr="00214A72">
        <w:rPr>
          <w:rFonts w:ascii="Arial" w:hAnsi="Arial" w:cs="Arial"/>
          <w:sz w:val="22"/>
          <w:szCs w:val="22"/>
        </w:rPr>
        <w:t>ojemnik zabezpieczony trwa</w:t>
      </w:r>
      <w:r w:rsidR="00031CE1">
        <w:rPr>
          <w:rFonts w:ascii="Arial" w:hAnsi="Arial" w:cs="Arial"/>
          <w:sz w:val="22"/>
          <w:szCs w:val="22"/>
        </w:rPr>
        <w:t>łym stalowym zamkiem bębenkowym,</w:t>
      </w:r>
      <w:r w:rsidR="00214A72" w:rsidRPr="00214A72">
        <w:rPr>
          <w:rFonts w:ascii="Arial" w:hAnsi="Arial" w:cs="Arial"/>
          <w:sz w:val="22"/>
          <w:szCs w:val="22"/>
        </w:rPr>
        <w:t xml:space="preserve"> zamek zlic</w:t>
      </w:r>
      <w:r w:rsidR="00526E17">
        <w:rPr>
          <w:rFonts w:ascii="Arial" w:hAnsi="Arial" w:cs="Arial"/>
          <w:sz w:val="22"/>
          <w:szCs w:val="22"/>
        </w:rPr>
        <w:t xml:space="preserve">owany </w:t>
      </w:r>
      <w:r w:rsidR="00717CDC">
        <w:rPr>
          <w:rFonts w:ascii="Arial" w:hAnsi="Arial" w:cs="Arial"/>
          <w:sz w:val="22"/>
          <w:szCs w:val="22"/>
        </w:rPr>
        <w:t xml:space="preserve">                        </w:t>
      </w:r>
      <w:r w:rsidR="00526E17">
        <w:rPr>
          <w:rFonts w:ascii="Arial" w:hAnsi="Arial" w:cs="Arial"/>
          <w:sz w:val="22"/>
          <w:szCs w:val="22"/>
        </w:rPr>
        <w:t xml:space="preserve">z powierzchnią urządzenia - </w:t>
      </w:r>
      <w:r w:rsidRPr="00526E17">
        <w:rPr>
          <w:rFonts w:ascii="Arial" w:hAnsi="Arial" w:cs="Arial"/>
          <w:sz w:val="22"/>
          <w:szCs w:val="22"/>
        </w:rPr>
        <w:t xml:space="preserve">4 sztuki,   </w:t>
      </w:r>
    </w:p>
    <w:p w:rsidR="007719C4" w:rsidRPr="00A24041" w:rsidRDefault="00A16029" w:rsidP="009025C1">
      <w:pPr>
        <w:numPr>
          <w:ilvl w:val="0"/>
          <w:numId w:val="40"/>
        </w:numPr>
        <w:spacing w:line="288" w:lineRule="auto"/>
        <w:jc w:val="both"/>
        <w:rPr>
          <w:rFonts w:ascii="Arial" w:hAnsi="Arial" w:cs="Arial"/>
          <w:sz w:val="22"/>
          <w:szCs w:val="22"/>
        </w:rPr>
      </w:pPr>
      <w:r w:rsidRPr="00A24041">
        <w:rPr>
          <w:rFonts w:ascii="Arial" w:hAnsi="Arial" w:cs="Arial"/>
          <w:sz w:val="22"/>
          <w:szCs w:val="22"/>
        </w:rPr>
        <w:t>suszarka naścienna</w:t>
      </w:r>
      <w:r w:rsidR="00095E99">
        <w:rPr>
          <w:rFonts w:ascii="Arial" w:hAnsi="Arial" w:cs="Arial"/>
          <w:sz w:val="22"/>
          <w:szCs w:val="22"/>
        </w:rPr>
        <w:t xml:space="preserve"> do rąk - minimum 1200W, </w:t>
      </w:r>
      <w:r w:rsidR="000B4307">
        <w:rPr>
          <w:rFonts w:ascii="Arial" w:hAnsi="Arial" w:cs="Arial"/>
          <w:sz w:val="22"/>
          <w:szCs w:val="22"/>
        </w:rPr>
        <w:t>działająca bezdotykowo, w</w:t>
      </w:r>
      <w:r w:rsidR="000B4307" w:rsidRPr="000B4307">
        <w:rPr>
          <w:rFonts w:ascii="Arial" w:hAnsi="Arial" w:cs="Arial"/>
          <w:sz w:val="22"/>
          <w:szCs w:val="22"/>
        </w:rPr>
        <w:t>yposażona w optyczny czujnik automatycznie uruchamiający grzałkę i wentylator w momenc</w:t>
      </w:r>
      <w:r w:rsidR="000B4307">
        <w:rPr>
          <w:rFonts w:ascii="Arial" w:hAnsi="Arial" w:cs="Arial"/>
          <w:sz w:val="22"/>
          <w:szCs w:val="22"/>
        </w:rPr>
        <w:t>ie zbliżenia rąk do urządzenia, s</w:t>
      </w:r>
      <w:r w:rsidR="000B4307" w:rsidRPr="000B4307">
        <w:rPr>
          <w:rFonts w:ascii="Arial" w:hAnsi="Arial" w:cs="Arial"/>
          <w:sz w:val="22"/>
          <w:szCs w:val="22"/>
        </w:rPr>
        <w:t xml:space="preserve">trefa działania ma wynosić od 5 do 15 cm poniżej </w:t>
      </w:r>
      <w:r w:rsidR="00095E99">
        <w:rPr>
          <w:rFonts w:ascii="Arial" w:hAnsi="Arial" w:cs="Arial"/>
          <w:sz w:val="22"/>
          <w:szCs w:val="22"/>
        </w:rPr>
        <w:t>dyszy wylotu ciepłego powietrza, p</w:t>
      </w:r>
      <w:r w:rsidR="000B4307" w:rsidRPr="000B4307">
        <w:rPr>
          <w:rFonts w:ascii="Arial" w:hAnsi="Arial" w:cs="Arial"/>
          <w:sz w:val="22"/>
          <w:szCs w:val="22"/>
        </w:rPr>
        <w:t>o odsunięciu rąk urządzenie ma wyłączać się samoczynnie po</w:t>
      </w:r>
      <w:r w:rsidR="000B4307">
        <w:rPr>
          <w:rFonts w:ascii="Arial" w:hAnsi="Arial" w:cs="Arial"/>
          <w:sz w:val="22"/>
          <w:szCs w:val="22"/>
        </w:rPr>
        <w:t xml:space="preserve"> kilku sekundach -</w:t>
      </w:r>
      <w:r w:rsidR="000B4307" w:rsidRPr="000B4307">
        <w:rPr>
          <w:rFonts w:ascii="Arial" w:hAnsi="Arial" w:cs="Arial"/>
          <w:sz w:val="22"/>
          <w:szCs w:val="22"/>
        </w:rPr>
        <w:t xml:space="preserve"> </w:t>
      </w:r>
      <w:r w:rsidRPr="00A24041">
        <w:rPr>
          <w:rFonts w:ascii="Arial" w:hAnsi="Arial" w:cs="Arial"/>
          <w:sz w:val="22"/>
          <w:szCs w:val="22"/>
        </w:rPr>
        <w:t>2 sztuki.</w:t>
      </w:r>
    </w:p>
    <w:p w:rsidR="00717CDC" w:rsidRDefault="00717CDC" w:rsidP="00717CDC">
      <w:pPr>
        <w:tabs>
          <w:tab w:val="left" w:pos="0"/>
        </w:tabs>
        <w:rPr>
          <w:rFonts w:ascii="Arial" w:eastAsia="Arial" w:hAnsi="Arial" w:cs="Arial"/>
        </w:rPr>
      </w:pPr>
    </w:p>
    <w:p w:rsidR="00717CDC" w:rsidRPr="00717CDC" w:rsidRDefault="00717CDC" w:rsidP="00717CDC">
      <w:pPr>
        <w:tabs>
          <w:tab w:val="left" w:pos="0"/>
        </w:tabs>
        <w:jc w:val="both"/>
        <w:rPr>
          <w:rFonts w:ascii="Arial" w:eastAsia="SimSun" w:hAnsi="Arial" w:cs="Arial"/>
          <w:color w:val="auto"/>
          <w:sz w:val="22"/>
          <w:szCs w:val="22"/>
          <w:lang w:eastAsia="ar-SA"/>
        </w:rPr>
      </w:pPr>
      <w:r w:rsidRPr="00717CDC">
        <w:rPr>
          <w:rFonts w:ascii="Arial" w:eastAsia="SimSun" w:hAnsi="Arial" w:cs="Arial"/>
          <w:color w:val="auto"/>
          <w:sz w:val="22"/>
          <w:szCs w:val="22"/>
          <w:lang w:eastAsia="ar-SA"/>
        </w:rPr>
        <w:t>Całe wyposażenie szatni i łazienek ma być w produkty dedykowane do budynków użyteczności publicznej – wandaloodporne.</w:t>
      </w:r>
    </w:p>
    <w:p w:rsidR="00717CDC" w:rsidRPr="0099486F" w:rsidRDefault="00A16029" w:rsidP="00CF3510">
      <w:pPr>
        <w:spacing w:line="288" w:lineRule="auto"/>
        <w:rPr>
          <w:rFonts w:ascii="Arial" w:eastAsia="Arial" w:hAnsi="Arial" w:cs="Arial"/>
        </w:rPr>
      </w:pPr>
      <w:r w:rsidRPr="00CF3510">
        <w:rPr>
          <w:rFonts w:ascii="Arial" w:eastAsia="Arial" w:hAnsi="Arial" w:cs="Arial"/>
        </w:rPr>
        <w:t xml:space="preserve">                        </w:t>
      </w:r>
    </w:p>
    <w:p w:rsidR="007719C4" w:rsidRPr="00CF3510" w:rsidRDefault="000957B3" w:rsidP="00CF3510">
      <w:pPr>
        <w:pStyle w:val="Bezodstpw"/>
        <w:spacing w:line="288" w:lineRule="auto"/>
        <w:rPr>
          <w:rFonts w:ascii="Arial" w:hAnsi="Arial" w:cs="Arial"/>
        </w:rPr>
      </w:pPr>
      <w:r>
        <w:rPr>
          <w:rFonts w:ascii="Arial" w:hAnsi="Arial" w:cs="Arial"/>
        </w:rPr>
        <w:t>2</w:t>
      </w:r>
      <w:r w:rsidR="00A24041">
        <w:rPr>
          <w:rFonts w:ascii="Arial" w:hAnsi="Arial" w:cs="Arial"/>
        </w:rPr>
        <w:t>.3</w:t>
      </w:r>
      <w:r w:rsidR="00A16029" w:rsidRPr="00CF3510">
        <w:rPr>
          <w:rFonts w:ascii="Arial" w:hAnsi="Arial" w:cs="Arial"/>
        </w:rPr>
        <w:t xml:space="preserve"> </w:t>
      </w:r>
      <w:r w:rsidR="00A16029" w:rsidRPr="00CF3510">
        <w:rPr>
          <w:rFonts w:ascii="Arial" w:hAnsi="Arial" w:cs="Arial"/>
          <w:u w:val="single"/>
        </w:rPr>
        <w:t>Wyposażenie boiska piłkarskiego:</w:t>
      </w:r>
    </w:p>
    <w:p w:rsidR="007719C4" w:rsidRPr="00A24041" w:rsidRDefault="007719C4" w:rsidP="00CF3510">
      <w:pPr>
        <w:pStyle w:val="Bezodstpw"/>
        <w:spacing w:line="288" w:lineRule="auto"/>
        <w:rPr>
          <w:rFonts w:ascii="Arial" w:hAnsi="Arial" w:cs="Arial"/>
          <w:sz w:val="8"/>
          <w:u w:val="single"/>
        </w:rPr>
      </w:pPr>
    </w:p>
    <w:p w:rsidR="007719C4" w:rsidRPr="00CF3510" w:rsidRDefault="00A16029" w:rsidP="009025C1">
      <w:pPr>
        <w:pStyle w:val="Bezodstpw"/>
        <w:numPr>
          <w:ilvl w:val="0"/>
          <w:numId w:val="41"/>
        </w:numPr>
        <w:tabs>
          <w:tab w:val="clear" w:pos="720"/>
          <w:tab w:val="num" w:pos="567"/>
        </w:tabs>
        <w:spacing w:line="288" w:lineRule="auto"/>
        <w:ind w:left="567" w:hanging="283"/>
        <w:jc w:val="both"/>
        <w:rPr>
          <w:rFonts w:ascii="Arial" w:hAnsi="Arial" w:cs="Arial"/>
        </w:rPr>
      </w:pPr>
      <w:r w:rsidRPr="00CF3510">
        <w:rPr>
          <w:rFonts w:ascii="Arial" w:hAnsi="Arial" w:cs="Arial"/>
        </w:rPr>
        <w:t>wiata dla zawodników rezerwowych – stalowa, ocynkowana, malowana proszkowo na kolor RAL 7016, zadaszona, posiadająca minimum16 pojedynczych siedzisk - 2 sztuki,</w:t>
      </w:r>
    </w:p>
    <w:p w:rsidR="007719C4" w:rsidRPr="00CF3510" w:rsidRDefault="00A16029" w:rsidP="009025C1">
      <w:pPr>
        <w:pStyle w:val="Bezodstpw"/>
        <w:numPr>
          <w:ilvl w:val="0"/>
          <w:numId w:val="41"/>
        </w:numPr>
        <w:tabs>
          <w:tab w:val="clear" w:pos="720"/>
          <w:tab w:val="num" w:pos="567"/>
        </w:tabs>
        <w:spacing w:line="288" w:lineRule="auto"/>
        <w:ind w:left="567" w:hanging="283"/>
        <w:jc w:val="both"/>
        <w:rPr>
          <w:rFonts w:ascii="Arial" w:hAnsi="Arial" w:cs="Arial"/>
        </w:rPr>
      </w:pPr>
      <w:r w:rsidRPr="00CF3510">
        <w:rPr>
          <w:rFonts w:ascii="Arial" w:hAnsi="Arial" w:cs="Arial"/>
        </w:rPr>
        <w:t>wiata stadionowa dla sędziów – stalowa, ocynkowana, malowana proszkowo na kolor RAL 7016, zadaszona,  posiadająca minimum 3 pojedyncze</w:t>
      </w:r>
      <w:r w:rsidR="00A24041">
        <w:rPr>
          <w:rFonts w:ascii="Arial" w:hAnsi="Arial" w:cs="Arial"/>
        </w:rPr>
        <w:t xml:space="preserve"> siedziska - 1 sztuka,</w:t>
      </w:r>
    </w:p>
    <w:p w:rsidR="007719C4" w:rsidRPr="00CF3510" w:rsidRDefault="00A16029" w:rsidP="009025C1">
      <w:pPr>
        <w:pStyle w:val="Bezodstpw"/>
        <w:numPr>
          <w:ilvl w:val="0"/>
          <w:numId w:val="41"/>
        </w:numPr>
        <w:tabs>
          <w:tab w:val="clear" w:pos="720"/>
          <w:tab w:val="num" w:pos="567"/>
        </w:tabs>
        <w:spacing w:line="288" w:lineRule="auto"/>
        <w:ind w:left="567" w:hanging="283"/>
        <w:jc w:val="both"/>
        <w:rPr>
          <w:rFonts w:ascii="Arial" w:hAnsi="Arial" w:cs="Arial"/>
        </w:rPr>
      </w:pPr>
      <w:r w:rsidRPr="00CF3510">
        <w:rPr>
          <w:rFonts w:ascii="Arial" w:eastAsia="Calibri" w:hAnsi="Arial" w:cs="Arial"/>
        </w:rPr>
        <w:t>c</w:t>
      </w:r>
      <w:r w:rsidRPr="00CF3510">
        <w:rPr>
          <w:rFonts w:ascii="Arial" w:hAnsi="Arial" w:cs="Arial"/>
        </w:rPr>
        <w:t xml:space="preserve">horągiewka narożna 150 cm, montowana </w:t>
      </w:r>
      <w:r w:rsidRPr="000957B3">
        <w:rPr>
          <w:rFonts w:ascii="Arial" w:hAnsi="Arial" w:cs="Arial"/>
          <w:color w:val="auto"/>
        </w:rPr>
        <w:t>w tulei</w:t>
      </w:r>
      <w:r w:rsidRPr="00CF3510">
        <w:rPr>
          <w:rFonts w:ascii="Arial" w:hAnsi="Arial" w:cs="Arial"/>
        </w:rPr>
        <w:t xml:space="preserve">  – 4 sztuki.</w:t>
      </w:r>
    </w:p>
    <w:p w:rsidR="007719C4" w:rsidRPr="00A24041" w:rsidRDefault="007719C4" w:rsidP="00CF3510">
      <w:pPr>
        <w:pStyle w:val="Bezodstpw"/>
        <w:spacing w:line="288" w:lineRule="auto"/>
        <w:rPr>
          <w:rFonts w:ascii="Arial" w:hAnsi="Arial" w:cs="Arial"/>
          <w:sz w:val="12"/>
        </w:rPr>
      </w:pPr>
    </w:p>
    <w:p w:rsidR="007719C4" w:rsidRPr="00CF3510" w:rsidRDefault="000957B3" w:rsidP="00CF3510">
      <w:pPr>
        <w:pStyle w:val="Bezodstpw"/>
        <w:spacing w:line="288" w:lineRule="auto"/>
        <w:rPr>
          <w:rFonts w:ascii="Arial" w:hAnsi="Arial" w:cs="Arial"/>
        </w:rPr>
      </w:pPr>
      <w:r>
        <w:rPr>
          <w:rFonts w:ascii="Arial" w:hAnsi="Arial" w:cs="Arial"/>
        </w:rPr>
        <w:t>2</w:t>
      </w:r>
      <w:r w:rsidR="00A16029" w:rsidRPr="00CF3510">
        <w:rPr>
          <w:rFonts w:ascii="Arial" w:hAnsi="Arial" w:cs="Arial"/>
        </w:rPr>
        <w:t xml:space="preserve">.4 </w:t>
      </w:r>
      <w:r w:rsidR="00A16029" w:rsidRPr="00CF3510">
        <w:rPr>
          <w:rFonts w:ascii="Arial" w:hAnsi="Arial" w:cs="Arial"/>
          <w:u w:val="single"/>
        </w:rPr>
        <w:t>Wyposażenie stadionu lekkoatletycznego:</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płotek wyczynowy - z Certyfikatem IAAF, z wysokościami 762, 840, 914 i 1067 mm, mocna rama z rur i kształtowników stalowych, cynkowanych galwanicznie, rury teleskopowe i stopy płotka wykonane z aluminium anodowanego, malowane na kolor czerwony, zatrzaskowy system regulacji wysokości i zatrzaskowy system regulacji przewrotu płotka, plastikowa żebrowana listwa - 65 sztuk;</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blok startowy wyczynowy aluminiowy - Certyfikat IAAF, konstrukcja z wyciskanego aluminium, aluminiowy zakres pochylenia oparć (5 pozycji) i wzajemnego ich położenia (15 pozycji) – 10 sztuk;</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wózek do transportu płotków - wózek na kółkach, pojemność 20 płotków PP-170 lub 30</w:t>
      </w:r>
      <w:r w:rsidRPr="00CF3510">
        <w:rPr>
          <w:rFonts w:ascii="Arial" w:eastAsia="Calibri" w:hAnsi="Arial" w:cs="Arial"/>
        </w:rPr>
        <w:t xml:space="preserve"> </w:t>
      </w:r>
      <w:r w:rsidRPr="00CF3510">
        <w:rPr>
          <w:rFonts w:ascii="Arial" w:hAnsi="Arial" w:cs="Arial"/>
        </w:rPr>
        <w:t>płotków PP-171 lub PP-173, konstrukcja w</w:t>
      </w:r>
      <w:r w:rsidR="000957B3">
        <w:rPr>
          <w:rFonts w:ascii="Arial" w:hAnsi="Arial" w:cs="Arial"/>
        </w:rPr>
        <w:t>ykonana z aluminium anodowanego</w:t>
      </w:r>
      <w:r w:rsidRPr="00CF3510">
        <w:rPr>
          <w:rFonts w:ascii="Arial" w:hAnsi="Arial" w:cs="Arial"/>
        </w:rPr>
        <w:t>, wyposażony w uchwyt do ręcznego przemieszczania oraz zaczep do dyszla wózka elektrycznego - 1 sztuka;</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 xml:space="preserve">zestaw pałeczek sztafetowych - Certyfikat IAAF, wykonane z rury aluminiowej, malowane proszkowo, średnica 40 mm, różne kolory - </w:t>
      </w:r>
      <w:r w:rsidRPr="00CF3510">
        <w:rPr>
          <w:rFonts w:ascii="Arial" w:hAnsi="Arial" w:cs="Arial"/>
          <w:color w:val="000000"/>
        </w:rPr>
        <w:t>8 kompletów;</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 xml:space="preserve">tablica do liczenia </w:t>
      </w:r>
      <w:proofErr w:type="spellStart"/>
      <w:r w:rsidRPr="00CF3510">
        <w:rPr>
          <w:rFonts w:ascii="Arial" w:hAnsi="Arial" w:cs="Arial"/>
        </w:rPr>
        <w:t>okrążeń</w:t>
      </w:r>
      <w:proofErr w:type="spellEnd"/>
      <w:r w:rsidRPr="00CF3510">
        <w:rPr>
          <w:rFonts w:ascii="Arial" w:hAnsi="Arial" w:cs="Arial"/>
        </w:rPr>
        <w:t xml:space="preserve"> z dzwonkiem - kasetowa, dwucyfrowa + mosiężny dzwonek, wykonana z wodoodpornej płyty ze spienionego PCV o grubości 10 mm, rama tablicy wykonana z kształtowników stalowych, możliwość obracania tablicy</w:t>
      </w:r>
      <w:r w:rsidR="009C67D9">
        <w:rPr>
          <w:rFonts w:ascii="Arial" w:hAnsi="Arial" w:cs="Arial"/>
        </w:rPr>
        <w:t xml:space="preserve">                 </w:t>
      </w:r>
      <w:r w:rsidRPr="00CF3510">
        <w:rPr>
          <w:rFonts w:ascii="Arial" w:hAnsi="Arial" w:cs="Arial"/>
        </w:rPr>
        <w:t xml:space="preserve"> i zablokowanie jej w określonym położeniu, malowana proszkowo – 1 sztuka; </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zestaw do pomiaru czasu –</w:t>
      </w:r>
      <w:r w:rsidRPr="00CF3510">
        <w:rPr>
          <w:rFonts w:ascii="Arial" w:eastAsia="Calibri" w:hAnsi="Arial" w:cs="Arial"/>
        </w:rPr>
        <w:t xml:space="preserve"> w skład zestawu wchodzi co najmniej: </w:t>
      </w:r>
      <w:r w:rsidRPr="00CF3510">
        <w:rPr>
          <w:rFonts w:ascii="Arial" w:hAnsi="Arial" w:cs="Arial"/>
        </w:rPr>
        <w:t xml:space="preserve">fotokomórka, uchwyt kaskadowy do statywu, statyw do fotokomórki, rewolwer startowy z kablem, chronometr z drukarką Power Time, </w:t>
      </w:r>
      <w:r w:rsidR="006D7816">
        <w:rPr>
          <w:rFonts w:ascii="Arial" w:hAnsi="Arial" w:cs="Arial"/>
        </w:rPr>
        <w:t xml:space="preserve">min. </w:t>
      </w:r>
      <w:r w:rsidRPr="00CF3510">
        <w:rPr>
          <w:rFonts w:ascii="Arial" w:hAnsi="Arial" w:cs="Arial"/>
        </w:rPr>
        <w:t xml:space="preserve">150 m przewód na bębnie do podłączenia sygnału startu, tablica „biegnący czas” 6 cyfrowa LED - 1 komplet; </w:t>
      </w:r>
    </w:p>
    <w:p w:rsidR="007719C4" w:rsidRPr="00CF3510" w:rsidRDefault="00A16029" w:rsidP="009025C1">
      <w:pPr>
        <w:pStyle w:val="Bezodstpw"/>
        <w:numPr>
          <w:ilvl w:val="0"/>
          <w:numId w:val="42"/>
        </w:numPr>
        <w:spacing w:line="288" w:lineRule="auto"/>
        <w:ind w:left="709" w:hanging="425"/>
        <w:jc w:val="both"/>
        <w:rPr>
          <w:rFonts w:ascii="Arial" w:hAnsi="Arial" w:cs="Arial"/>
        </w:rPr>
      </w:pPr>
      <w:r w:rsidRPr="00CF3510">
        <w:rPr>
          <w:rFonts w:ascii="Arial" w:hAnsi="Arial" w:cs="Arial"/>
        </w:rPr>
        <w:t>stoper elektroniczny - w obudowie PVC, parametry: trzyrzędowy w</w:t>
      </w:r>
      <w:r w:rsidR="00AB5B33">
        <w:rPr>
          <w:rFonts w:ascii="Arial" w:hAnsi="Arial" w:cs="Arial"/>
        </w:rPr>
        <w:t>yświetlacz, dokładność 1/100 sek.</w:t>
      </w:r>
      <w:r w:rsidRPr="00CF3510">
        <w:rPr>
          <w:rFonts w:ascii="Arial" w:hAnsi="Arial" w:cs="Arial"/>
        </w:rPr>
        <w:t xml:space="preserve">, pamięć 100 czasów – 10 sztuk; </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znacznik toru - funkcja sygnalizacji falstartu dla 6 torów, </w:t>
      </w:r>
      <w:r w:rsidRPr="00CF3510">
        <w:rPr>
          <w:rFonts w:ascii="Arial" w:hAnsi="Arial" w:cs="Arial"/>
          <w:color w:val="000000"/>
        </w:rPr>
        <w:t>biały, cyfry od 1 do 6, wykonany z włókna szklanego, wysokość 60 cm (+/- 1 cm) - 1 komplet;</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stojak na bloki startowe - wykonany z rur i kształtowników stalowych ocynkowanych, malowanych proszkowo, </w:t>
      </w:r>
      <w:r w:rsidRPr="00CF3510">
        <w:rPr>
          <w:rFonts w:ascii="Arial" w:hAnsi="Arial" w:cs="Arial"/>
          <w:color w:val="000000"/>
        </w:rPr>
        <w:t>stojak przeznaczony do przechowywania minimum 10 sztuk bloków startowych</w:t>
      </w:r>
      <w:r w:rsidRPr="00CF3510">
        <w:rPr>
          <w:rFonts w:ascii="Arial" w:hAnsi="Arial" w:cs="Arial"/>
          <w:color w:val="FF6600"/>
        </w:rPr>
        <w:t xml:space="preserve"> </w:t>
      </w:r>
      <w:r w:rsidRPr="00CF3510">
        <w:rPr>
          <w:rFonts w:ascii="Arial" w:hAnsi="Arial" w:cs="Arial"/>
        </w:rPr>
        <w:t>- 1 sztuka;</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chorągiewki sędziowskie – czerwona, żółta i zielona, wykonane z wodoodpornej tkaniny syntetycznej, osadzone na rurce aluminiowej, malowanej proszkowo - </w:t>
      </w:r>
      <w:r w:rsidR="00A24041">
        <w:rPr>
          <w:rFonts w:ascii="Arial" w:hAnsi="Arial" w:cs="Arial"/>
        </w:rPr>
        <w:t xml:space="preserve">                     </w:t>
      </w:r>
      <w:r w:rsidRPr="00CF3510">
        <w:rPr>
          <w:rFonts w:ascii="Arial" w:hAnsi="Arial" w:cs="Arial"/>
        </w:rPr>
        <w:t>4 komplety;</w:t>
      </w:r>
    </w:p>
    <w:p w:rsidR="007719C4" w:rsidRPr="00A24041"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poprzeczka do skoku wzwyż treningowa – wykonana z włókna szklanego, gumowe końcówki -</w:t>
      </w:r>
      <w:r w:rsidR="00A24041">
        <w:rPr>
          <w:rFonts w:ascii="Arial" w:hAnsi="Arial" w:cs="Arial"/>
        </w:rPr>
        <w:t xml:space="preserve"> </w:t>
      </w:r>
      <w:r w:rsidRPr="00A24041">
        <w:rPr>
          <w:rFonts w:ascii="Arial" w:hAnsi="Arial" w:cs="Arial"/>
        </w:rPr>
        <w:t>10 sztuk;</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poprzeczka do skoku wzwyż wyczyno</w:t>
      </w:r>
      <w:r w:rsidR="00AB5B33">
        <w:rPr>
          <w:rFonts w:ascii="Arial" w:hAnsi="Arial" w:cs="Arial"/>
        </w:rPr>
        <w:t xml:space="preserve">wa - wymagany certyfikat IAFF, </w:t>
      </w:r>
      <w:r w:rsidRPr="00CF3510">
        <w:rPr>
          <w:rFonts w:ascii="Arial" w:hAnsi="Arial" w:cs="Arial"/>
          <w:color w:val="000000"/>
        </w:rPr>
        <w:t xml:space="preserve">wykonana </w:t>
      </w:r>
      <w:r w:rsidR="00A24041">
        <w:rPr>
          <w:rFonts w:ascii="Arial" w:hAnsi="Arial" w:cs="Arial"/>
          <w:color w:val="000000"/>
        </w:rPr>
        <w:t xml:space="preserve">                  </w:t>
      </w:r>
      <w:r w:rsidRPr="00CF3510">
        <w:rPr>
          <w:rFonts w:ascii="Arial" w:hAnsi="Arial" w:cs="Arial"/>
          <w:color w:val="000000"/>
        </w:rPr>
        <w:t xml:space="preserve">z włókna szklanego, końcówka gumowa </w:t>
      </w:r>
      <w:r w:rsidRPr="00CF3510">
        <w:rPr>
          <w:rFonts w:ascii="Arial" w:hAnsi="Arial" w:cs="Arial"/>
        </w:rPr>
        <w:t>- 1 sztuka;</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stojak do skoku wzwyż – aluminiowy, z regulacją </w:t>
      </w:r>
      <w:r w:rsidRPr="00CF3510">
        <w:rPr>
          <w:rFonts w:ascii="Arial" w:hAnsi="Arial" w:cs="Arial"/>
          <w:color w:val="000000"/>
        </w:rPr>
        <w:t xml:space="preserve">wysokości poprzeczki w zakresie </w:t>
      </w:r>
      <w:r w:rsidR="009C67D9">
        <w:rPr>
          <w:rFonts w:ascii="Arial" w:hAnsi="Arial" w:cs="Arial"/>
          <w:color w:val="000000"/>
        </w:rPr>
        <w:t xml:space="preserve">         </w:t>
      </w:r>
      <w:r w:rsidRPr="00CF3510">
        <w:rPr>
          <w:rFonts w:ascii="Arial" w:hAnsi="Arial" w:cs="Arial"/>
          <w:color w:val="000000"/>
        </w:rPr>
        <w:t>co najmniej 75-250 cm, s</w:t>
      </w:r>
      <w:r w:rsidRPr="00CF3510">
        <w:rPr>
          <w:rFonts w:ascii="Arial" w:hAnsi="Arial" w:cs="Arial"/>
        </w:rPr>
        <w:t xml:space="preserve">talowa podstawa w kształcie litery T, Certyfikat IAAF – </w:t>
      </w:r>
      <w:r w:rsidR="00A24041">
        <w:rPr>
          <w:rFonts w:ascii="Arial" w:hAnsi="Arial" w:cs="Arial"/>
        </w:rPr>
        <w:t xml:space="preserve">                      </w:t>
      </w:r>
      <w:r w:rsidRPr="00CF3510">
        <w:rPr>
          <w:rFonts w:ascii="Arial" w:hAnsi="Arial" w:cs="Arial"/>
        </w:rPr>
        <w:t xml:space="preserve">1 komplet; </w:t>
      </w:r>
      <w:r w:rsidRPr="00CF3510">
        <w:rPr>
          <w:rFonts w:ascii="Arial" w:hAnsi="Arial" w:cs="Arial"/>
          <w:color w:val="FF6600"/>
        </w:rPr>
        <w:t xml:space="preserve"> </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pokrowiec do zeskoku wzwyż - wykonany z mocnego nieprzemakalnego winylu, </w:t>
      </w:r>
      <w:r w:rsidR="00A24041">
        <w:rPr>
          <w:rFonts w:ascii="Arial" w:hAnsi="Arial" w:cs="Arial"/>
        </w:rPr>
        <w:t xml:space="preserve">                       </w:t>
      </w:r>
      <w:r w:rsidRPr="00CF3510">
        <w:rPr>
          <w:rFonts w:ascii="Arial" w:hAnsi="Arial" w:cs="Arial"/>
        </w:rPr>
        <w:t xml:space="preserve">z klamerkami do łączenia z zeskokiem  - 1 sztuka; </w:t>
      </w:r>
    </w:p>
    <w:p w:rsidR="007719C4" w:rsidRPr="00CF3510" w:rsidRDefault="00A16029" w:rsidP="009025C1">
      <w:pPr>
        <w:pStyle w:val="Bezodstpw"/>
        <w:numPr>
          <w:ilvl w:val="0"/>
          <w:numId w:val="42"/>
        </w:numPr>
        <w:spacing w:line="288" w:lineRule="auto"/>
        <w:ind w:hanging="436"/>
        <w:jc w:val="both"/>
        <w:rPr>
          <w:rFonts w:ascii="Arial" w:hAnsi="Arial" w:cs="Arial"/>
        </w:rPr>
      </w:pPr>
      <w:r w:rsidRPr="00CF3510">
        <w:rPr>
          <w:rFonts w:ascii="Arial" w:hAnsi="Arial" w:cs="Arial"/>
        </w:rPr>
        <w:t xml:space="preserve">zeskok do skoku wzwyż - wymiary 400x300x45 cm z pianki poliuretanowej, obszytej folią PVC o podwyższonej odporności, wyposażony w uchwyt do przenoszenia - </w:t>
      </w:r>
      <w:r w:rsidR="00A24041">
        <w:rPr>
          <w:rFonts w:ascii="Arial" w:hAnsi="Arial" w:cs="Arial"/>
        </w:rPr>
        <w:t xml:space="preserve">                  </w:t>
      </w:r>
      <w:r w:rsidRPr="00CF3510">
        <w:rPr>
          <w:rFonts w:ascii="Arial" w:hAnsi="Arial" w:cs="Arial"/>
        </w:rPr>
        <w:t>1 sztuka;</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belka do skoku w dal startowa - kompletny zestaw elementów: rama stalowa cynkowana galwanicznie, belka nośna z wymienną belką odbicia, 2 listwy z plasteliną, 1 listwa treningowa bez plasteliny, rury drenażowe do odwodnienia ramy, skrobak do równania plasteliny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belka treningowa do skoku w dal - wykonana z żywic epoksydowych, nakładka drewniana od góry wodoodporna, w komplecie listwa na plastelinę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listwa długości skoku w dal - wykonana z laminatów na bazie włókna szklanego, </w:t>
      </w:r>
      <w:r w:rsidRPr="00CF3510">
        <w:rPr>
          <w:rFonts w:ascii="Arial" w:hAnsi="Arial" w:cs="Arial"/>
          <w:color w:val="000000"/>
        </w:rPr>
        <w:t>cyfry na białym tle</w:t>
      </w:r>
      <w:r w:rsidRPr="00CF3510">
        <w:rPr>
          <w:rFonts w:ascii="Arial" w:hAnsi="Arial" w:cs="Arial"/>
        </w:rPr>
        <w:t xml:space="preserve">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listwa długości trójskoku - wykonana z laminatów na bazie włókna szklanego, </w:t>
      </w:r>
      <w:r w:rsidRPr="00CF3510">
        <w:rPr>
          <w:rFonts w:ascii="Arial" w:hAnsi="Arial" w:cs="Arial"/>
          <w:color w:val="000000"/>
        </w:rPr>
        <w:t>cyfry na białym tle</w:t>
      </w:r>
      <w:r w:rsidRPr="00CF3510">
        <w:rPr>
          <w:rFonts w:ascii="Arial" w:hAnsi="Arial" w:cs="Arial"/>
          <w:color w:val="FF6600"/>
        </w:rPr>
        <w:t xml:space="preserve"> </w:t>
      </w:r>
      <w:r w:rsidRPr="00CF3510">
        <w:rPr>
          <w:rFonts w:ascii="Arial" w:hAnsi="Arial" w:cs="Arial"/>
        </w:rPr>
        <w:t>- 1 sztuka;</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pokrywa belki startowej skoku w dal - wykonana z galwanizowanej stali, wodoodporna, uchwyty do łatwego zakładania i zdejmowania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pokrywa belki treningowej skoku w dal - wykonana z galwanizowanej stali, wodoodporna, uchwyty do łatwego zakładania i zdejmowania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znacznik miejsca odbicia skoku w dal – wykonany z blachy aluminiowej, malowany proszkowo, w kolorze białym z granatowym pasem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niwelator piasku – </w:t>
      </w:r>
      <w:r w:rsidRPr="00CF3510">
        <w:rPr>
          <w:rFonts w:ascii="Arial" w:hAnsi="Arial" w:cs="Arial"/>
          <w:color w:val="000000"/>
        </w:rPr>
        <w:t>przeznaczony do przygotowania powierzchni zeskoku, stalowa cynkowana konstrukcja, wyposażona w ergonomiczny uchwyt, z regulacj</w:t>
      </w:r>
      <w:r w:rsidR="000957B3">
        <w:rPr>
          <w:rFonts w:ascii="Arial" w:hAnsi="Arial" w:cs="Arial"/>
          <w:color w:val="000000"/>
        </w:rPr>
        <w:t>ą</w:t>
      </w:r>
      <w:r w:rsidRPr="00CF3510">
        <w:rPr>
          <w:rFonts w:ascii="Arial" w:hAnsi="Arial" w:cs="Arial"/>
          <w:color w:val="000000"/>
        </w:rPr>
        <w:t xml:space="preserve"> prowadnic niwelatora umożliwiającą dostosowanie do szerokości zeskoku (w zakresie do 7,2m) </w:t>
      </w:r>
      <w:r w:rsidR="00A24041">
        <w:rPr>
          <w:rFonts w:ascii="Arial" w:hAnsi="Arial" w:cs="Arial"/>
          <w:color w:val="000000"/>
        </w:rPr>
        <w:t xml:space="preserve">  </w:t>
      </w:r>
      <w:r w:rsidRPr="00CF3510">
        <w:rPr>
          <w:rFonts w:ascii="Arial" w:hAnsi="Arial" w:cs="Arial"/>
          <w:color w:val="000000"/>
        </w:rPr>
        <w:t>-</w:t>
      </w:r>
      <w:r w:rsidRPr="00CF3510">
        <w:rPr>
          <w:rFonts w:ascii="Arial" w:hAnsi="Arial" w:cs="Arial"/>
          <w:color w:val="FF6600"/>
        </w:rPr>
        <w:t xml:space="preserve"> </w:t>
      </w:r>
      <w:r w:rsidRPr="00CF3510">
        <w:rPr>
          <w:rFonts w:ascii="Arial" w:hAnsi="Arial" w:cs="Arial"/>
        </w:rPr>
        <w:t>1 sztuka;</w:t>
      </w:r>
    </w:p>
    <w:p w:rsidR="007719C4" w:rsidRPr="00CF3510" w:rsidRDefault="00AB5B33" w:rsidP="009025C1">
      <w:pPr>
        <w:pStyle w:val="Bezodstpw"/>
        <w:numPr>
          <w:ilvl w:val="0"/>
          <w:numId w:val="42"/>
        </w:numPr>
        <w:spacing w:line="288" w:lineRule="auto"/>
        <w:jc w:val="both"/>
        <w:rPr>
          <w:rFonts w:ascii="Arial" w:hAnsi="Arial" w:cs="Arial"/>
        </w:rPr>
      </w:pPr>
      <w:r>
        <w:rPr>
          <w:rFonts w:ascii="Arial" w:hAnsi="Arial" w:cs="Arial"/>
        </w:rPr>
        <w:t xml:space="preserve">znacznik odległości w rzutach </w:t>
      </w:r>
      <w:r w:rsidR="00A16029" w:rsidRPr="00CF3510">
        <w:rPr>
          <w:rFonts w:ascii="Arial" w:hAnsi="Arial" w:cs="Arial"/>
        </w:rPr>
        <w:t xml:space="preserve">do rzutu młotem, dyskiem i oszczepem - </w:t>
      </w:r>
      <w:r w:rsidR="00A24041">
        <w:rPr>
          <w:rFonts w:ascii="Arial" w:hAnsi="Arial" w:cs="Arial"/>
        </w:rPr>
        <w:t xml:space="preserve">                           </w:t>
      </w:r>
      <w:r w:rsidR="00A16029" w:rsidRPr="00CF3510">
        <w:rPr>
          <w:rFonts w:ascii="Arial" w:hAnsi="Arial" w:cs="Arial"/>
        </w:rPr>
        <w:t>14 znaczników z włókna szklanego, w kolorze białym z czarnymi cyframi, przekrój kwadratowy 30-90 m co 10 m - 1 komplet;</w:t>
      </w:r>
    </w:p>
    <w:p w:rsidR="007719C4" w:rsidRPr="000957B3" w:rsidRDefault="00A16029" w:rsidP="009025C1">
      <w:pPr>
        <w:pStyle w:val="Bezodstpw"/>
        <w:numPr>
          <w:ilvl w:val="0"/>
          <w:numId w:val="42"/>
        </w:numPr>
        <w:spacing w:line="288" w:lineRule="auto"/>
        <w:jc w:val="both"/>
        <w:rPr>
          <w:rFonts w:ascii="Arial" w:hAnsi="Arial" w:cs="Arial"/>
          <w:color w:val="auto"/>
        </w:rPr>
      </w:pPr>
      <w:r w:rsidRPr="00CF3510">
        <w:rPr>
          <w:rFonts w:ascii="Arial" w:hAnsi="Arial" w:cs="Arial"/>
        </w:rPr>
        <w:t>znacznik linii odległości do kuli - w kolorze białym z czarnymi lub granatowymi cyframi, przekrój kwadra</w:t>
      </w:r>
      <w:r w:rsidR="00B46E7C">
        <w:rPr>
          <w:rFonts w:ascii="Arial" w:hAnsi="Arial" w:cs="Arial"/>
        </w:rPr>
        <w:t xml:space="preserve">towy typ DM-30, 15-22 m co 1 m </w:t>
      </w:r>
      <w:r w:rsidR="009025C1">
        <w:rPr>
          <w:rFonts w:ascii="Arial" w:hAnsi="Arial" w:cs="Arial"/>
          <w:color w:val="auto"/>
        </w:rPr>
        <w:t>- 16 sztuk</w:t>
      </w:r>
      <w:r w:rsidRPr="000957B3">
        <w:rPr>
          <w:rFonts w:ascii="Arial" w:hAnsi="Arial" w:cs="Arial"/>
          <w:color w:val="auto"/>
        </w:rPr>
        <w:t xml:space="preserve">;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zestaw znaczników rzutów ustawianych - 10 znaczników długości sektora rzutowego, pomalowane na żółto z czarnymi cyframi, stalowe ze stopką do ustawiania - </w:t>
      </w:r>
      <w:r w:rsidR="00A24041">
        <w:rPr>
          <w:rFonts w:ascii="Arial" w:hAnsi="Arial" w:cs="Arial"/>
        </w:rPr>
        <w:t xml:space="preserve">                       </w:t>
      </w:r>
      <w:r w:rsidRPr="00CF3510">
        <w:rPr>
          <w:rFonts w:ascii="Arial" w:hAnsi="Arial" w:cs="Arial"/>
        </w:rPr>
        <w:t>2 komplety;</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zestaw znaczników rzutów wbijanych - 15 znaczników długości sektora rzutowego, pomalowane na żółto z czarnymi cyframi, stalowe ze szpilką do wbijania w boisko - </w:t>
      </w:r>
      <w:r w:rsidR="00A24041">
        <w:rPr>
          <w:rFonts w:ascii="Arial" w:hAnsi="Arial" w:cs="Arial"/>
        </w:rPr>
        <w:t xml:space="preserve">                </w:t>
      </w:r>
      <w:r w:rsidRPr="00CF3510">
        <w:rPr>
          <w:rFonts w:ascii="Arial" w:hAnsi="Arial" w:cs="Arial"/>
        </w:rPr>
        <w:t>2 komplety;</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szpilki do zaznaczania śladów rzutów - długość 0,8 m, stalowa cynkowana galwanicznie - 4 sztuki;</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taśma do wyznaczania sektora rzutów – kolor biały, z włókien syntetycznych, </w:t>
      </w:r>
      <w:r w:rsidRPr="00CF3510">
        <w:rPr>
          <w:rFonts w:ascii="Arial" w:hAnsi="Arial" w:cs="Arial"/>
          <w:color w:val="000000"/>
        </w:rPr>
        <w:t>szerokość 50 mm, długość 50 m, wyposażona w co najmniej 15 klamerek do mocowania -</w:t>
      </w:r>
      <w:r w:rsidRPr="00CF3510">
        <w:rPr>
          <w:rFonts w:ascii="Arial" w:hAnsi="Arial" w:cs="Arial"/>
        </w:rPr>
        <w:t xml:space="preserve"> 25 sztuk;</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stojak na kule – wykonany z rur stalowych, lakierowany proszkowo, pojemność 18</w:t>
      </w:r>
      <w:r w:rsidR="00854E29">
        <w:rPr>
          <w:rFonts w:ascii="Arial" w:hAnsi="Arial" w:cs="Arial"/>
        </w:rPr>
        <w:t xml:space="preserve"> różnych kul </w:t>
      </w:r>
      <w:r w:rsidRPr="00CF3510">
        <w:rPr>
          <w:rFonts w:ascii="Arial" w:hAnsi="Arial" w:cs="Arial"/>
        </w:rPr>
        <w:t xml:space="preserve">składany do transportu - 1 sztuka; </w:t>
      </w:r>
    </w:p>
    <w:p w:rsidR="007719C4" w:rsidRPr="00CF3510" w:rsidRDefault="00AB5B33" w:rsidP="009025C1">
      <w:pPr>
        <w:pStyle w:val="Bezodstpw"/>
        <w:numPr>
          <w:ilvl w:val="0"/>
          <w:numId w:val="42"/>
        </w:numPr>
        <w:spacing w:line="288" w:lineRule="auto"/>
        <w:jc w:val="both"/>
        <w:rPr>
          <w:rFonts w:ascii="Arial" w:hAnsi="Arial" w:cs="Arial"/>
        </w:rPr>
      </w:pPr>
      <w:r>
        <w:rPr>
          <w:rFonts w:ascii="Arial" w:hAnsi="Arial" w:cs="Arial"/>
        </w:rPr>
        <w:t>kula stalowa 3 kg</w:t>
      </w:r>
      <w:r w:rsidR="00A16029" w:rsidRPr="00CF3510">
        <w:rPr>
          <w:rFonts w:ascii="Arial" w:hAnsi="Arial" w:cs="Arial"/>
        </w:rPr>
        <w:t xml:space="preserve"> - Certyfikat IAAF, toczona na całej powierzchni, malowana proszkowo - 6 sztuk; </w:t>
      </w:r>
    </w:p>
    <w:p w:rsidR="007719C4" w:rsidRPr="00CF3510" w:rsidRDefault="00AB5B33" w:rsidP="009025C1">
      <w:pPr>
        <w:pStyle w:val="Bezodstpw"/>
        <w:numPr>
          <w:ilvl w:val="0"/>
          <w:numId w:val="42"/>
        </w:numPr>
        <w:spacing w:line="288" w:lineRule="auto"/>
        <w:jc w:val="both"/>
        <w:rPr>
          <w:rFonts w:ascii="Arial" w:hAnsi="Arial" w:cs="Arial"/>
        </w:rPr>
      </w:pPr>
      <w:r>
        <w:rPr>
          <w:rFonts w:ascii="Arial" w:hAnsi="Arial" w:cs="Arial"/>
        </w:rPr>
        <w:t>kula stalow</w:t>
      </w:r>
      <w:r w:rsidR="009025C1">
        <w:rPr>
          <w:rFonts w:ascii="Arial" w:hAnsi="Arial" w:cs="Arial"/>
        </w:rPr>
        <w:t>a</w:t>
      </w:r>
      <w:r>
        <w:rPr>
          <w:rFonts w:ascii="Arial" w:hAnsi="Arial" w:cs="Arial"/>
        </w:rPr>
        <w:t xml:space="preserve"> 4 kg</w:t>
      </w:r>
      <w:r w:rsidR="00A16029" w:rsidRPr="00CF3510">
        <w:rPr>
          <w:rFonts w:ascii="Arial" w:hAnsi="Arial" w:cs="Arial"/>
        </w:rPr>
        <w:t xml:space="preserve"> - Certyfikat IAAF, toczona na całej powierzchni, malowana proszkowo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kula stalow</w:t>
      </w:r>
      <w:r w:rsidR="009025C1">
        <w:rPr>
          <w:rFonts w:ascii="Arial" w:hAnsi="Arial" w:cs="Arial"/>
        </w:rPr>
        <w:t>a</w:t>
      </w:r>
      <w:r w:rsidRPr="00CF3510">
        <w:rPr>
          <w:rFonts w:ascii="Arial" w:hAnsi="Arial" w:cs="Arial"/>
        </w:rPr>
        <w:t xml:space="preserve"> 5 kg - Certyfikat IAAF, toczona na całej powierzchni, malowana proszkowo - 6 sztuk;</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kula stalow</w:t>
      </w:r>
      <w:r w:rsidR="009025C1">
        <w:rPr>
          <w:rFonts w:ascii="Arial" w:hAnsi="Arial" w:cs="Arial"/>
        </w:rPr>
        <w:t>a</w:t>
      </w:r>
      <w:r w:rsidRPr="00CF3510">
        <w:rPr>
          <w:rFonts w:ascii="Arial" w:hAnsi="Arial" w:cs="Arial"/>
        </w:rPr>
        <w:t xml:space="preserve"> 6 kg - Certyfikat IAAF, toczona na całej powierzchni, malowana proszkowo - 6 sztuk;</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kula stalow</w:t>
      </w:r>
      <w:r w:rsidR="009025C1">
        <w:rPr>
          <w:rFonts w:ascii="Arial" w:hAnsi="Arial" w:cs="Arial"/>
        </w:rPr>
        <w:t>a</w:t>
      </w:r>
      <w:r w:rsidRPr="00CF3510">
        <w:rPr>
          <w:rFonts w:ascii="Arial" w:hAnsi="Arial" w:cs="Arial"/>
        </w:rPr>
        <w:t xml:space="preserve"> 7,26 kg - Certyfikat IAAF, toczona na całej powierzchni, malowana proszkowo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dysk 1 kg - Certyfikat IAAF, obręcz ze stopu odpornego na korozję - 6 sztuk;</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dysk 1,5 kg - Certyfikat IAAF, obręcz ze stopu odpornego na korozję - 6 sztuk;</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dysk 2 kg  - Certyfikat IAAF, obręcz ze stopu odpornego na korozję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stojak na dyski – stacjonarny, pojemność do 26 dysków dowolnego typu, wykonany </w:t>
      </w:r>
      <w:r w:rsidR="00854E29">
        <w:rPr>
          <w:rFonts w:ascii="Arial" w:hAnsi="Arial" w:cs="Arial"/>
        </w:rPr>
        <w:t xml:space="preserve">              </w:t>
      </w:r>
      <w:r w:rsidRPr="00CF3510">
        <w:rPr>
          <w:rFonts w:ascii="Arial" w:hAnsi="Arial" w:cs="Arial"/>
        </w:rPr>
        <w:t>z rur stalowych, lakierowanych proszkowo - 1 sztuka;</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stojak na oszczepy - stacjonarny na 18 oszczepów, wykonany z rur stalowych, lakierowany proszkowo - 1 sztuka;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oszczep 600 g - grot stalowy, trzon z hartowanego duraluminium, lakierowany proszkowo, uchwyt z mocnego sznura bawełnianego z rdzeniem z tworzywa sztucznego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oszczep 700 g - grot stalowy, trzon z hartowanego duraluminium, lakierowany proszkowo, uchwyt z mocnego sznura bawełnianego z rdzeniem z tworzywa sztucznego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oszczep 800 g - grot stalowy, trzon z hartowanego duraluminium, lakierowany proszkowo, uchwyt z mocnego sznura bawełnianego z rdzeniem z tworzywa sztucznego - 6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taśma miernicza 10 m - z włókna szklanego z uchwytem  - 2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taśma miernicza 20 m - z włókna szklanego z uchwytem - 2 sztuki;</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taśma miernicza 50 m - z włókna szklanego z uchwytem - 2 sztuki; </w:t>
      </w:r>
    </w:p>
    <w:p w:rsidR="007719C4" w:rsidRPr="00CF3510" w:rsidRDefault="00A16029" w:rsidP="009025C1">
      <w:pPr>
        <w:pStyle w:val="Bezodstpw"/>
        <w:numPr>
          <w:ilvl w:val="0"/>
          <w:numId w:val="42"/>
        </w:numPr>
        <w:spacing w:line="288" w:lineRule="auto"/>
        <w:rPr>
          <w:rFonts w:ascii="Arial" w:hAnsi="Arial" w:cs="Arial"/>
        </w:rPr>
      </w:pPr>
      <w:r w:rsidRPr="00CF3510">
        <w:rPr>
          <w:rFonts w:ascii="Arial" w:hAnsi="Arial" w:cs="Arial"/>
        </w:rPr>
        <w:t xml:space="preserve">taśma miernicza 100 m - z włókna szklanego z uchwytem - 1 sztuka;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chorągiewki sędziowskie - 4 kolory, wykonane z wodoodpornej tkaniny syntetycznej, osadzone na rurce aluminiowej, malowanej proszkowo - 4 komplety;</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tablica wyników 1 linia - pięciocyfrowa, konstrukcja nośna z rur i kształtowników stalowych malowane proszkowo, tablica wykonana z wodoodpornej płyty ze spienionego PCV, o grubości 10 mm, z możliwością obracania tablicy i zablokowania jej w określonym położeniu, kasety numeryczne z tworzywa sztucznego - 4 sztuki;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hAnsi="Arial" w:cs="Arial"/>
        </w:rPr>
        <w:t xml:space="preserve">podium składane - konstrukcja z włókna szklanego, powierzchnia antypoślizgowa - </w:t>
      </w:r>
      <w:r w:rsidR="00854E29">
        <w:rPr>
          <w:rFonts w:ascii="Arial" w:hAnsi="Arial" w:cs="Arial"/>
        </w:rPr>
        <w:t xml:space="preserve">                        </w:t>
      </w:r>
      <w:r w:rsidRPr="00CF3510">
        <w:rPr>
          <w:rFonts w:ascii="Arial" w:hAnsi="Arial" w:cs="Arial"/>
        </w:rPr>
        <w:t xml:space="preserve">1 sztuka; </w:t>
      </w:r>
    </w:p>
    <w:p w:rsidR="009025C1" w:rsidRDefault="00A16029" w:rsidP="009025C1">
      <w:pPr>
        <w:pStyle w:val="Bezodstpw"/>
        <w:numPr>
          <w:ilvl w:val="0"/>
          <w:numId w:val="42"/>
        </w:numPr>
        <w:spacing w:line="288" w:lineRule="auto"/>
        <w:jc w:val="both"/>
        <w:rPr>
          <w:rFonts w:ascii="Arial" w:hAnsi="Arial" w:cs="Arial"/>
        </w:rPr>
      </w:pPr>
      <w:r w:rsidRPr="00CF3510">
        <w:rPr>
          <w:rFonts w:ascii="Arial" w:hAnsi="Arial" w:cs="Arial"/>
        </w:rPr>
        <w:t>komple</w:t>
      </w:r>
      <w:r w:rsidR="009025C1">
        <w:rPr>
          <w:rFonts w:ascii="Arial" w:hAnsi="Arial" w:cs="Arial"/>
        </w:rPr>
        <w:t xml:space="preserve">t stanowisk sędziowskich 6 kompletów – </w:t>
      </w:r>
    </w:p>
    <w:p w:rsidR="009025C1" w:rsidRPr="00D16E8D" w:rsidRDefault="009025C1" w:rsidP="009025C1">
      <w:pPr>
        <w:pStyle w:val="Bezodstpw"/>
        <w:numPr>
          <w:ilvl w:val="0"/>
          <w:numId w:val="109"/>
        </w:numPr>
        <w:spacing w:line="288" w:lineRule="auto"/>
        <w:ind w:left="1134" w:hanging="283"/>
        <w:jc w:val="both"/>
        <w:rPr>
          <w:rFonts w:ascii="Arial" w:hAnsi="Arial" w:cs="Arial"/>
          <w:color w:val="auto"/>
        </w:rPr>
      </w:pPr>
      <w:r w:rsidRPr="00D16E8D">
        <w:rPr>
          <w:rFonts w:ascii="Arial" w:hAnsi="Arial" w:cs="Arial"/>
          <w:color w:val="auto"/>
        </w:rPr>
        <w:t>stół</w:t>
      </w:r>
      <w:r w:rsidR="00A16029" w:rsidRPr="00D16E8D">
        <w:rPr>
          <w:rFonts w:ascii="Arial" w:hAnsi="Arial" w:cs="Arial"/>
          <w:color w:val="auto"/>
        </w:rPr>
        <w:t xml:space="preserve"> składany, wykonany z polipropylenu, tworzywo odporne na UV, wymiary </w:t>
      </w:r>
      <w:r w:rsidRPr="00D16E8D">
        <w:rPr>
          <w:rFonts w:ascii="Arial" w:hAnsi="Arial" w:cs="Arial"/>
          <w:color w:val="auto"/>
        </w:rPr>
        <w:t>80 cm -120 cm (+/-5 cm),</w:t>
      </w:r>
      <w:r w:rsidR="00A16029" w:rsidRPr="00D16E8D">
        <w:rPr>
          <w:rFonts w:ascii="Arial" w:hAnsi="Arial" w:cs="Arial"/>
          <w:color w:val="auto"/>
        </w:rPr>
        <w:t xml:space="preserve"> kolor </w:t>
      </w:r>
      <w:r w:rsidRPr="00D16E8D">
        <w:rPr>
          <w:rFonts w:ascii="Arial" w:hAnsi="Arial" w:cs="Arial"/>
          <w:color w:val="auto"/>
        </w:rPr>
        <w:t>do ustalenia z przyszłym użytkownikiem</w:t>
      </w:r>
      <w:r w:rsidR="00A6164F" w:rsidRPr="00D16E8D">
        <w:rPr>
          <w:rFonts w:ascii="Arial" w:hAnsi="Arial" w:cs="Arial"/>
          <w:color w:val="auto"/>
        </w:rPr>
        <w:t xml:space="preserve">; </w:t>
      </w:r>
    </w:p>
    <w:p w:rsidR="009025C1" w:rsidRPr="00D16E8D" w:rsidRDefault="00A6164F" w:rsidP="009025C1">
      <w:pPr>
        <w:pStyle w:val="Bezodstpw"/>
        <w:numPr>
          <w:ilvl w:val="0"/>
          <w:numId w:val="109"/>
        </w:numPr>
        <w:spacing w:line="288" w:lineRule="auto"/>
        <w:ind w:left="1134" w:hanging="283"/>
        <w:jc w:val="both"/>
        <w:rPr>
          <w:rFonts w:ascii="Arial" w:hAnsi="Arial" w:cs="Arial"/>
          <w:color w:val="auto"/>
        </w:rPr>
      </w:pPr>
      <w:r w:rsidRPr="00D16E8D">
        <w:rPr>
          <w:rFonts w:ascii="Arial" w:hAnsi="Arial" w:cs="Arial"/>
          <w:color w:val="auto"/>
        </w:rPr>
        <w:t xml:space="preserve">krzesła </w:t>
      </w:r>
      <w:r w:rsidR="006C44B5">
        <w:rPr>
          <w:rFonts w:ascii="Arial" w:hAnsi="Arial" w:cs="Arial"/>
          <w:color w:val="auto"/>
        </w:rPr>
        <w:t>z oparciem</w:t>
      </w:r>
      <w:r w:rsidR="009025C1" w:rsidRPr="00D16E8D">
        <w:rPr>
          <w:rFonts w:ascii="Arial" w:hAnsi="Arial" w:cs="Arial"/>
          <w:color w:val="auto"/>
        </w:rPr>
        <w:t xml:space="preserve">, wykonane </w:t>
      </w:r>
      <w:r w:rsidR="00A16029" w:rsidRPr="00D16E8D">
        <w:rPr>
          <w:rFonts w:ascii="Arial" w:hAnsi="Arial" w:cs="Arial"/>
          <w:color w:val="auto"/>
        </w:rPr>
        <w:t>z żywicy wzmocnionej włóknem szklanym</w:t>
      </w:r>
      <w:r w:rsidR="009025C1" w:rsidRPr="00D16E8D">
        <w:rPr>
          <w:rFonts w:ascii="Arial" w:hAnsi="Arial" w:cs="Arial"/>
          <w:color w:val="auto"/>
        </w:rPr>
        <w:t>,</w:t>
      </w:r>
      <w:r w:rsidR="006C44B5">
        <w:rPr>
          <w:rFonts w:ascii="Arial" w:hAnsi="Arial" w:cs="Arial"/>
          <w:color w:val="auto"/>
        </w:rPr>
        <w:t xml:space="preserve">                        </w:t>
      </w:r>
      <w:r w:rsidR="009025C1" w:rsidRPr="00D16E8D">
        <w:rPr>
          <w:rFonts w:ascii="Arial" w:hAnsi="Arial" w:cs="Arial"/>
          <w:color w:val="auto"/>
        </w:rPr>
        <w:t xml:space="preserve"> </w:t>
      </w:r>
      <w:r w:rsidR="00A16029" w:rsidRPr="00D16E8D">
        <w:rPr>
          <w:rFonts w:ascii="Arial" w:hAnsi="Arial" w:cs="Arial"/>
          <w:color w:val="auto"/>
        </w:rPr>
        <w:t>z m</w:t>
      </w:r>
      <w:r w:rsidR="009025C1" w:rsidRPr="00D16E8D">
        <w:rPr>
          <w:rFonts w:ascii="Arial" w:hAnsi="Arial" w:cs="Arial"/>
          <w:color w:val="auto"/>
        </w:rPr>
        <w:t>ożliwością składania „w stosie”,</w:t>
      </w:r>
      <w:r w:rsidR="00A16029" w:rsidRPr="00D16E8D">
        <w:rPr>
          <w:rFonts w:ascii="Arial" w:hAnsi="Arial" w:cs="Arial"/>
          <w:color w:val="auto"/>
        </w:rPr>
        <w:t xml:space="preserve"> certyfikat wytrzymałości do</w:t>
      </w:r>
      <w:r w:rsidR="009025C1" w:rsidRPr="00D16E8D">
        <w:rPr>
          <w:rFonts w:ascii="Arial" w:hAnsi="Arial" w:cs="Arial"/>
          <w:color w:val="auto"/>
        </w:rPr>
        <w:t xml:space="preserve"> minimum</w:t>
      </w:r>
      <w:r w:rsidR="00A16029" w:rsidRPr="00D16E8D">
        <w:rPr>
          <w:rFonts w:ascii="Arial" w:hAnsi="Arial" w:cs="Arial"/>
          <w:color w:val="auto"/>
        </w:rPr>
        <w:t xml:space="preserve"> 180 kg, odporność na warunki atmosferyczne: UV, deszcz, mróz, kolor </w:t>
      </w:r>
      <w:r w:rsidR="009025C1" w:rsidRPr="00D16E8D">
        <w:rPr>
          <w:rFonts w:ascii="Arial" w:hAnsi="Arial" w:cs="Arial"/>
          <w:color w:val="auto"/>
        </w:rPr>
        <w:t xml:space="preserve">do uzgodnienia </w:t>
      </w:r>
      <w:r w:rsidR="006C44B5">
        <w:rPr>
          <w:rFonts w:ascii="Arial" w:hAnsi="Arial" w:cs="Arial"/>
          <w:color w:val="auto"/>
        </w:rPr>
        <w:t xml:space="preserve">                </w:t>
      </w:r>
      <w:r w:rsidR="009025C1" w:rsidRPr="00D16E8D">
        <w:rPr>
          <w:rFonts w:ascii="Arial" w:hAnsi="Arial" w:cs="Arial"/>
          <w:color w:val="auto"/>
        </w:rPr>
        <w:t>z przyszłym użytkownikiem – 3 sztuki;</w:t>
      </w:r>
    </w:p>
    <w:p w:rsidR="007719C4" w:rsidRPr="00D16E8D" w:rsidRDefault="00A16029" w:rsidP="009025C1">
      <w:pPr>
        <w:pStyle w:val="Bezodstpw"/>
        <w:numPr>
          <w:ilvl w:val="0"/>
          <w:numId w:val="109"/>
        </w:numPr>
        <w:spacing w:line="288" w:lineRule="auto"/>
        <w:ind w:left="1134" w:hanging="283"/>
        <w:jc w:val="both"/>
        <w:rPr>
          <w:rFonts w:ascii="Arial" w:hAnsi="Arial" w:cs="Arial"/>
          <w:color w:val="auto"/>
        </w:rPr>
      </w:pPr>
      <w:r w:rsidRPr="00D16E8D">
        <w:rPr>
          <w:rFonts w:ascii="Arial" w:hAnsi="Arial" w:cs="Arial"/>
          <w:color w:val="auto"/>
        </w:rPr>
        <w:t>paras</w:t>
      </w:r>
      <w:r w:rsidR="009025C1" w:rsidRPr="00D16E8D">
        <w:rPr>
          <w:rFonts w:ascii="Arial" w:hAnsi="Arial" w:cs="Arial"/>
          <w:color w:val="auto"/>
        </w:rPr>
        <w:t xml:space="preserve">ol z podstawą wypełnioną wodą, </w:t>
      </w:r>
      <w:r w:rsidRPr="00D16E8D">
        <w:rPr>
          <w:rFonts w:ascii="Arial" w:hAnsi="Arial" w:cs="Arial"/>
          <w:color w:val="auto"/>
        </w:rPr>
        <w:t xml:space="preserve">zapewniającą stabilność, składany, wykonany z tkaniny syntetycznej odpornej na warunki atmosferyczne, kolor </w:t>
      </w:r>
      <w:r w:rsidR="009025C1" w:rsidRPr="00D16E8D">
        <w:rPr>
          <w:rFonts w:ascii="Arial" w:hAnsi="Arial" w:cs="Arial"/>
          <w:color w:val="auto"/>
        </w:rPr>
        <w:t>do ustalenia z przyszłym użytkownikiem</w:t>
      </w:r>
      <w:r w:rsidRPr="00D16E8D">
        <w:rPr>
          <w:rFonts w:ascii="Arial" w:hAnsi="Arial" w:cs="Arial"/>
          <w:color w:val="auto"/>
        </w:rPr>
        <w:t>, konstrukcja stalowa</w:t>
      </w:r>
      <w:r w:rsidR="009025C1" w:rsidRPr="00D16E8D">
        <w:rPr>
          <w:rFonts w:ascii="Arial" w:hAnsi="Arial" w:cs="Arial"/>
          <w:color w:val="auto"/>
        </w:rPr>
        <w:t>;</w:t>
      </w:r>
      <w:r w:rsidRPr="00D16E8D">
        <w:rPr>
          <w:rFonts w:ascii="Arial" w:hAnsi="Arial" w:cs="Arial"/>
          <w:color w:val="auto"/>
        </w:rPr>
        <w:t xml:space="preserve"> </w:t>
      </w:r>
    </w:p>
    <w:p w:rsidR="007719C4" w:rsidRPr="00CF3510" w:rsidRDefault="00A16029" w:rsidP="009025C1">
      <w:pPr>
        <w:pStyle w:val="Bezodstpw"/>
        <w:numPr>
          <w:ilvl w:val="0"/>
          <w:numId w:val="42"/>
        </w:numPr>
        <w:spacing w:line="288" w:lineRule="auto"/>
        <w:jc w:val="both"/>
        <w:rPr>
          <w:rFonts w:ascii="Arial" w:hAnsi="Arial" w:cs="Arial"/>
        </w:rPr>
      </w:pPr>
      <w:r w:rsidRPr="00D16E8D">
        <w:rPr>
          <w:rFonts w:ascii="Arial" w:hAnsi="Arial" w:cs="Arial"/>
          <w:color w:val="auto"/>
        </w:rPr>
        <w:t>ławeczka zawodnicza - nogi wykonane z profili stalowych spawanych, malowanych proszkowo, 4 siedziska - foteliki tworzywowe wykonane z płyty odpornej na warunki atmosferyczne – HPL grubości min. 12 mm, wysokość ławeczk</w:t>
      </w:r>
      <w:r w:rsidRPr="00CF3510">
        <w:rPr>
          <w:rFonts w:ascii="Arial" w:hAnsi="Arial" w:cs="Arial"/>
        </w:rPr>
        <w:t xml:space="preserve">i </w:t>
      </w:r>
      <w:r w:rsidR="00DC5DF1">
        <w:rPr>
          <w:rFonts w:ascii="Arial" w:hAnsi="Arial" w:cs="Arial"/>
        </w:rPr>
        <w:t xml:space="preserve">min. </w:t>
      </w:r>
      <w:r w:rsidRPr="00CF3510">
        <w:rPr>
          <w:rFonts w:ascii="Arial" w:hAnsi="Arial" w:cs="Arial"/>
        </w:rPr>
        <w:t xml:space="preserve">40 cm </w:t>
      </w:r>
      <w:r w:rsidR="00DC5DF1">
        <w:rPr>
          <w:rFonts w:ascii="Arial" w:hAnsi="Arial" w:cs="Arial"/>
        </w:rPr>
        <w:t xml:space="preserve">– max. 42 cm </w:t>
      </w:r>
      <w:r w:rsidRPr="00CF3510">
        <w:rPr>
          <w:rFonts w:ascii="Arial" w:hAnsi="Arial" w:cs="Arial"/>
        </w:rPr>
        <w:t xml:space="preserve">- 8 sztuk; </w:t>
      </w:r>
    </w:p>
    <w:p w:rsidR="007719C4" w:rsidRPr="00CF3510" w:rsidRDefault="00A16029" w:rsidP="009025C1">
      <w:pPr>
        <w:pStyle w:val="Bezodstpw"/>
        <w:numPr>
          <w:ilvl w:val="0"/>
          <w:numId w:val="42"/>
        </w:numPr>
        <w:spacing w:line="288" w:lineRule="auto"/>
        <w:jc w:val="both"/>
        <w:rPr>
          <w:rFonts w:ascii="Arial" w:hAnsi="Arial" w:cs="Arial"/>
        </w:rPr>
      </w:pPr>
      <w:r w:rsidRPr="00CF3510">
        <w:rPr>
          <w:rFonts w:ascii="Arial" w:eastAsia="Calibri" w:hAnsi="Arial" w:cs="Arial"/>
        </w:rPr>
        <w:t>z</w:t>
      </w:r>
      <w:r w:rsidRPr="00CF3510">
        <w:rPr>
          <w:rFonts w:ascii="Arial" w:hAnsi="Arial" w:cs="Arial"/>
        </w:rPr>
        <w:t xml:space="preserve">egar do pomiaru czasu próby - cyfrowy, diody </w:t>
      </w:r>
      <w:proofErr w:type="spellStart"/>
      <w:r w:rsidRPr="00CF3510">
        <w:rPr>
          <w:rFonts w:ascii="Arial" w:hAnsi="Arial" w:cs="Arial"/>
        </w:rPr>
        <w:t>led</w:t>
      </w:r>
      <w:proofErr w:type="spellEnd"/>
      <w:r w:rsidRPr="00CF3510">
        <w:rPr>
          <w:rFonts w:ascii="Arial" w:hAnsi="Arial" w:cs="Arial"/>
        </w:rPr>
        <w:t xml:space="preserve">, wysokości 15 cm na stojaku, </w:t>
      </w:r>
      <w:r w:rsidR="00854E29">
        <w:rPr>
          <w:rFonts w:ascii="Arial" w:hAnsi="Arial" w:cs="Arial"/>
        </w:rPr>
        <w:t xml:space="preserve">                   </w:t>
      </w:r>
      <w:r w:rsidRPr="00CF3510">
        <w:rPr>
          <w:rFonts w:ascii="Arial" w:hAnsi="Arial" w:cs="Arial"/>
        </w:rPr>
        <w:t xml:space="preserve">z akumulatorem wewnętrznym - 1 sztuka; </w:t>
      </w:r>
    </w:p>
    <w:p w:rsidR="007719C4" w:rsidRPr="00CF3510" w:rsidRDefault="00A6164F" w:rsidP="009025C1">
      <w:pPr>
        <w:pStyle w:val="Bezodstpw"/>
        <w:numPr>
          <w:ilvl w:val="0"/>
          <w:numId w:val="42"/>
        </w:numPr>
        <w:spacing w:line="288" w:lineRule="auto"/>
        <w:rPr>
          <w:rFonts w:ascii="Arial" w:hAnsi="Arial" w:cs="Arial"/>
        </w:rPr>
      </w:pPr>
      <w:r>
        <w:rPr>
          <w:rFonts w:ascii="Arial" w:hAnsi="Arial" w:cs="Arial"/>
        </w:rPr>
        <w:t xml:space="preserve">pachołki gumowe </w:t>
      </w:r>
      <w:r w:rsidR="00A16029" w:rsidRPr="00CF3510">
        <w:rPr>
          <w:rFonts w:ascii="Arial" w:hAnsi="Arial" w:cs="Arial"/>
        </w:rPr>
        <w:t>- 20 sztuk.</w:t>
      </w:r>
    </w:p>
    <w:p w:rsidR="007719C4" w:rsidRPr="00CF3510" w:rsidRDefault="007719C4" w:rsidP="00CF3510">
      <w:pPr>
        <w:pStyle w:val="Bezodstpw"/>
        <w:spacing w:line="288" w:lineRule="auto"/>
        <w:rPr>
          <w:rFonts w:ascii="Arial" w:hAnsi="Arial" w:cs="Arial"/>
          <w:u w:val="single"/>
        </w:rPr>
      </w:pPr>
    </w:p>
    <w:p w:rsidR="007719C4" w:rsidRPr="00CF3510" w:rsidRDefault="00D16E8D" w:rsidP="00CF3510">
      <w:pPr>
        <w:pStyle w:val="Bezodstpw"/>
        <w:spacing w:line="288" w:lineRule="auto"/>
        <w:rPr>
          <w:rFonts w:ascii="Arial" w:hAnsi="Arial" w:cs="Arial"/>
        </w:rPr>
      </w:pPr>
      <w:r>
        <w:rPr>
          <w:rFonts w:ascii="Arial" w:hAnsi="Arial" w:cs="Arial"/>
        </w:rPr>
        <w:t>2</w:t>
      </w:r>
      <w:r w:rsidR="00A16029" w:rsidRPr="00CF3510">
        <w:rPr>
          <w:rFonts w:ascii="Arial" w:hAnsi="Arial" w:cs="Arial"/>
        </w:rPr>
        <w:t xml:space="preserve">.5 </w:t>
      </w:r>
      <w:r w:rsidR="00A16029" w:rsidRPr="00CF3510">
        <w:rPr>
          <w:rFonts w:ascii="Arial" w:hAnsi="Arial" w:cs="Arial"/>
          <w:u w:val="single"/>
        </w:rPr>
        <w:t>Budowa trybuny</w:t>
      </w:r>
    </w:p>
    <w:p w:rsidR="007719C4" w:rsidRPr="00CF3510" w:rsidRDefault="007719C4" w:rsidP="00CF3510">
      <w:pPr>
        <w:pStyle w:val="Bezodstpw"/>
        <w:spacing w:line="288" w:lineRule="auto"/>
        <w:rPr>
          <w:rFonts w:ascii="Arial" w:hAnsi="Arial" w:cs="Arial"/>
          <w:sz w:val="14"/>
          <w:szCs w:val="14"/>
          <w:u w:val="single"/>
        </w:rPr>
      </w:pPr>
    </w:p>
    <w:p w:rsidR="007719C4" w:rsidRPr="00CF3510" w:rsidRDefault="00A16029" w:rsidP="00854E29">
      <w:pPr>
        <w:pStyle w:val="Bezodstpw"/>
        <w:spacing w:line="288" w:lineRule="auto"/>
        <w:jc w:val="both"/>
        <w:rPr>
          <w:rFonts w:ascii="Arial" w:hAnsi="Arial" w:cs="Arial"/>
        </w:rPr>
      </w:pPr>
      <w:r w:rsidRPr="00CF3510">
        <w:rPr>
          <w:rFonts w:ascii="Arial" w:hAnsi="Arial" w:cs="Arial"/>
        </w:rPr>
        <w:t xml:space="preserve">Kompletne systemowe trybuny prefabrykowane, 5 rzędowe dla minimum 246 widzów </w:t>
      </w:r>
      <w:r w:rsidR="001B65F1">
        <w:rPr>
          <w:rFonts w:ascii="Arial" w:hAnsi="Arial" w:cs="Arial"/>
        </w:rPr>
        <w:t xml:space="preserve">                    </w:t>
      </w:r>
      <w:r w:rsidRPr="00CF3510">
        <w:rPr>
          <w:rFonts w:ascii="Arial" w:hAnsi="Arial" w:cs="Arial"/>
        </w:rPr>
        <w:t>- 2 komplety.</w:t>
      </w:r>
    </w:p>
    <w:p w:rsidR="007719C4" w:rsidRPr="00854E29" w:rsidRDefault="00A16029" w:rsidP="00CF3510">
      <w:pPr>
        <w:spacing w:line="288" w:lineRule="auto"/>
        <w:jc w:val="both"/>
        <w:rPr>
          <w:rFonts w:ascii="Arial" w:hAnsi="Arial" w:cs="Arial"/>
          <w:sz w:val="22"/>
        </w:rPr>
      </w:pPr>
      <w:r w:rsidRPr="00854E29">
        <w:rPr>
          <w:rFonts w:ascii="Arial" w:hAnsi="Arial" w:cs="Arial"/>
          <w:sz w:val="22"/>
        </w:rPr>
        <w:t>Trybuny wykonane z elementów stalowych, ocynkowanych ogniowo, montowanych na placu budowy. Nie dopuszcza się spawania elementów t</w:t>
      </w:r>
      <w:r w:rsidR="00854E29">
        <w:rPr>
          <w:rFonts w:ascii="Arial" w:hAnsi="Arial" w:cs="Arial"/>
          <w:sz w:val="22"/>
        </w:rPr>
        <w:t xml:space="preserve">rybuny na placu budowy. </w:t>
      </w:r>
      <w:r w:rsidRPr="00854E29">
        <w:rPr>
          <w:rFonts w:ascii="Arial" w:hAnsi="Arial" w:cs="Arial"/>
          <w:sz w:val="22"/>
        </w:rPr>
        <w:t xml:space="preserve">Trybuny </w:t>
      </w:r>
      <w:r w:rsidR="00854E29">
        <w:rPr>
          <w:rFonts w:ascii="Arial" w:hAnsi="Arial" w:cs="Arial"/>
          <w:sz w:val="22"/>
        </w:rPr>
        <w:t xml:space="preserve">                     </w:t>
      </w:r>
      <w:r w:rsidRPr="00854E29">
        <w:rPr>
          <w:rFonts w:ascii="Arial" w:hAnsi="Arial" w:cs="Arial"/>
          <w:sz w:val="22"/>
        </w:rPr>
        <w:t>z podestem o wysokości 40 cm</w:t>
      </w:r>
      <w:r w:rsidR="00854E29">
        <w:rPr>
          <w:rFonts w:ascii="Arial" w:hAnsi="Arial" w:cs="Arial"/>
          <w:sz w:val="22"/>
        </w:rPr>
        <w:t xml:space="preserve"> przed 1 rzędem siedzeń. </w:t>
      </w:r>
      <w:r w:rsidRPr="00854E29">
        <w:rPr>
          <w:rFonts w:ascii="Arial" w:hAnsi="Arial" w:cs="Arial"/>
          <w:sz w:val="22"/>
        </w:rPr>
        <w:t>Wysokość siedziska 1 rzędu minimu</w:t>
      </w:r>
      <w:r w:rsidR="009E02F4">
        <w:rPr>
          <w:rFonts w:ascii="Arial" w:hAnsi="Arial" w:cs="Arial"/>
          <w:sz w:val="22"/>
        </w:rPr>
        <w:t xml:space="preserve">m 80 cm powyżej terenu. </w:t>
      </w:r>
      <w:r w:rsidRPr="00854E29">
        <w:rPr>
          <w:rFonts w:ascii="Arial" w:hAnsi="Arial" w:cs="Arial"/>
          <w:sz w:val="22"/>
        </w:rPr>
        <w:t xml:space="preserve">Krzesełka z niskim oparciem w kolorze niebieskim lub innym ustalonym </w:t>
      </w:r>
      <w:r w:rsidRPr="00D16E8D">
        <w:rPr>
          <w:rFonts w:ascii="Arial" w:hAnsi="Arial" w:cs="Arial"/>
          <w:color w:val="auto"/>
          <w:sz w:val="22"/>
        </w:rPr>
        <w:t>z przyszłym użytkownikiem</w:t>
      </w:r>
      <w:r w:rsidR="00854E29" w:rsidRPr="00D16E8D">
        <w:rPr>
          <w:rFonts w:ascii="Arial" w:hAnsi="Arial" w:cs="Arial"/>
          <w:color w:val="auto"/>
          <w:sz w:val="22"/>
        </w:rPr>
        <w:t>.</w:t>
      </w:r>
      <w:r w:rsidR="00854E29">
        <w:rPr>
          <w:rFonts w:ascii="Arial" w:hAnsi="Arial" w:cs="Arial"/>
          <w:sz w:val="22"/>
        </w:rPr>
        <w:t xml:space="preserve"> </w:t>
      </w:r>
      <w:r w:rsidRPr="00854E29">
        <w:rPr>
          <w:rFonts w:ascii="Arial" w:hAnsi="Arial" w:cs="Arial"/>
          <w:sz w:val="22"/>
        </w:rPr>
        <w:t xml:space="preserve">Należy przewidzieć możliwość wjazdu </w:t>
      </w:r>
      <w:r w:rsidR="00854E29">
        <w:rPr>
          <w:rFonts w:ascii="Arial" w:hAnsi="Arial" w:cs="Arial"/>
          <w:sz w:val="22"/>
        </w:rPr>
        <w:t xml:space="preserve">                       </w:t>
      </w:r>
      <w:r w:rsidRPr="00854E29">
        <w:rPr>
          <w:rFonts w:ascii="Arial" w:hAnsi="Arial" w:cs="Arial"/>
          <w:sz w:val="22"/>
        </w:rPr>
        <w:t>i miejsce na postój na 1 poziomie każdej trybuny dla 2 wózków inwalidzkich –</w:t>
      </w:r>
      <w:r w:rsidR="009E02F4">
        <w:rPr>
          <w:rFonts w:ascii="Arial" w:hAnsi="Arial" w:cs="Arial"/>
          <w:sz w:val="22"/>
        </w:rPr>
        <w:t xml:space="preserve"> należy</w:t>
      </w:r>
      <w:r w:rsidRPr="00854E29">
        <w:rPr>
          <w:rFonts w:ascii="Arial" w:hAnsi="Arial" w:cs="Arial"/>
          <w:sz w:val="22"/>
        </w:rPr>
        <w:t xml:space="preserve"> wykonać pochylnie wjazdowe po obu stronach trybuny.</w:t>
      </w:r>
    </w:p>
    <w:p w:rsidR="007719C4" w:rsidRPr="00854E29" w:rsidRDefault="00A16029" w:rsidP="00CF3510">
      <w:pPr>
        <w:spacing w:line="288" w:lineRule="auto"/>
        <w:ind w:left="9"/>
        <w:jc w:val="both"/>
        <w:rPr>
          <w:rFonts w:ascii="Arial" w:hAnsi="Arial" w:cs="Arial"/>
          <w:sz w:val="22"/>
        </w:rPr>
      </w:pPr>
      <w:r w:rsidRPr="00854E29">
        <w:rPr>
          <w:rFonts w:ascii="Arial" w:hAnsi="Arial" w:cs="Arial"/>
          <w:sz w:val="22"/>
        </w:rPr>
        <w:t>Trybuna zadaszona, systemowym dachem z elementów stalowy</w:t>
      </w:r>
      <w:r w:rsidR="00854E29">
        <w:rPr>
          <w:rFonts w:ascii="Arial" w:hAnsi="Arial" w:cs="Arial"/>
          <w:sz w:val="22"/>
        </w:rPr>
        <w:t xml:space="preserve">ch. </w:t>
      </w:r>
      <w:r w:rsidRPr="00854E29">
        <w:rPr>
          <w:rFonts w:ascii="Arial" w:hAnsi="Arial" w:cs="Arial"/>
          <w:sz w:val="22"/>
        </w:rPr>
        <w:t xml:space="preserve">Trybuna posadowiona na fundamentach betonowych lub innych rozwiązaniach dostawcy systemu.               </w:t>
      </w:r>
    </w:p>
    <w:p w:rsidR="00854E29" w:rsidRPr="00854E29" w:rsidRDefault="00854E29" w:rsidP="00CF3510">
      <w:pPr>
        <w:spacing w:line="288" w:lineRule="auto"/>
        <w:ind w:left="9"/>
        <w:jc w:val="both"/>
        <w:rPr>
          <w:rFonts w:ascii="Arial" w:hAnsi="Arial" w:cs="Arial"/>
          <w:sz w:val="12"/>
          <w:u w:val="single"/>
        </w:rPr>
      </w:pPr>
    </w:p>
    <w:p w:rsidR="007719C4" w:rsidRPr="00854E29" w:rsidRDefault="00A16029" w:rsidP="00CF3510">
      <w:pPr>
        <w:spacing w:line="288" w:lineRule="auto"/>
        <w:ind w:left="9"/>
        <w:jc w:val="both"/>
        <w:rPr>
          <w:rFonts w:ascii="Arial" w:hAnsi="Arial" w:cs="Arial"/>
          <w:sz w:val="22"/>
        </w:rPr>
      </w:pPr>
      <w:r w:rsidRPr="00854E29">
        <w:rPr>
          <w:rFonts w:ascii="Arial" w:hAnsi="Arial" w:cs="Arial"/>
          <w:sz w:val="22"/>
          <w:u w:val="single"/>
        </w:rPr>
        <w:t>Przed rozpoczęciem prac montażowych, Wykonawca przedstawi do akceptacji Zamawiającego projekt wykonawczy posadowienia trybuny oraz projekt zadaszenia dostosowany do warunków miejscowych, wykonany przez projektanta posiadającego odpowiednie uprawnienia projektowe</w:t>
      </w:r>
      <w:r w:rsidRPr="00854E29">
        <w:rPr>
          <w:rFonts w:ascii="Arial" w:hAnsi="Arial" w:cs="Arial"/>
          <w:sz w:val="22"/>
        </w:rPr>
        <w:t xml:space="preserve">.     </w:t>
      </w:r>
    </w:p>
    <w:p w:rsidR="007719C4" w:rsidRPr="00854E29" w:rsidRDefault="00A16029" w:rsidP="00CF3510">
      <w:pPr>
        <w:spacing w:line="288" w:lineRule="auto"/>
        <w:rPr>
          <w:rFonts w:ascii="Arial" w:hAnsi="Arial" w:cs="Arial"/>
          <w:sz w:val="12"/>
          <w:u w:val="single"/>
        </w:rPr>
      </w:pPr>
      <w:r w:rsidRPr="00854E29">
        <w:rPr>
          <w:rFonts w:ascii="Arial" w:eastAsia="Times New Roman" w:hAnsi="Arial" w:cs="Arial"/>
          <w:sz w:val="22"/>
        </w:rPr>
        <w:t xml:space="preserve">         </w:t>
      </w:r>
    </w:p>
    <w:p w:rsidR="007719C4" w:rsidRPr="00854E29" w:rsidRDefault="00D16E8D" w:rsidP="00CF3510">
      <w:pPr>
        <w:spacing w:line="288" w:lineRule="auto"/>
        <w:rPr>
          <w:rFonts w:ascii="Arial" w:hAnsi="Arial" w:cs="Arial"/>
          <w:sz w:val="22"/>
        </w:rPr>
      </w:pPr>
      <w:r>
        <w:rPr>
          <w:rFonts w:ascii="Arial" w:hAnsi="Arial" w:cs="Arial"/>
          <w:sz w:val="22"/>
        </w:rPr>
        <w:t>2</w:t>
      </w:r>
      <w:r w:rsidR="00A16029" w:rsidRPr="00854E29">
        <w:rPr>
          <w:rFonts w:ascii="Arial" w:hAnsi="Arial" w:cs="Arial"/>
          <w:sz w:val="22"/>
        </w:rPr>
        <w:t xml:space="preserve">.6 </w:t>
      </w:r>
      <w:r w:rsidR="00A16029" w:rsidRPr="00854E29">
        <w:rPr>
          <w:rFonts w:ascii="Arial" w:hAnsi="Arial" w:cs="Arial"/>
          <w:sz w:val="22"/>
          <w:u w:val="single"/>
        </w:rPr>
        <w:t>Ogrodzenie terenu i trybun</w:t>
      </w:r>
    </w:p>
    <w:p w:rsidR="007719C4" w:rsidRPr="00CF3510" w:rsidRDefault="007719C4" w:rsidP="00CF3510">
      <w:pPr>
        <w:spacing w:line="288" w:lineRule="auto"/>
        <w:rPr>
          <w:rFonts w:ascii="Arial" w:hAnsi="Arial" w:cs="Arial"/>
          <w:u w:val="single"/>
        </w:rPr>
      </w:pPr>
    </w:p>
    <w:p w:rsidR="007719C4" w:rsidRPr="00CF3510" w:rsidRDefault="00A16029" w:rsidP="009025C1">
      <w:pPr>
        <w:pStyle w:val="Bezodstpw"/>
        <w:numPr>
          <w:ilvl w:val="0"/>
          <w:numId w:val="43"/>
        </w:numPr>
        <w:tabs>
          <w:tab w:val="clear" w:pos="720"/>
        </w:tabs>
        <w:spacing w:line="288" w:lineRule="auto"/>
        <w:ind w:left="284" w:hanging="284"/>
        <w:jc w:val="both"/>
        <w:rPr>
          <w:rFonts w:ascii="Arial" w:hAnsi="Arial" w:cs="Arial"/>
        </w:rPr>
      </w:pPr>
      <w:r w:rsidRPr="00CF3510">
        <w:rPr>
          <w:rFonts w:ascii="Arial" w:hAnsi="Arial" w:cs="Arial"/>
        </w:rPr>
        <w:t>Ogrodzenie terenu prefabrykowane panelowe, o całkowitej wysokości powyżej terenu minimum 1,8 m.</w:t>
      </w:r>
    </w:p>
    <w:p w:rsidR="007719C4" w:rsidRPr="00CF3510" w:rsidRDefault="00A16029" w:rsidP="00854E29">
      <w:pPr>
        <w:pStyle w:val="Bezodstpw"/>
        <w:spacing w:line="288" w:lineRule="auto"/>
        <w:ind w:left="284"/>
        <w:jc w:val="both"/>
        <w:rPr>
          <w:rFonts w:ascii="Arial" w:hAnsi="Arial" w:cs="Arial"/>
        </w:rPr>
      </w:pPr>
      <w:r w:rsidRPr="00CF3510">
        <w:rPr>
          <w:rFonts w:ascii="Arial" w:hAnsi="Arial" w:cs="Arial"/>
        </w:rPr>
        <w:t>Panele stalowe 2D ocynkowane i malowane proszkowo, na kolor ciemnoszary RAL7016.</w:t>
      </w:r>
    </w:p>
    <w:p w:rsidR="007719C4" w:rsidRPr="00CF3510" w:rsidRDefault="00A16029" w:rsidP="00854E29">
      <w:pPr>
        <w:pStyle w:val="Bezodstpw"/>
        <w:spacing w:line="288" w:lineRule="auto"/>
        <w:ind w:left="284"/>
        <w:rPr>
          <w:rFonts w:ascii="Arial" w:hAnsi="Arial" w:cs="Arial"/>
        </w:rPr>
      </w:pPr>
      <w:r w:rsidRPr="00CF3510">
        <w:rPr>
          <w:rFonts w:ascii="Arial" w:hAnsi="Arial" w:cs="Arial"/>
        </w:rPr>
        <w:t xml:space="preserve">Panele o szerokości 2500 mm  </w:t>
      </w:r>
      <w:r w:rsidRPr="00D16E8D">
        <w:rPr>
          <w:rFonts w:ascii="Arial" w:hAnsi="Arial" w:cs="Arial"/>
          <w:color w:val="auto"/>
        </w:rPr>
        <w:t>(+/- 2 mm)</w:t>
      </w:r>
      <w:r w:rsidRPr="00CF3510">
        <w:rPr>
          <w:rFonts w:ascii="Arial" w:hAnsi="Arial" w:cs="Arial"/>
        </w:rPr>
        <w:t xml:space="preserve"> i minimalnej wysokości 1600 mm. </w:t>
      </w:r>
    </w:p>
    <w:p w:rsidR="007719C4" w:rsidRPr="00CF3510" w:rsidRDefault="00A16029" w:rsidP="00854E29">
      <w:pPr>
        <w:pStyle w:val="Bezodstpw"/>
        <w:spacing w:line="288" w:lineRule="auto"/>
        <w:ind w:left="284"/>
        <w:rPr>
          <w:rFonts w:ascii="Arial" w:hAnsi="Arial" w:cs="Arial"/>
        </w:rPr>
      </w:pPr>
      <w:r w:rsidRPr="00CF3510">
        <w:rPr>
          <w:rFonts w:ascii="Arial" w:hAnsi="Arial" w:cs="Arial"/>
        </w:rPr>
        <w:t xml:space="preserve">Oczko w o wymiarach 50 mm x 200 </w:t>
      </w:r>
      <w:r w:rsidRPr="00D16E8D">
        <w:rPr>
          <w:rFonts w:ascii="Arial" w:hAnsi="Arial" w:cs="Arial"/>
          <w:color w:val="auto"/>
        </w:rPr>
        <w:t>mm (+/- 2mm).</w:t>
      </w:r>
      <w:r w:rsidRPr="00CF3510">
        <w:rPr>
          <w:rFonts w:ascii="Arial" w:hAnsi="Arial" w:cs="Arial"/>
        </w:rPr>
        <w:t xml:space="preserve"> </w:t>
      </w:r>
    </w:p>
    <w:p w:rsidR="007719C4" w:rsidRPr="00CF3510" w:rsidRDefault="00A16029" w:rsidP="00854E29">
      <w:pPr>
        <w:pStyle w:val="Bezodstpw"/>
        <w:spacing w:line="288" w:lineRule="auto"/>
        <w:ind w:left="284"/>
        <w:rPr>
          <w:rFonts w:ascii="Arial" w:hAnsi="Arial" w:cs="Arial"/>
        </w:rPr>
      </w:pPr>
      <w:r w:rsidRPr="00CF3510">
        <w:rPr>
          <w:rFonts w:ascii="Arial" w:hAnsi="Arial" w:cs="Arial"/>
        </w:rPr>
        <w:t xml:space="preserve">Grubość prętów pionowych </w:t>
      </w:r>
      <w:r w:rsidRPr="00CF3510">
        <w:rPr>
          <w:rFonts w:ascii="Arial" w:hAnsi="Arial" w:cs="Arial"/>
          <w:u w:val="single"/>
        </w:rPr>
        <w:t>6 mm</w:t>
      </w:r>
      <w:r w:rsidRPr="00CF3510">
        <w:rPr>
          <w:rFonts w:ascii="Arial" w:hAnsi="Arial" w:cs="Arial"/>
        </w:rPr>
        <w:t xml:space="preserve">, prętów poziomych </w:t>
      </w:r>
      <w:r w:rsidRPr="00CF3510">
        <w:rPr>
          <w:rFonts w:ascii="Arial" w:hAnsi="Arial" w:cs="Arial"/>
          <w:u w:val="single"/>
        </w:rPr>
        <w:t>2 x 8 mm.</w:t>
      </w:r>
      <w:r w:rsidRPr="00CF3510">
        <w:rPr>
          <w:rFonts w:ascii="Arial" w:hAnsi="Arial" w:cs="Arial"/>
        </w:rPr>
        <w:t xml:space="preserve"> </w:t>
      </w:r>
    </w:p>
    <w:p w:rsidR="007719C4" w:rsidRPr="00CF3510" w:rsidRDefault="00A16029" w:rsidP="00854E29">
      <w:pPr>
        <w:pStyle w:val="Bezodstpw"/>
        <w:spacing w:line="288" w:lineRule="auto"/>
        <w:ind w:left="284"/>
        <w:jc w:val="both"/>
        <w:rPr>
          <w:rFonts w:ascii="Arial" w:hAnsi="Arial" w:cs="Arial"/>
        </w:rPr>
      </w:pPr>
      <w:r w:rsidRPr="00CF3510">
        <w:rPr>
          <w:rFonts w:ascii="Arial" w:hAnsi="Arial" w:cs="Arial"/>
        </w:rPr>
        <w:t xml:space="preserve">Słupki ogrodzeniowe o wymiarach </w:t>
      </w:r>
      <w:r w:rsidRPr="00CF3510">
        <w:rPr>
          <w:rFonts w:ascii="Arial" w:hAnsi="Arial" w:cs="Arial"/>
          <w:u w:val="single"/>
        </w:rPr>
        <w:t>60x40x3 mm,</w:t>
      </w:r>
      <w:r w:rsidRPr="00CF3510">
        <w:rPr>
          <w:rFonts w:ascii="Arial" w:hAnsi="Arial" w:cs="Arial"/>
        </w:rPr>
        <w:t xml:space="preserve"> ocynkowane i malowane proszkowo na kolor  ciemnoszary RAL7016, z systemowymi nakładkami z PVC. </w:t>
      </w:r>
    </w:p>
    <w:p w:rsidR="007719C4" w:rsidRPr="00CF3510" w:rsidRDefault="00A16029" w:rsidP="00854E29">
      <w:pPr>
        <w:pStyle w:val="Bezodstpw"/>
        <w:spacing w:line="288" w:lineRule="auto"/>
        <w:ind w:left="284"/>
        <w:rPr>
          <w:rFonts w:ascii="Arial" w:hAnsi="Arial" w:cs="Arial"/>
        </w:rPr>
      </w:pPr>
      <w:r w:rsidRPr="00CF3510">
        <w:rPr>
          <w:rFonts w:ascii="Arial" w:hAnsi="Arial" w:cs="Arial"/>
        </w:rPr>
        <w:t>Mocowanie paneli do słupków za pomocą rozwiązań systemowych.</w:t>
      </w:r>
    </w:p>
    <w:p w:rsidR="007719C4" w:rsidRPr="00CF3510" w:rsidRDefault="00A16029" w:rsidP="00854E29">
      <w:pPr>
        <w:pStyle w:val="Bezodstpw"/>
        <w:spacing w:line="288" w:lineRule="auto"/>
        <w:ind w:left="284"/>
        <w:jc w:val="both"/>
        <w:rPr>
          <w:rFonts w:ascii="Arial" w:hAnsi="Arial" w:cs="Arial"/>
        </w:rPr>
      </w:pPr>
      <w:r w:rsidRPr="00CF3510">
        <w:rPr>
          <w:rFonts w:ascii="Arial" w:hAnsi="Arial" w:cs="Arial"/>
        </w:rPr>
        <w:t>Od strony gruntu ogrodzenie należy zabezpieczyć podmurówką prefabrykowaną żelbetową, o gładkiej fakturze i wysokości minimum 25 cm.</w:t>
      </w:r>
    </w:p>
    <w:p w:rsidR="007719C4" w:rsidRPr="00CF3510" w:rsidRDefault="00A16029" w:rsidP="00854E29">
      <w:pPr>
        <w:pStyle w:val="Bezodstpw"/>
        <w:spacing w:line="288" w:lineRule="auto"/>
        <w:ind w:left="284"/>
        <w:jc w:val="both"/>
        <w:rPr>
          <w:rFonts w:ascii="Arial" w:hAnsi="Arial" w:cs="Arial"/>
        </w:rPr>
      </w:pPr>
      <w:r w:rsidRPr="00CF3510">
        <w:rPr>
          <w:rFonts w:ascii="Arial" w:hAnsi="Arial" w:cs="Arial"/>
        </w:rPr>
        <w:t>Podmurówka mocowana do słupków za pomocą systemowych obejm stalowych ocy</w:t>
      </w:r>
      <w:r w:rsidR="00854E29">
        <w:rPr>
          <w:rFonts w:ascii="Arial" w:hAnsi="Arial" w:cs="Arial"/>
        </w:rPr>
        <w:t>nkowanych</w:t>
      </w:r>
      <w:r w:rsidRPr="00CF3510">
        <w:rPr>
          <w:rFonts w:ascii="Arial" w:hAnsi="Arial" w:cs="Arial"/>
        </w:rPr>
        <w:t xml:space="preserve"> i malowanych proszkowo na kolor ciemnoszary RAL7016.</w:t>
      </w:r>
    </w:p>
    <w:p w:rsidR="007719C4" w:rsidRPr="00CF3510" w:rsidRDefault="00A16029" w:rsidP="009025C1">
      <w:pPr>
        <w:pStyle w:val="Bezodstpw"/>
        <w:numPr>
          <w:ilvl w:val="0"/>
          <w:numId w:val="43"/>
        </w:numPr>
        <w:spacing w:line="288" w:lineRule="auto"/>
        <w:ind w:left="284" w:hanging="284"/>
        <w:jc w:val="both"/>
        <w:rPr>
          <w:rFonts w:ascii="Arial" w:hAnsi="Arial" w:cs="Arial"/>
        </w:rPr>
      </w:pPr>
      <w:r w:rsidRPr="00CF3510">
        <w:rPr>
          <w:rFonts w:ascii="Arial" w:hAnsi="Arial" w:cs="Arial"/>
        </w:rPr>
        <w:t xml:space="preserve">Furtki i bramy należy wykonać z profili stalowych, ocynkowanych i malowanych proszkowo na kolor ciemnoszary RAL 7016, z wypełnieniem identycznym jak panele ogrodzeniowe. </w:t>
      </w:r>
    </w:p>
    <w:p w:rsidR="007719C4" w:rsidRPr="00CF3510" w:rsidRDefault="00A16029" w:rsidP="00854E29">
      <w:pPr>
        <w:pStyle w:val="Bezodstpw"/>
        <w:spacing w:line="288" w:lineRule="auto"/>
        <w:ind w:left="284"/>
        <w:jc w:val="both"/>
        <w:rPr>
          <w:rFonts w:ascii="Arial" w:hAnsi="Arial" w:cs="Arial"/>
        </w:rPr>
      </w:pPr>
      <w:r w:rsidRPr="00CF3510">
        <w:rPr>
          <w:rFonts w:ascii="Arial" w:hAnsi="Arial" w:cs="Arial"/>
        </w:rPr>
        <w:t xml:space="preserve">Bramy wyposażone w elementy umożliwiające zablokowanie bramy w otwartym położeniu.                           Bramy i furtki wyposażone w klamki ze stali nierdzewnej oraz zamki patentowe </w:t>
      </w:r>
      <w:r w:rsidR="00854E29">
        <w:rPr>
          <w:rFonts w:ascii="Arial" w:hAnsi="Arial" w:cs="Arial"/>
        </w:rPr>
        <w:t xml:space="preserve">                          </w:t>
      </w:r>
      <w:r w:rsidRPr="00CF3510">
        <w:rPr>
          <w:rFonts w:ascii="Arial" w:hAnsi="Arial" w:cs="Arial"/>
        </w:rPr>
        <w:t>z systemem jednego klucza – MASTER KEY.</w:t>
      </w:r>
    </w:p>
    <w:p w:rsidR="007719C4" w:rsidRPr="00CF3510" w:rsidRDefault="007719C4" w:rsidP="00854E29">
      <w:pPr>
        <w:pStyle w:val="Bezodstpw"/>
        <w:spacing w:line="288" w:lineRule="auto"/>
        <w:ind w:left="284" w:hanging="284"/>
        <w:rPr>
          <w:rFonts w:ascii="Arial" w:hAnsi="Arial" w:cs="Arial"/>
        </w:rPr>
      </w:pPr>
    </w:p>
    <w:p w:rsidR="007719C4" w:rsidRPr="00CF3510" w:rsidRDefault="00A16029" w:rsidP="009025C1">
      <w:pPr>
        <w:pStyle w:val="Bezodstpw"/>
        <w:numPr>
          <w:ilvl w:val="0"/>
          <w:numId w:val="43"/>
        </w:numPr>
        <w:tabs>
          <w:tab w:val="clear" w:pos="720"/>
          <w:tab w:val="num" w:pos="284"/>
        </w:tabs>
        <w:spacing w:line="288" w:lineRule="auto"/>
        <w:ind w:hanging="720"/>
        <w:rPr>
          <w:rFonts w:ascii="Arial" w:hAnsi="Arial" w:cs="Arial"/>
        </w:rPr>
      </w:pPr>
      <w:r w:rsidRPr="00CF3510">
        <w:rPr>
          <w:rFonts w:ascii="Arial" w:eastAsia="Calibri" w:hAnsi="Arial" w:cs="Arial"/>
        </w:rPr>
        <w:t xml:space="preserve"> </w:t>
      </w:r>
      <w:r w:rsidRPr="00CF3510">
        <w:rPr>
          <w:rFonts w:ascii="Arial" w:hAnsi="Arial" w:cs="Arial"/>
        </w:rPr>
        <w:t>Zestawienie bram i furtek:</w:t>
      </w:r>
    </w:p>
    <w:p w:rsidR="007719C4" w:rsidRPr="00CF3510" w:rsidRDefault="00A16029" w:rsidP="009025C1">
      <w:pPr>
        <w:pStyle w:val="Bezodstpw"/>
        <w:numPr>
          <w:ilvl w:val="0"/>
          <w:numId w:val="44"/>
        </w:numPr>
        <w:spacing w:line="288" w:lineRule="auto"/>
        <w:rPr>
          <w:rFonts w:ascii="Arial" w:hAnsi="Arial" w:cs="Arial"/>
        </w:rPr>
      </w:pPr>
      <w:r w:rsidRPr="00CF3510">
        <w:rPr>
          <w:rFonts w:ascii="Arial" w:eastAsia="Calibri" w:hAnsi="Arial" w:cs="Arial"/>
        </w:rPr>
        <w:t xml:space="preserve"> b</w:t>
      </w:r>
      <w:r w:rsidRPr="00CF3510">
        <w:rPr>
          <w:rFonts w:ascii="Arial" w:hAnsi="Arial" w:cs="Arial"/>
        </w:rPr>
        <w:t xml:space="preserve">rama dwuskrzydłowa rozwierana  5,0  m x 1,8 m  - 1 sztuka; </w:t>
      </w:r>
    </w:p>
    <w:p w:rsidR="007719C4" w:rsidRPr="00CF3510" w:rsidRDefault="00A16029" w:rsidP="009025C1">
      <w:pPr>
        <w:pStyle w:val="Bezodstpw"/>
        <w:numPr>
          <w:ilvl w:val="0"/>
          <w:numId w:val="44"/>
        </w:numPr>
        <w:spacing w:line="288" w:lineRule="auto"/>
        <w:rPr>
          <w:rFonts w:ascii="Arial" w:hAnsi="Arial" w:cs="Arial"/>
        </w:rPr>
      </w:pPr>
      <w:r w:rsidRPr="00CF3510">
        <w:rPr>
          <w:rFonts w:ascii="Arial" w:eastAsia="Calibri" w:hAnsi="Arial" w:cs="Arial"/>
        </w:rPr>
        <w:t xml:space="preserve"> </w:t>
      </w:r>
      <w:r w:rsidRPr="00CF3510">
        <w:rPr>
          <w:rFonts w:ascii="Arial" w:hAnsi="Arial" w:cs="Arial"/>
        </w:rPr>
        <w:t xml:space="preserve">brama dwuskrzydłowa rozwierana  4,0 m x 1,8 m  - 2 sztuki; </w:t>
      </w:r>
    </w:p>
    <w:p w:rsidR="007719C4" w:rsidRPr="00CF3510" w:rsidRDefault="00A16029" w:rsidP="009025C1">
      <w:pPr>
        <w:pStyle w:val="Bezodstpw"/>
        <w:numPr>
          <w:ilvl w:val="0"/>
          <w:numId w:val="44"/>
        </w:numPr>
        <w:spacing w:line="288" w:lineRule="auto"/>
        <w:jc w:val="both"/>
        <w:rPr>
          <w:rFonts w:ascii="Arial" w:hAnsi="Arial" w:cs="Arial"/>
        </w:rPr>
      </w:pPr>
      <w:r w:rsidRPr="00CF3510">
        <w:rPr>
          <w:rFonts w:ascii="Arial" w:eastAsia="Calibri" w:hAnsi="Arial" w:cs="Arial"/>
        </w:rPr>
        <w:t xml:space="preserve"> </w:t>
      </w:r>
      <w:r w:rsidRPr="00CF3510">
        <w:rPr>
          <w:rFonts w:ascii="Arial" w:hAnsi="Arial" w:cs="Arial"/>
        </w:rPr>
        <w:t xml:space="preserve">brama dwuskrzydłowa 3,0 m x 1,8 m, z jednym skrzydłem pełniącym rolę furtki - </w:t>
      </w:r>
      <w:r w:rsidR="00854E29">
        <w:rPr>
          <w:rFonts w:ascii="Arial" w:hAnsi="Arial" w:cs="Arial"/>
        </w:rPr>
        <w:t xml:space="preserve">                   </w:t>
      </w:r>
      <w:r w:rsidRPr="00CF3510">
        <w:rPr>
          <w:rFonts w:ascii="Arial" w:hAnsi="Arial" w:cs="Arial"/>
        </w:rPr>
        <w:t>1 sztuka;</w:t>
      </w:r>
    </w:p>
    <w:p w:rsidR="007719C4" w:rsidRPr="00CF3510" w:rsidRDefault="00A16029" w:rsidP="009025C1">
      <w:pPr>
        <w:pStyle w:val="Bezodstpw"/>
        <w:numPr>
          <w:ilvl w:val="0"/>
          <w:numId w:val="44"/>
        </w:numPr>
        <w:spacing w:line="288" w:lineRule="auto"/>
        <w:rPr>
          <w:rFonts w:ascii="Arial" w:hAnsi="Arial" w:cs="Arial"/>
        </w:rPr>
      </w:pPr>
      <w:r w:rsidRPr="00CF3510">
        <w:rPr>
          <w:rFonts w:ascii="Arial" w:hAnsi="Arial" w:cs="Arial"/>
        </w:rPr>
        <w:t>furtka 1,2 m x 1,8 m – 8 sztuk.</w:t>
      </w:r>
    </w:p>
    <w:p w:rsidR="007719C4" w:rsidRPr="00CF3510" w:rsidRDefault="007719C4" w:rsidP="00CF3510">
      <w:pPr>
        <w:pStyle w:val="Bezodstpw"/>
        <w:spacing w:line="288" w:lineRule="auto"/>
        <w:rPr>
          <w:rFonts w:ascii="Arial" w:hAnsi="Arial" w:cs="Arial"/>
          <w:color w:val="FF3333"/>
        </w:rPr>
      </w:pPr>
    </w:p>
    <w:p w:rsidR="007719C4" w:rsidRPr="00CF3510" w:rsidRDefault="00D16E8D" w:rsidP="00CF3510">
      <w:pPr>
        <w:pStyle w:val="Bezodstpw"/>
        <w:spacing w:line="288" w:lineRule="auto"/>
        <w:rPr>
          <w:rFonts w:ascii="Arial" w:hAnsi="Arial" w:cs="Arial"/>
        </w:rPr>
      </w:pPr>
      <w:r>
        <w:rPr>
          <w:rFonts w:ascii="Arial" w:hAnsi="Arial" w:cs="Arial"/>
        </w:rPr>
        <w:t>2</w:t>
      </w:r>
      <w:r w:rsidR="00A16029" w:rsidRPr="00CF3510">
        <w:rPr>
          <w:rFonts w:ascii="Arial" w:hAnsi="Arial" w:cs="Arial"/>
        </w:rPr>
        <w:t xml:space="preserve">.7 </w:t>
      </w:r>
      <w:r w:rsidR="00A16029" w:rsidRPr="00CF3510">
        <w:rPr>
          <w:rFonts w:ascii="Arial" w:hAnsi="Arial" w:cs="Arial"/>
          <w:u w:val="single"/>
        </w:rPr>
        <w:t>Remont istniejącego budynku sanitarnego z budową toalety dla osób niepełnosprawnych</w:t>
      </w:r>
    </w:p>
    <w:p w:rsidR="007719C4" w:rsidRPr="00CF3510" w:rsidRDefault="007719C4" w:rsidP="00CF3510">
      <w:pPr>
        <w:pStyle w:val="Bezodstpw"/>
        <w:spacing w:line="288" w:lineRule="auto"/>
        <w:rPr>
          <w:rFonts w:ascii="Arial" w:hAnsi="Arial" w:cs="Arial"/>
        </w:rPr>
      </w:pPr>
    </w:p>
    <w:p w:rsidR="007719C4" w:rsidRPr="00CF3510" w:rsidRDefault="00A16029" w:rsidP="0083540F">
      <w:pPr>
        <w:pStyle w:val="Bezodstpw"/>
        <w:spacing w:line="288" w:lineRule="auto"/>
        <w:jc w:val="both"/>
        <w:rPr>
          <w:rFonts w:ascii="Arial" w:hAnsi="Arial" w:cs="Arial"/>
        </w:rPr>
      </w:pPr>
      <w:r w:rsidRPr="00CF3510">
        <w:rPr>
          <w:rFonts w:ascii="Arial" w:hAnsi="Arial" w:cs="Arial"/>
        </w:rPr>
        <w:t>W ramach realizacji zadania do obowiązków Wykonawcy należy wykonanie remontu, fragmentu</w:t>
      </w:r>
      <w:r w:rsidR="0083540F">
        <w:rPr>
          <w:rFonts w:ascii="Arial" w:hAnsi="Arial" w:cs="Arial"/>
        </w:rPr>
        <w:t xml:space="preserve"> </w:t>
      </w:r>
      <w:r w:rsidRPr="00CF3510">
        <w:rPr>
          <w:rFonts w:ascii="Arial" w:hAnsi="Arial" w:cs="Arial"/>
        </w:rPr>
        <w:t>istniejącego budynku sanitarnego, polegającego na:</w:t>
      </w:r>
    </w:p>
    <w:p w:rsidR="007719C4" w:rsidRPr="00CF3510" w:rsidRDefault="00A16029" w:rsidP="009025C1">
      <w:pPr>
        <w:pStyle w:val="Bezodstpw"/>
        <w:numPr>
          <w:ilvl w:val="0"/>
          <w:numId w:val="45"/>
        </w:numPr>
        <w:tabs>
          <w:tab w:val="clear" w:pos="720"/>
          <w:tab w:val="num" w:pos="426"/>
        </w:tabs>
        <w:spacing w:line="288" w:lineRule="auto"/>
        <w:ind w:left="426" w:hanging="284"/>
        <w:jc w:val="both"/>
        <w:rPr>
          <w:rFonts w:ascii="Arial" w:hAnsi="Arial" w:cs="Arial"/>
        </w:rPr>
      </w:pPr>
      <w:r w:rsidRPr="00CF3510">
        <w:rPr>
          <w:rFonts w:ascii="Arial" w:hAnsi="Arial" w:cs="Arial"/>
        </w:rPr>
        <w:t>wymianie wewnętrznych instalacji elektrycznych, z włączeniem do wykonanej skrzynki energetycznej,</w:t>
      </w:r>
    </w:p>
    <w:p w:rsidR="007719C4" w:rsidRPr="0083540F" w:rsidRDefault="00A16029" w:rsidP="009025C1">
      <w:pPr>
        <w:pStyle w:val="Bezodstpw"/>
        <w:numPr>
          <w:ilvl w:val="0"/>
          <w:numId w:val="45"/>
        </w:numPr>
        <w:tabs>
          <w:tab w:val="clear" w:pos="720"/>
          <w:tab w:val="num" w:pos="426"/>
        </w:tabs>
        <w:spacing w:line="288" w:lineRule="auto"/>
        <w:ind w:left="426" w:hanging="284"/>
        <w:jc w:val="both"/>
        <w:rPr>
          <w:rFonts w:ascii="Arial" w:hAnsi="Arial" w:cs="Arial"/>
        </w:rPr>
      </w:pPr>
      <w:r w:rsidRPr="00CF3510">
        <w:rPr>
          <w:rFonts w:ascii="Arial" w:hAnsi="Arial" w:cs="Arial"/>
        </w:rPr>
        <w:t xml:space="preserve">wymianie istniejących instalacji sanitarnych, wraz z wykonaniem nowych podejść do urządzeń </w:t>
      </w:r>
      <w:r w:rsidRPr="0083540F">
        <w:rPr>
          <w:rFonts w:ascii="Arial" w:hAnsi="Arial" w:cs="Arial"/>
        </w:rPr>
        <w:t>toalety dla osób niepełnosprawnych,</w:t>
      </w:r>
    </w:p>
    <w:p w:rsidR="007719C4" w:rsidRPr="00CF3510" w:rsidRDefault="00A16029" w:rsidP="009025C1">
      <w:pPr>
        <w:pStyle w:val="Bezodstpw"/>
        <w:numPr>
          <w:ilvl w:val="0"/>
          <w:numId w:val="45"/>
        </w:numPr>
        <w:tabs>
          <w:tab w:val="clear" w:pos="720"/>
          <w:tab w:val="num" w:pos="426"/>
        </w:tabs>
        <w:spacing w:line="288" w:lineRule="auto"/>
        <w:ind w:left="426" w:hanging="284"/>
        <w:rPr>
          <w:rFonts w:ascii="Arial" w:hAnsi="Arial" w:cs="Arial"/>
        </w:rPr>
      </w:pPr>
      <w:r w:rsidRPr="00CF3510">
        <w:rPr>
          <w:rFonts w:ascii="Arial" w:hAnsi="Arial" w:cs="Arial"/>
        </w:rPr>
        <w:t>naprawie i malowaniu ścian i sufitów,</w:t>
      </w:r>
    </w:p>
    <w:p w:rsidR="007719C4" w:rsidRPr="00CF3510" w:rsidRDefault="00A16029" w:rsidP="009025C1">
      <w:pPr>
        <w:pStyle w:val="Bezodstpw"/>
        <w:numPr>
          <w:ilvl w:val="0"/>
          <w:numId w:val="45"/>
        </w:numPr>
        <w:tabs>
          <w:tab w:val="clear" w:pos="720"/>
          <w:tab w:val="num" w:pos="426"/>
        </w:tabs>
        <w:spacing w:line="288" w:lineRule="auto"/>
        <w:ind w:left="426" w:hanging="284"/>
        <w:rPr>
          <w:rFonts w:ascii="Arial" w:hAnsi="Arial" w:cs="Arial"/>
        </w:rPr>
      </w:pPr>
      <w:r w:rsidRPr="00CF3510">
        <w:rPr>
          <w:rFonts w:ascii="Arial" w:hAnsi="Arial" w:cs="Arial"/>
        </w:rPr>
        <w:t>wykonaniu nowych posadzek z gresu,</w:t>
      </w:r>
    </w:p>
    <w:p w:rsidR="007719C4" w:rsidRPr="00CF3510" w:rsidRDefault="00A16029" w:rsidP="009025C1">
      <w:pPr>
        <w:pStyle w:val="Bezodstpw"/>
        <w:numPr>
          <w:ilvl w:val="0"/>
          <w:numId w:val="45"/>
        </w:numPr>
        <w:tabs>
          <w:tab w:val="clear" w:pos="720"/>
          <w:tab w:val="num" w:pos="426"/>
        </w:tabs>
        <w:spacing w:line="288" w:lineRule="auto"/>
        <w:ind w:left="426" w:hanging="284"/>
        <w:rPr>
          <w:rFonts w:ascii="Arial" w:hAnsi="Arial" w:cs="Arial"/>
        </w:rPr>
      </w:pPr>
      <w:r w:rsidRPr="00CF3510">
        <w:rPr>
          <w:rFonts w:ascii="Arial" w:hAnsi="Arial" w:cs="Arial"/>
        </w:rPr>
        <w:t>wymianie drzwi wewnętrznych i wejściowych,</w:t>
      </w:r>
    </w:p>
    <w:p w:rsidR="007719C4" w:rsidRPr="00CF3510" w:rsidRDefault="00A16029" w:rsidP="009025C1">
      <w:pPr>
        <w:pStyle w:val="Bezodstpw"/>
        <w:numPr>
          <w:ilvl w:val="0"/>
          <w:numId w:val="45"/>
        </w:numPr>
        <w:tabs>
          <w:tab w:val="clear" w:pos="720"/>
          <w:tab w:val="num" w:pos="426"/>
        </w:tabs>
        <w:spacing w:line="288" w:lineRule="auto"/>
        <w:ind w:left="426" w:hanging="284"/>
        <w:jc w:val="both"/>
        <w:rPr>
          <w:rFonts w:ascii="Arial" w:hAnsi="Arial" w:cs="Arial"/>
        </w:rPr>
      </w:pPr>
      <w:r w:rsidRPr="00CF3510">
        <w:rPr>
          <w:rFonts w:ascii="Arial" w:hAnsi="Arial" w:cs="Arial"/>
        </w:rPr>
        <w:t>wykonaniu dodatkowych drzwi wejściowych w elewacji zewnętrznej (wejście do toalety dla  osób niepełnosprawnych),</w:t>
      </w:r>
    </w:p>
    <w:p w:rsidR="007719C4" w:rsidRDefault="00A16029" w:rsidP="009025C1">
      <w:pPr>
        <w:pStyle w:val="Bezodstpw"/>
        <w:numPr>
          <w:ilvl w:val="0"/>
          <w:numId w:val="45"/>
        </w:numPr>
        <w:tabs>
          <w:tab w:val="clear" w:pos="720"/>
          <w:tab w:val="num" w:pos="426"/>
        </w:tabs>
        <w:spacing w:line="288" w:lineRule="auto"/>
        <w:ind w:left="426" w:hanging="284"/>
        <w:jc w:val="both"/>
        <w:rPr>
          <w:rFonts w:ascii="Arial" w:hAnsi="Arial" w:cs="Arial"/>
        </w:rPr>
      </w:pPr>
      <w:r w:rsidRPr="00CF3510">
        <w:rPr>
          <w:rFonts w:ascii="Arial" w:hAnsi="Arial" w:cs="Arial"/>
        </w:rPr>
        <w:t xml:space="preserve">remoncie elewacji zewnętrznej, w celu ujednolicenia z elewacją nowego budynku kontenerowego zaplecza </w:t>
      </w:r>
      <w:proofErr w:type="spellStart"/>
      <w:r w:rsidRPr="00CF3510">
        <w:rPr>
          <w:rFonts w:ascii="Arial" w:hAnsi="Arial" w:cs="Arial"/>
        </w:rPr>
        <w:t>sanitarno</w:t>
      </w:r>
      <w:proofErr w:type="spellEnd"/>
      <w:r w:rsidRPr="00CF3510">
        <w:rPr>
          <w:rFonts w:ascii="Arial" w:hAnsi="Arial" w:cs="Arial"/>
        </w:rPr>
        <w:t xml:space="preserve"> – szatniowego,</w:t>
      </w:r>
    </w:p>
    <w:p w:rsidR="00AB4284" w:rsidRPr="00AB4284" w:rsidRDefault="00AB4284" w:rsidP="009025C1">
      <w:pPr>
        <w:pStyle w:val="Bezodstpw"/>
        <w:numPr>
          <w:ilvl w:val="0"/>
          <w:numId w:val="45"/>
        </w:numPr>
        <w:tabs>
          <w:tab w:val="clear" w:pos="720"/>
          <w:tab w:val="num" w:pos="426"/>
        </w:tabs>
        <w:spacing w:line="288" w:lineRule="auto"/>
        <w:ind w:left="426" w:hanging="284"/>
        <w:jc w:val="both"/>
        <w:rPr>
          <w:rFonts w:ascii="Arial" w:hAnsi="Arial" w:cs="Arial"/>
        </w:rPr>
      </w:pPr>
      <w:r>
        <w:rPr>
          <w:rFonts w:ascii="Arial" w:hAnsi="Arial" w:cs="Arial"/>
        </w:rPr>
        <w:t>wykonaniu</w:t>
      </w:r>
      <w:r w:rsidRPr="00AB4284">
        <w:rPr>
          <w:rFonts w:ascii="Arial" w:hAnsi="Arial" w:cs="Arial"/>
        </w:rPr>
        <w:t xml:space="preserve"> kompletnej toalety dla </w:t>
      </w:r>
      <w:r>
        <w:rPr>
          <w:rFonts w:ascii="Arial" w:hAnsi="Arial" w:cs="Arial"/>
        </w:rPr>
        <w:t xml:space="preserve">osób </w:t>
      </w:r>
      <w:r w:rsidRPr="00AB4284">
        <w:rPr>
          <w:rFonts w:ascii="Arial" w:hAnsi="Arial" w:cs="Arial"/>
        </w:rPr>
        <w:t>niepełnosprawnych</w:t>
      </w:r>
      <w:r>
        <w:rPr>
          <w:rFonts w:ascii="Arial" w:hAnsi="Arial" w:cs="Arial"/>
        </w:rPr>
        <w:t>,</w:t>
      </w:r>
      <w:r w:rsidRPr="00AB4284">
        <w:rPr>
          <w:rFonts w:ascii="Arial" w:hAnsi="Arial" w:cs="Arial"/>
        </w:rPr>
        <w:t xml:space="preserve"> z minimalnym wyposażeniem wandaloodpornym:</w:t>
      </w:r>
    </w:p>
    <w:p w:rsidR="00AB4284" w:rsidRPr="00AB4284" w:rsidRDefault="00AB4284" w:rsidP="009025C1">
      <w:pPr>
        <w:pStyle w:val="Bezodstpw"/>
        <w:numPr>
          <w:ilvl w:val="0"/>
          <w:numId w:val="98"/>
        </w:numPr>
        <w:spacing w:line="288" w:lineRule="auto"/>
        <w:ind w:hanging="294"/>
        <w:jc w:val="both"/>
        <w:rPr>
          <w:rFonts w:ascii="Arial" w:hAnsi="Arial" w:cs="Arial"/>
        </w:rPr>
      </w:pPr>
      <w:r>
        <w:rPr>
          <w:rFonts w:ascii="Arial" w:hAnsi="Arial" w:cs="Arial"/>
        </w:rPr>
        <w:t>u</w:t>
      </w:r>
      <w:r w:rsidR="00604D08">
        <w:rPr>
          <w:rFonts w:ascii="Arial" w:hAnsi="Arial" w:cs="Arial"/>
        </w:rPr>
        <w:t>mywalka</w:t>
      </w:r>
      <w:r w:rsidRPr="00AB4284">
        <w:rPr>
          <w:rFonts w:ascii="Arial" w:hAnsi="Arial" w:cs="Arial"/>
        </w:rPr>
        <w:t xml:space="preserve"> z otworem do baterii stojącej i z przelewem o wymiarze 65 cm na 55 cm</w:t>
      </w:r>
      <w:r w:rsidR="00604D08">
        <w:rPr>
          <w:rFonts w:ascii="Arial" w:hAnsi="Arial" w:cs="Arial"/>
        </w:rPr>
        <w:t xml:space="preserve"> </w:t>
      </w:r>
      <w:r w:rsidR="00604D08" w:rsidRPr="00D16E8D">
        <w:rPr>
          <w:rFonts w:ascii="Arial" w:hAnsi="Arial" w:cs="Arial"/>
          <w:color w:val="auto"/>
        </w:rPr>
        <w:t>(+/- 5 cm)</w:t>
      </w:r>
      <w:r w:rsidR="002E72A7">
        <w:rPr>
          <w:rFonts w:ascii="Arial" w:hAnsi="Arial" w:cs="Arial"/>
        </w:rPr>
        <w:t xml:space="preserve"> </w:t>
      </w:r>
      <w:r w:rsidRPr="00AB4284">
        <w:rPr>
          <w:rFonts w:ascii="Arial" w:hAnsi="Arial" w:cs="Arial"/>
        </w:rPr>
        <w:t>– przystosowana do potrzeb osób niepełnosprawnych – syfon odsunięty do ściany</w:t>
      </w:r>
      <w:r>
        <w:rPr>
          <w:rFonts w:ascii="Arial" w:hAnsi="Arial" w:cs="Arial"/>
        </w:rPr>
        <w:t>,</w:t>
      </w:r>
    </w:p>
    <w:p w:rsidR="00AB4284" w:rsidRPr="00D16E8D" w:rsidRDefault="00AB4284" w:rsidP="00D16E8D">
      <w:pPr>
        <w:pStyle w:val="Bezodstpw"/>
        <w:numPr>
          <w:ilvl w:val="0"/>
          <w:numId w:val="98"/>
        </w:numPr>
        <w:spacing w:line="288" w:lineRule="auto"/>
        <w:ind w:hanging="294"/>
        <w:rPr>
          <w:rFonts w:ascii="Arial" w:hAnsi="Arial" w:cs="Arial"/>
        </w:rPr>
      </w:pPr>
      <w:r w:rsidRPr="00AB4284">
        <w:rPr>
          <w:rFonts w:ascii="Arial" w:hAnsi="Arial" w:cs="Arial"/>
        </w:rPr>
        <w:t>bateria umywalkowa stojąca typ łokciowy</w:t>
      </w:r>
      <w:r>
        <w:rPr>
          <w:rFonts w:ascii="Arial" w:hAnsi="Arial" w:cs="Arial"/>
        </w:rPr>
        <w:t>,</w:t>
      </w:r>
    </w:p>
    <w:p w:rsidR="00AB4284" w:rsidRPr="00D16E8D" w:rsidRDefault="00AB4284" w:rsidP="009025C1">
      <w:pPr>
        <w:pStyle w:val="Bezodstpw"/>
        <w:numPr>
          <w:ilvl w:val="0"/>
          <w:numId w:val="98"/>
        </w:numPr>
        <w:spacing w:line="288" w:lineRule="auto"/>
        <w:ind w:hanging="294"/>
        <w:jc w:val="both"/>
        <w:rPr>
          <w:rFonts w:ascii="Arial" w:hAnsi="Arial" w:cs="Arial"/>
          <w:color w:val="auto"/>
        </w:rPr>
      </w:pPr>
      <w:r>
        <w:rPr>
          <w:rFonts w:ascii="Arial" w:hAnsi="Arial" w:cs="Arial"/>
        </w:rPr>
        <w:t>m</w:t>
      </w:r>
      <w:r w:rsidRPr="00AB4284">
        <w:rPr>
          <w:rFonts w:ascii="Arial" w:hAnsi="Arial" w:cs="Arial"/>
        </w:rPr>
        <w:t>iska ustępowa wisząca na stelażu dl</w:t>
      </w:r>
      <w:r w:rsidR="00604D08">
        <w:rPr>
          <w:rFonts w:ascii="Arial" w:hAnsi="Arial" w:cs="Arial"/>
        </w:rPr>
        <w:t xml:space="preserve">a niepełnosprawnych </w:t>
      </w:r>
      <w:r w:rsidR="00215CC1">
        <w:rPr>
          <w:rFonts w:ascii="Arial" w:hAnsi="Arial" w:cs="Arial"/>
        </w:rPr>
        <w:t>o długości</w:t>
      </w:r>
      <w:r>
        <w:rPr>
          <w:rFonts w:ascii="Arial" w:hAnsi="Arial" w:cs="Arial"/>
        </w:rPr>
        <w:t xml:space="preserve"> </w:t>
      </w:r>
      <w:r w:rsidRPr="00AB4284">
        <w:rPr>
          <w:rFonts w:ascii="Arial" w:hAnsi="Arial" w:cs="Arial"/>
        </w:rPr>
        <w:t>70 cm</w:t>
      </w:r>
      <w:r w:rsidR="00215CC1">
        <w:rPr>
          <w:rFonts w:ascii="Arial" w:hAnsi="Arial" w:cs="Arial"/>
        </w:rPr>
        <w:t xml:space="preserve"> </w:t>
      </w:r>
      <w:r w:rsidR="00215CC1" w:rsidRPr="00D16E8D">
        <w:rPr>
          <w:rFonts w:ascii="Arial" w:hAnsi="Arial" w:cs="Arial"/>
          <w:color w:val="auto"/>
        </w:rPr>
        <w:t>(+/- 5 cm)</w:t>
      </w:r>
      <w:r w:rsidRPr="00D16E8D">
        <w:rPr>
          <w:rFonts w:ascii="Arial" w:hAnsi="Arial" w:cs="Arial"/>
          <w:color w:val="auto"/>
        </w:rPr>
        <w:t xml:space="preserve"> – przystosowana do potrzeb osób niepełnosprawnych z deską WC, </w:t>
      </w:r>
    </w:p>
    <w:p w:rsidR="00AB4284" w:rsidRPr="00AB4284" w:rsidRDefault="00AB4284" w:rsidP="009025C1">
      <w:pPr>
        <w:pStyle w:val="Bezodstpw"/>
        <w:numPr>
          <w:ilvl w:val="0"/>
          <w:numId w:val="98"/>
        </w:numPr>
        <w:spacing w:line="288" w:lineRule="auto"/>
        <w:ind w:hanging="294"/>
        <w:jc w:val="both"/>
        <w:rPr>
          <w:rFonts w:ascii="Arial" w:hAnsi="Arial" w:cs="Arial"/>
        </w:rPr>
      </w:pPr>
      <w:r>
        <w:rPr>
          <w:rFonts w:ascii="Arial" w:hAnsi="Arial" w:cs="Arial"/>
        </w:rPr>
        <w:t>u</w:t>
      </w:r>
      <w:r w:rsidRPr="00AB4284">
        <w:rPr>
          <w:rFonts w:ascii="Arial" w:hAnsi="Arial" w:cs="Arial"/>
        </w:rPr>
        <w:t>chwyty ze stali nierdzewnej fi 32 mm przystosowane do potrzeb osób niepełnosprawnych</w:t>
      </w:r>
      <w:r w:rsidR="00215CC1">
        <w:rPr>
          <w:rFonts w:ascii="Arial" w:hAnsi="Arial" w:cs="Arial"/>
        </w:rPr>
        <w:t>,</w:t>
      </w:r>
      <w:r w:rsidRPr="00AB4284">
        <w:rPr>
          <w:rFonts w:ascii="Arial" w:hAnsi="Arial" w:cs="Arial"/>
        </w:rPr>
        <w:t xml:space="preserve"> z dopu</w:t>
      </w:r>
      <w:r w:rsidR="00215CC1">
        <w:rPr>
          <w:rFonts w:ascii="Arial" w:hAnsi="Arial" w:cs="Arial"/>
        </w:rPr>
        <w:t>szczeniem do obciążenia</w:t>
      </w:r>
      <w:r w:rsidR="00604D08">
        <w:rPr>
          <w:rFonts w:ascii="Arial" w:hAnsi="Arial" w:cs="Arial"/>
        </w:rPr>
        <w:t xml:space="preserve"> min.</w:t>
      </w:r>
      <w:r w:rsidR="00215CC1">
        <w:rPr>
          <w:rFonts w:ascii="Arial" w:hAnsi="Arial" w:cs="Arial"/>
        </w:rPr>
        <w:t xml:space="preserve"> 120 kg, p</w:t>
      </w:r>
      <w:r w:rsidRPr="00AB4284">
        <w:rPr>
          <w:rFonts w:ascii="Arial" w:hAnsi="Arial" w:cs="Arial"/>
        </w:rPr>
        <w:t xml:space="preserve">o 2 uchwyty przy misce </w:t>
      </w:r>
      <w:proofErr w:type="spellStart"/>
      <w:r w:rsidRPr="00AB4284">
        <w:rPr>
          <w:rFonts w:ascii="Arial" w:hAnsi="Arial" w:cs="Arial"/>
        </w:rPr>
        <w:t>Wc</w:t>
      </w:r>
      <w:proofErr w:type="spellEnd"/>
      <w:r w:rsidRPr="00AB4284">
        <w:rPr>
          <w:rFonts w:ascii="Arial" w:hAnsi="Arial" w:cs="Arial"/>
        </w:rPr>
        <w:t xml:space="preserve"> i umywalce (30 cm)</w:t>
      </w:r>
      <w:r w:rsidR="00215CC1">
        <w:rPr>
          <w:rFonts w:ascii="Arial" w:hAnsi="Arial" w:cs="Arial"/>
        </w:rPr>
        <w:t>,</w:t>
      </w:r>
      <w:r w:rsidRPr="00AB4284">
        <w:rPr>
          <w:rFonts w:ascii="Arial" w:hAnsi="Arial" w:cs="Arial"/>
        </w:rPr>
        <w:t xml:space="preserve"> w tym po jednym uchylny i po jednym s</w:t>
      </w:r>
      <w:r w:rsidR="00604D08">
        <w:rPr>
          <w:rFonts w:ascii="Arial" w:hAnsi="Arial" w:cs="Arial"/>
        </w:rPr>
        <w:t>tałym,</w:t>
      </w:r>
      <w:r w:rsidR="00215CC1">
        <w:rPr>
          <w:rFonts w:ascii="Arial" w:hAnsi="Arial" w:cs="Arial"/>
        </w:rPr>
        <w:t xml:space="preserve"> u</w:t>
      </w:r>
      <w:r w:rsidRPr="00AB4284">
        <w:rPr>
          <w:rFonts w:ascii="Arial" w:hAnsi="Arial" w:cs="Arial"/>
        </w:rPr>
        <w:t>chwyty stalowe w kolorze białym lub w chro</w:t>
      </w:r>
      <w:r w:rsidR="00604D08">
        <w:rPr>
          <w:rFonts w:ascii="Arial" w:hAnsi="Arial" w:cs="Arial"/>
        </w:rPr>
        <w:t xml:space="preserve">mie, stal gładka wypolerowana, </w:t>
      </w:r>
      <w:r w:rsidR="00215CC1">
        <w:rPr>
          <w:rFonts w:ascii="Arial" w:hAnsi="Arial" w:cs="Arial"/>
        </w:rPr>
        <w:t>u</w:t>
      </w:r>
      <w:r w:rsidRPr="00AB4284">
        <w:rPr>
          <w:rFonts w:ascii="Arial" w:hAnsi="Arial" w:cs="Arial"/>
        </w:rPr>
        <w:t>chwyty mont</w:t>
      </w:r>
      <w:r>
        <w:rPr>
          <w:rFonts w:ascii="Arial" w:hAnsi="Arial" w:cs="Arial"/>
        </w:rPr>
        <w:t>owane na 6 śrubach montażowych,</w:t>
      </w:r>
    </w:p>
    <w:p w:rsidR="00AB4284" w:rsidRPr="00215CC1" w:rsidRDefault="00AB4284" w:rsidP="009025C1">
      <w:pPr>
        <w:pStyle w:val="Bezodstpw"/>
        <w:numPr>
          <w:ilvl w:val="0"/>
          <w:numId w:val="98"/>
        </w:numPr>
        <w:spacing w:line="288" w:lineRule="auto"/>
        <w:ind w:hanging="294"/>
        <w:rPr>
          <w:rFonts w:ascii="Arial" w:hAnsi="Arial" w:cs="Arial"/>
        </w:rPr>
      </w:pPr>
      <w:r>
        <w:rPr>
          <w:rFonts w:ascii="Arial" w:hAnsi="Arial" w:cs="Arial"/>
        </w:rPr>
        <w:t>a</w:t>
      </w:r>
      <w:r w:rsidRPr="00AB4284">
        <w:rPr>
          <w:rFonts w:ascii="Arial" w:hAnsi="Arial" w:cs="Arial"/>
        </w:rPr>
        <w:t>kcesoria dodatkowe</w:t>
      </w:r>
      <w:r w:rsidR="00215CC1">
        <w:rPr>
          <w:rFonts w:ascii="Arial" w:hAnsi="Arial" w:cs="Arial"/>
        </w:rPr>
        <w:t>:</w:t>
      </w:r>
      <w:r w:rsidRPr="00AB4284">
        <w:rPr>
          <w:rFonts w:ascii="Arial" w:hAnsi="Arial" w:cs="Arial"/>
        </w:rPr>
        <w:t xml:space="preserve"> </w:t>
      </w:r>
    </w:p>
    <w:p w:rsidR="00AB4284" w:rsidRPr="00AB4284" w:rsidRDefault="00AB4284" w:rsidP="009025C1">
      <w:pPr>
        <w:pStyle w:val="Bezodstpw"/>
        <w:numPr>
          <w:ilvl w:val="0"/>
          <w:numId w:val="99"/>
        </w:numPr>
        <w:spacing w:line="288" w:lineRule="auto"/>
        <w:ind w:left="993" w:hanging="284"/>
        <w:jc w:val="both"/>
        <w:rPr>
          <w:rFonts w:ascii="Arial" w:hAnsi="Arial" w:cs="Arial"/>
        </w:rPr>
      </w:pPr>
      <w:r w:rsidRPr="00AB4284">
        <w:rPr>
          <w:rFonts w:ascii="Arial" w:hAnsi="Arial" w:cs="Arial"/>
        </w:rPr>
        <w:t>dozownik m</w:t>
      </w:r>
      <w:r w:rsidR="00215CC1">
        <w:rPr>
          <w:rFonts w:ascii="Arial" w:hAnsi="Arial" w:cs="Arial"/>
        </w:rPr>
        <w:t xml:space="preserve">ydła o pojemności 0,3-0,5 litra, </w:t>
      </w:r>
      <w:r w:rsidRPr="00AB4284">
        <w:rPr>
          <w:rFonts w:ascii="Arial" w:hAnsi="Arial" w:cs="Arial"/>
        </w:rPr>
        <w:t>wykonany ze stali nierdzewnej, montowany do ściany</w:t>
      </w:r>
      <w:r w:rsidR="00215CC1">
        <w:rPr>
          <w:rFonts w:ascii="Arial" w:hAnsi="Arial" w:cs="Arial"/>
        </w:rPr>
        <w:t>,</w:t>
      </w:r>
    </w:p>
    <w:p w:rsidR="00AB4284" w:rsidRPr="00AB4284" w:rsidRDefault="00AB4284" w:rsidP="009025C1">
      <w:pPr>
        <w:pStyle w:val="Bezodstpw"/>
        <w:numPr>
          <w:ilvl w:val="0"/>
          <w:numId w:val="99"/>
        </w:numPr>
        <w:spacing w:line="288" w:lineRule="auto"/>
        <w:ind w:left="993" w:hanging="284"/>
        <w:jc w:val="both"/>
        <w:rPr>
          <w:rFonts w:ascii="Arial" w:hAnsi="Arial" w:cs="Arial"/>
        </w:rPr>
      </w:pPr>
      <w:r w:rsidRPr="00AB4284">
        <w:rPr>
          <w:rFonts w:ascii="Arial" w:hAnsi="Arial" w:cs="Arial"/>
        </w:rPr>
        <w:t>pojemnik na papier toaletowy</w:t>
      </w:r>
      <w:r w:rsidR="00215CC1">
        <w:rPr>
          <w:rFonts w:ascii="Arial" w:hAnsi="Arial" w:cs="Arial"/>
        </w:rPr>
        <w:t xml:space="preserve"> z pokrywą, montowany do ściany, wykonany ze stali nierdzewnej,</w:t>
      </w:r>
    </w:p>
    <w:p w:rsidR="00AB4284" w:rsidRPr="00AB4284" w:rsidRDefault="00AB4284" w:rsidP="009025C1">
      <w:pPr>
        <w:pStyle w:val="Bezodstpw"/>
        <w:numPr>
          <w:ilvl w:val="0"/>
          <w:numId w:val="99"/>
        </w:numPr>
        <w:spacing w:line="288" w:lineRule="auto"/>
        <w:ind w:left="993" w:hanging="284"/>
        <w:jc w:val="both"/>
        <w:rPr>
          <w:rFonts w:ascii="Arial" w:hAnsi="Arial" w:cs="Arial"/>
        </w:rPr>
      </w:pPr>
      <w:r w:rsidRPr="00AB4284">
        <w:rPr>
          <w:rFonts w:ascii="Arial" w:hAnsi="Arial" w:cs="Arial"/>
        </w:rPr>
        <w:t>pojemnik na ręczniki papierowe mocowane na wysokości umożliwiającej swobodny dostęp do nich o</w:t>
      </w:r>
      <w:r w:rsidR="003E399F">
        <w:rPr>
          <w:rFonts w:ascii="Arial" w:hAnsi="Arial" w:cs="Arial"/>
        </w:rPr>
        <w:t>sobom poruszającym się na wózku,</w:t>
      </w:r>
      <w:r w:rsidRPr="00AB4284">
        <w:rPr>
          <w:rFonts w:ascii="Arial" w:hAnsi="Arial" w:cs="Arial"/>
        </w:rPr>
        <w:t xml:space="preserve"> pojemnik wykonany ze stali</w:t>
      </w:r>
      <w:r w:rsidR="003E399F">
        <w:rPr>
          <w:rFonts w:ascii="Arial" w:hAnsi="Arial" w:cs="Arial"/>
        </w:rPr>
        <w:t xml:space="preserve"> nierdzewnej, zmywalny na klucz, d</w:t>
      </w:r>
      <w:r w:rsidRPr="00AB4284">
        <w:rPr>
          <w:rFonts w:ascii="Arial" w:hAnsi="Arial" w:cs="Arial"/>
        </w:rPr>
        <w:t xml:space="preserve">ystrybucja </w:t>
      </w:r>
      <w:r w:rsidR="003E399F" w:rsidRPr="00AB4284">
        <w:rPr>
          <w:rFonts w:ascii="Arial" w:hAnsi="Arial" w:cs="Arial"/>
        </w:rPr>
        <w:t>ręczników</w:t>
      </w:r>
      <w:r w:rsidR="003E399F">
        <w:rPr>
          <w:rFonts w:ascii="Arial" w:hAnsi="Arial" w:cs="Arial"/>
        </w:rPr>
        <w:t xml:space="preserve"> od dołu,</w:t>
      </w:r>
      <w:r w:rsidRPr="00AB4284">
        <w:rPr>
          <w:rFonts w:ascii="Arial" w:hAnsi="Arial" w:cs="Arial"/>
        </w:rPr>
        <w:t xml:space="preserve"> </w:t>
      </w:r>
    </w:p>
    <w:p w:rsidR="00AB4284" w:rsidRPr="007E3AD4" w:rsidRDefault="003E399F" w:rsidP="009025C1">
      <w:pPr>
        <w:pStyle w:val="Bezodstpw"/>
        <w:numPr>
          <w:ilvl w:val="0"/>
          <w:numId w:val="99"/>
        </w:numPr>
        <w:spacing w:line="288" w:lineRule="auto"/>
        <w:ind w:left="993" w:hanging="284"/>
        <w:jc w:val="both"/>
        <w:rPr>
          <w:rFonts w:ascii="Arial" w:hAnsi="Arial" w:cs="Arial"/>
          <w:sz w:val="10"/>
        </w:rPr>
      </w:pPr>
      <w:r w:rsidRPr="007E3AD4">
        <w:rPr>
          <w:rFonts w:ascii="Arial" w:hAnsi="Arial" w:cs="Arial"/>
        </w:rPr>
        <w:t>lustro nad umywalką ruchome, w</w:t>
      </w:r>
      <w:r w:rsidR="00AB4284" w:rsidRPr="007E3AD4">
        <w:rPr>
          <w:rFonts w:ascii="Arial" w:hAnsi="Arial" w:cs="Arial"/>
        </w:rPr>
        <w:t>ymiary</w:t>
      </w:r>
      <w:r w:rsidR="007E3AD4" w:rsidRPr="007E3AD4">
        <w:rPr>
          <w:rFonts w:ascii="Arial" w:hAnsi="Arial" w:cs="Arial"/>
        </w:rPr>
        <w:t xml:space="preserve"> minimalne</w:t>
      </w:r>
      <w:r w:rsidR="00AB4284" w:rsidRPr="007E3AD4">
        <w:rPr>
          <w:rFonts w:ascii="Arial" w:hAnsi="Arial" w:cs="Arial"/>
        </w:rPr>
        <w:t>: 60 x 45 x 0,5 cm</w:t>
      </w:r>
      <w:r w:rsidRPr="007E3AD4">
        <w:rPr>
          <w:rFonts w:ascii="Arial" w:hAnsi="Arial" w:cs="Arial"/>
        </w:rPr>
        <w:t>, lewe lub prawe, z</w:t>
      </w:r>
      <w:r w:rsidR="00AB4284" w:rsidRPr="007E3AD4">
        <w:rPr>
          <w:rFonts w:ascii="Arial" w:hAnsi="Arial" w:cs="Arial"/>
        </w:rPr>
        <w:t>akres regu</w:t>
      </w:r>
      <w:r w:rsidRPr="007E3AD4">
        <w:rPr>
          <w:rFonts w:ascii="Arial" w:hAnsi="Arial" w:cs="Arial"/>
        </w:rPr>
        <w:t>lacji kąta nachylenia 0º - 22º, w</w:t>
      </w:r>
      <w:r w:rsidR="00AB4284" w:rsidRPr="007E3AD4">
        <w:rPr>
          <w:rFonts w:ascii="Arial" w:hAnsi="Arial" w:cs="Arial"/>
        </w:rPr>
        <w:t xml:space="preserve"> komplecie zestaw montażowy do ściany twardej (cegła pełna, beton), uchwy</w:t>
      </w:r>
      <w:r w:rsidRPr="007E3AD4">
        <w:rPr>
          <w:rFonts w:ascii="Arial" w:hAnsi="Arial" w:cs="Arial"/>
        </w:rPr>
        <w:t>t do regulacji kąta nachylenia, s</w:t>
      </w:r>
      <w:r w:rsidR="00AB4284" w:rsidRPr="007E3AD4">
        <w:rPr>
          <w:rFonts w:ascii="Arial" w:hAnsi="Arial" w:cs="Arial"/>
        </w:rPr>
        <w:t xml:space="preserve">tal nierdzewna, powierzchnia matowa. </w:t>
      </w:r>
      <w:r w:rsidR="007E3AD4">
        <w:rPr>
          <w:rFonts w:ascii="Arial" w:hAnsi="Arial" w:cs="Arial"/>
          <w:color w:val="FF0000"/>
        </w:rPr>
        <w:t xml:space="preserve"> </w:t>
      </w:r>
    </w:p>
    <w:p w:rsidR="007E3AD4" w:rsidRPr="007E3AD4" w:rsidRDefault="007E3AD4" w:rsidP="007E3AD4">
      <w:pPr>
        <w:pStyle w:val="Bezodstpw"/>
        <w:spacing w:line="288" w:lineRule="auto"/>
        <w:ind w:left="993"/>
        <w:jc w:val="both"/>
        <w:rPr>
          <w:rFonts w:ascii="Arial" w:hAnsi="Arial" w:cs="Arial"/>
          <w:sz w:val="10"/>
        </w:rPr>
      </w:pPr>
    </w:p>
    <w:p w:rsidR="00AB4284" w:rsidRPr="00215CC1" w:rsidRDefault="00AB4284" w:rsidP="00215CC1">
      <w:pPr>
        <w:pStyle w:val="Bezodstpw"/>
        <w:spacing w:line="288" w:lineRule="auto"/>
        <w:jc w:val="both"/>
        <w:rPr>
          <w:rFonts w:ascii="Arial" w:hAnsi="Arial" w:cs="Arial"/>
          <w:u w:val="single"/>
        </w:rPr>
      </w:pPr>
      <w:r w:rsidRPr="00215CC1">
        <w:rPr>
          <w:rFonts w:ascii="Arial" w:hAnsi="Arial" w:cs="Arial"/>
          <w:u w:val="single"/>
        </w:rPr>
        <w:t>Przed rozpoczęciem prac Wykonawca przedstawi do akceptacji Zamawiającego projekt wykonawczy remontu fragmentu i</w:t>
      </w:r>
      <w:r w:rsidR="00215CC1">
        <w:rPr>
          <w:rFonts w:ascii="Arial" w:hAnsi="Arial" w:cs="Arial"/>
          <w:u w:val="single"/>
        </w:rPr>
        <w:t>stniejącego budynku sanitarnego</w:t>
      </w:r>
      <w:r w:rsidRPr="00215CC1">
        <w:rPr>
          <w:rFonts w:ascii="Arial" w:hAnsi="Arial" w:cs="Arial"/>
          <w:u w:val="single"/>
        </w:rPr>
        <w:t xml:space="preserve">, wykonany przez projektanta posiadającego odpowiednie uprawnienia projektowe.  </w:t>
      </w:r>
    </w:p>
    <w:p w:rsidR="00AB4284" w:rsidRPr="00D611A6" w:rsidRDefault="00AB4284" w:rsidP="00215CC1">
      <w:pPr>
        <w:pStyle w:val="Bezodstpw"/>
        <w:spacing w:line="288" w:lineRule="auto"/>
        <w:jc w:val="both"/>
        <w:rPr>
          <w:rFonts w:ascii="Arial" w:hAnsi="Arial" w:cs="Arial"/>
          <w:u w:val="single"/>
        </w:rPr>
      </w:pPr>
      <w:r w:rsidRPr="00D611A6">
        <w:rPr>
          <w:rFonts w:ascii="Arial" w:hAnsi="Arial" w:cs="Arial"/>
          <w:u w:val="single"/>
        </w:rPr>
        <w:t>Projekt wykonawczy ma być uzgod</w:t>
      </w:r>
      <w:r w:rsidR="007E3AD4">
        <w:rPr>
          <w:rFonts w:ascii="Arial" w:hAnsi="Arial" w:cs="Arial"/>
          <w:u w:val="single"/>
        </w:rPr>
        <w:t xml:space="preserve">niony przez rzeczoznawców ds. </w:t>
      </w:r>
      <w:r w:rsidRPr="00D611A6">
        <w:rPr>
          <w:rFonts w:ascii="Arial" w:hAnsi="Arial" w:cs="Arial"/>
          <w:u w:val="single"/>
        </w:rPr>
        <w:t>sanitarno-higienicznych</w:t>
      </w:r>
      <w:r w:rsidR="00D611A6">
        <w:rPr>
          <w:rFonts w:ascii="Arial" w:hAnsi="Arial" w:cs="Arial"/>
          <w:u w:val="single"/>
        </w:rPr>
        <w:t xml:space="preserve">              </w:t>
      </w:r>
      <w:r w:rsidRPr="00D611A6">
        <w:rPr>
          <w:rFonts w:ascii="Arial" w:hAnsi="Arial" w:cs="Arial"/>
          <w:u w:val="single"/>
        </w:rPr>
        <w:t>i bhp</w:t>
      </w:r>
      <w:r w:rsidR="00D611A6">
        <w:rPr>
          <w:rFonts w:ascii="Arial" w:hAnsi="Arial" w:cs="Arial"/>
          <w:u w:val="single"/>
        </w:rPr>
        <w:t>.</w:t>
      </w:r>
    </w:p>
    <w:p w:rsidR="007719C4" w:rsidRPr="00D611A6"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u w:val="single"/>
        </w:rPr>
        <w:t>Uwaga:</w:t>
      </w:r>
      <w:r w:rsidRPr="00D611A6">
        <w:rPr>
          <w:rFonts w:ascii="Arial" w:hAnsi="Arial" w:cs="Arial"/>
        </w:rPr>
        <w:t xml:space="preserve"> </w:t>
      </w:r>
      <w:r w:rsidRPr="00CF3510">
        <w:rPr>
          <w:rFonts w:ascii="Arial" w:hAnsi="Arial" w:cs="Arial"/>
        </w:rPr>
        <w:t>Wykonanie drzwi wejściowych, do toalety dla osób niepełnosprawnych, będzie wymagało przestawienia istniejącej zewnętrznej skrzynki energetycznej.</w:t>
      </w:r>
    </w:p>
    <w:p w:rsidR="007719C4" w:rsidRPr="003310BC" w:rsidRDefault="007719C4" w:rsidP="00CF3510">
      <w:pPr>
        <w:pStyle w:val="Bezodstpw"/>
        <w:spacing w:line="288" w:lineRule="auto"/>
        <w:rPr>
          <w:rFonts w:ascii="Arial" w:hAnsi="Arial" w:cs="Arial"/>
          <w:sz w:val="16"/>
        </w:rPr>
      </w:pPr>
    </w:p>
    <w:p w:rsidR="007719C4" w:rsidRPr="00CF3510" w:rsidRDefault="00BD7B06" w:rsidP="00CF3510">
      <w:pPr>
        <w:pStyle w:val="Bezodstpw"/>
        <w:spacing w:line="288" w:lineRule="auto"/>
        <w:rPr>
          <w:rFonts w:ascii="Arial" w:hAnsi="Arial" w:cs="Arial"/>
          <w:u w:val="single"/>
        </w:rPr>
      </w:pPr>
      <w:r>
        <w:rPr>
          <w:rFonts w:ascii="Arial" w:hAnsi="Arial" w:cs="Arial"/>
        </w:rPr>
        <w:t xml:space="preserve">2.8 </w:t>
      </w:r>
      <w:r w:rsidR="00A16029" w:rsidRPr="00CF3510">
        <w:rPr>
          <w:rFonts w:ascii="Arial" w:hAnsi="Arial" w:cs="Arial"/>
        </w:rPr>
        <w:t xml:space="preserve"> </w:t>
      </w:r>
      <w:r w:rsidR="00A16029" w:rsidRPr="00CF3510">
        <w:rPr>
          <w:rFonts w:ascii="Arial" w:hAnsi="Arial" w:cs="Arial"/>
          <w:u w:val="single"/>
        </w:rPr>
        <w:t>Kanalizacja sanitarna</w:t>
      </w:r>
    </w:p>
    <w:p w:rsidR="007719C4" w:rsidRPr="00297534"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 xml:space="preserve">W ramach zadania należy wykonać podłączenie projektowanego budynku zaplecza </w:t>
      </w:r>
      <w:proofErr w:type="spellStart"/>
      <w:r w:rsidRPr="00CF3510">
        <w:rPr>
          <w:rFonts w:ascii="Arial" w:hAnsi="Arial" w:cs="Arial"/>
        </w:rPr>
        <w:t>sanitarno</w:t>
      </w:r>
      <w:proofErr w:type="spellEnd"/>
      <w:r w:rsidRPr="00CF3510">
        <w:rPr>
          <w:rFonts w:ascii="Arial" w:hAnsi="Arial" w:cs="Arial"/>
        </w:rPr>
        <w:t xml:space="preserve"> – szatniowego, do istniejącej sieci kanalizacji deszczowej w ulicy </w:t>
      </w:r>
      <w:proofErr w:type="spellStart"/>
      <w:r w:rsidRPr="00CF3510">
        <w:rPr>
          <w:rFonts w:ascii="Arial" w:hAnsi="Arial" w:cs="Arial"/>
        </w:rPr>
        <w:t>Bałdowskiej</w:t>
      </w:r>
      <w:proofErr w:type="spellEnd"/>
      <w:r w:rsidRPr="00CF3510">
        <w:rPr>
          <w:rFonts w:ascii="Arial" w:hAnsi="Arial" w:cs="Arial"/>
        </w:rPr>
        <w:t>.</w:t>
      </w:r>
    </w:p>
    <w:p w:rsidR="007719C4" w:rsidRPr="00CF3510" w:rsidRDefault="00A16029" w:rsidP="00CF3510">
      <w:pPr>
        <w:pStyle w:val="Bezodstpw"/>
        <w:spacing w:line="288" w:lineRule="auto"/>
        <w:rPr>
          <w:rFonts w:ascii="Arial" w:hAnsi="Arial" w:cs="Arial"/>
        </w:rPr>
      </w:pPr>
      <w:r w:rsidRPr="00CF3510">
        <w:rPr>
          <w:rFonts w:ascii="Arial" w:hAnsi="Arial" w:cs="Arial"/>
        </w:rPr>
        <w:t>Zakres prac opisany jest w projekcie wykonawczym bra</w:t>
      </w:r>
      <w:r w:rsidR="00BD7B06">
        <w:rPr>
          <w:rFonts w:ascii="Arial" w:hAnsi="Arial" w:cs="Arial"/>
        </w:rPr>
        <w:t>nż</w:t>
      </w:r>
      <w:r w:rsidRPr="00CF3510">
        <w:rPr>
          <w:rFonts w:ascii="Arial" w:hAnsi="Arial" w:cs="Arial"/>
        </w:rPr>
        <w:t>y sanitarnej.</w:t>
      </w:r>
    </w:p>
    <w:p w:rsidR="007719C4" w:rsidRPr="00CF3510" w:rsidRDefault="00A16029" w:rsidP="00CF3510">
      <w:pPr>
        <w:pStyle w:val="Bezodstpw"/>
        <w:spacing w:line="288" w:lineRule="auto"/>
        <w:jc w:val="both"/>
        <w:rPr>
          <w:rFonts w:ascii="Arial" w:hAnsi="Arial" w:cs="Arial"/>
        </w:rPr>
      </w:pPr>
      <w:r w:rsidRPr="00CF3510">
        <w:rPr>
          <w:rFonts w:ascii="Arial" w:hAnsi="Arial" w:cs="Arial"/>
        </w:rPr>
        <w:t>Studnię rewizyjną Sk2 należy umieścić w miejscu istniejącej studni rewizyjne</w:t>
      </w:r>
      <w:r w:rsidR="00BD7B06">
        <w:rPr>
          <w:rFonts w:ascii="Arial" w:hAnsi="Arial" w:cs="Arial"/>
        </w:rPr>
        <w:t>j</w:t>
      </w:r>
      <w:r w:rsidRPr="00CF3510">
        <w:rPr>
          <w:rFonts w:ascii="Arial" w:hAnsi="Arial" w:cs="Arial"/>
        </w:rPr>
        <w:t>, przewidzianej do rozebrania.</w:t>
      </w:r>
    </w:p>
    <w:p w:rsidR="007719C4" w:rsidRPr="00CF3510" w:rsidRDefault="00A16029" w:rsidP="00CF3510">
      <w:pPr>
        <w:pStyle w:val="Bezodstpw"/>
        <w:spacing w:line="288" w:lineRule="auto"/>
        <w:rPr>
          <w:rFonts w:ascii="Arial" w:hAnsi="Arial" w:cs="Arial"/>
        </w:rPr>
      </w:pPr>
      <w:r w:rsidRPr="00CF3510">
        <w:rPr>
          <w:rFonts w:ascii="Arial" w:hAnsi="Arial" w:cs="Arial"/>
        </w:rPr>
        <w:t>Studnię rewizyjną  Sk3 należy posadowić na istniejącym kolektorze sanitarnym.</w:t>
      </w:r>
    </w:p>
    <w:p w:rsidR="007719C4" w:rsidRPr="00CF3510" w:rsidRDefault="007719C4" w:rsidP="00CF3510">
      <w:pPr>
        <w:pStyle w:val="Bezodstpw"/>
        <w:spacing w:line="288" w:lineRule="auto"/>
        <w:rPr>
          <w:rFonts w:ascii="Arial" w:hAnsi="Arial" w:cs="Arial"/>
          <w:sz w:val="16"/>
          <w:szCs w:val="16"/>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Do obowiązków Wykonawcy należy także sprawdzenie pozostawionych odcinków kanalizacji sanitarnej:</w:t>
      </w:r>
    </w:p>
    <w:p w:rsidR="007719C4" w:rsidRPr="00CF3510" w:rsidRDefault="00A16029" w:rsidP="009025C1">
      <w:pPr>
        <w:pStyle w:val="Bezodstpw"/>
        <w:numPr>
          <w:ilvl w:val="0"/>
          <w:numId w:val="46"/>
        </w:numPr>
        <w:tabs>
          <w:tab w:val="clear" w:pos="720"/>
          <w:tab w:val="num" w:pos="426"/>
        </w:tabs>
        <w:spacing w:line="288" w:lineRule="auto"/>
        <w:ind w:hanging="578"/>
        <w:jc w:val="both"/>
        <w:rPr>
          <w:rFonts w:ascii="Arial" w:hAnsi="Arial" w:cs="Arial"/>
        </w:rPr>
      </w:pPr>
      <w:r w:rsidRPr="00CF3510">
        <w:rPr>
          <w:rFonts w:ascii="Arial" w:hAnsi="Arial" w:cs="Arial"/>
        </w:rPr>
        <w:t>odcinek od projektowanej studni Sk2 do istniejącego budynku sanitarnego,</w:t>
      </w:r>
    </w:p>
    <w:p w:rsidR="007719C4" w:rsidRPr="00CF3510" w:rsidRDefault="00A16029" w:rsidP="009025C1">
      <w:pPr>
        <w:pStyle w:val="Bezodstpw"/>
        <w:numPr>
          <w:ilvl w:val="0"/>
          <w:numId w:val="46"/>
        </w:numPr>
        <w:tabs>
          <w:tab w:val="clear" w:pos="720"/>
          <w:tab w:val="num" w:pos="426"/>
        </w:tabs>
        <w:spacing w:line="288" w:lineRule="auto"/>
        <w:ind w:hanging="578"/>
        <w:jc w:val="both"/>
        <w:rPr>
          <w:rFonts w:ascii="Arial" w:hAnsi="Arial" w:cs="Arial"/>
        </w:rPr>
      </w:pPr>
      <w:r w:rsidRPr="00CF3510">
        <w:rPr>
          <w:rFonts w:ascii="Arial" w:hAnsi="Arial" w:cs="Arial"/>
        </w:rPr>
        <w:t xml:space="preserve">odcinek od projektowanej studni rewizyjnej Sk3 do studni rewizyjnej w ulicy </w:t>
      </w:r>
      <w:proofErr w:type="spellStart"/>
      <w:r w:rsidRPr="00CF3510">
        <w:rPr>
          <w:rFonts w:ascii="Arial" w:hAnsi="Arial" w:cs="Arial"/>
        </w:rPr>
        <w:t>Bałdowskiej</w:t>
      </w:r>
      <w:proofErr w:type="spellEnd"/>
      <w:r w:rsidRPr="00CF3510">
        <w:rPr>
          <w:rFonts w:ascii="Arial" w:hAnsi="Arial" w:cs="Arial"/>
        </w:rPr>
        <w:t>.</w:t>
      </w:r>
    </w:p>
    <w:p w:rsidR="007719C4" w:rsidRPr="00CF3510" w:rsidRDefault="007719C4" w:rsidP="00CF3510">
      <w:pPr>
        <w:pStyle w:val="Bezodstpw"/>
        <w:spacing w:line="288" w:lineRule="auto"/>
        <w:rPr>
          <w:rFonts w:ascii="Arial" w:hAnsi="Arial" w:cs="Arial"/>
        </w:rPr>
      </w:pPr>
    </w:p>
    <w:p w:rsidR="007719C4" w:rsidRPr="00CF3510" w:rsidRDefault="00A16029" w:rsidP="00CF3510">
      <w:pPr>
        <w:pStyle w:val="Bezodstpw"/>
        <w:spacing w:line="288" w:lineRule="auto"/>
        <w:jc w:val="both"/>
        <w:rPr>
          <w:rFonts w:ascii="Arial" w:hAnsi="Arial" w:cs="Arial"/>
          <w:color w:val="000000"/>
        </w:rPr>
      </w:pPr>
      <w:r w:rsidRPr="00CF3510">
        <w:rPr>
          <w:rFonts w:ascii="Arial" w:hAnsi="Arial" w:cs="Arial"/>
          <w:color w:val="000000"/>
        </w:rPr>
        <w:t>W pr</w:t>
      </w:r>
      <w:r w:rsidR="00284C9D">
        <w:rPr>
          <w:rFonts w:ascii="Arial" w:hAnsi="Arial" w:cs="Arial"/>
          <w:color w:val="000000"/>
        </w:rPr>
        <w:t>zypadku</w:t>
      </w:r>
      <w:r w:rsidRPr="00CF3510">
        <w:rPr>
          <w:rFonts w:ascii="Arial" w:hAnsi="Arial" w:cs="Arial"/>
          <w:color w:val="000000"/>
        </w:rPr>
        <w:t xml:space="preserve"> uszkodzenia lub zanieczyszczenia w/w odcinków kanalizacji należy, po uzgodnieniu z Nadzorem Inwestorskim wykonać czyszczenie, ewentualnie wymianę, uszkodzonych kanałów. Wykonawca ujmie te koszty w cenie oferty. </w:t>
      </w:r>
    </w:p>
    <w:p w:rsidR="007719C4" w:rsidRPr="00CF3510" w:rsidRDefault="007719C4" w:rsidP="00CF3510">
      <w:pPr>
        <w:pStyle w:val="Bezodstpw"/>
        <w:spacing w:line="288" w:lineRule="auto"/>
        <w:rPr>
          <w:rFonts w:ascii="Arial" w:hAnsi="Arial" w:cs="Arial"/>
        </w:rPr>
      </w:pPr>
    </w:p>
    <w:p w:rsidR="007719C4" w:rsidRPr="00CF3510" w:rsidRDefault="00A16029" w:rsidP="00CF3510">
      <w:pPr>
        <w:pStyle w:val="Bezodstpw"/>
        <w:spacing w:line="288" w:lineRule="auto"/>
        <w:rPr>
          <w:rFonts w:ascii="Arial" w:hAnsi="Arial" w:cs="Arial"/>
        </w:rPr>
      </w:pPr>
      <w:r w:rsidRPr="00CF3510">
        <w:rPr>
          <w:rFonts w:ascii="Arial" w:hAnsi="Arial" w:cs="Arial"/>
        </w:rPr>
        <w:t>2.</w:t>
      </w:r>
      <w:r w:rsidR="00BD7B06">
        <w:rPr>
          <w:rFonts w:ascii="Arial" w:hAnsi="Arial" w:cs="Arial"/>
        </w:rPr>
        <w:t>9</w:t>
      </w:r>
      <w:r w:rsidRPr="00CF3510">
        <w:rPr>
          <w:rFonts w:ascii="Arial" w:hAnsi="Arial" w:cs="Arial"/>
        </w:rPr>
        <w:t xml:space="preserve"> </w:t>
      </w:r>
      <w:r w:rsidRPr="00CF3510">
        <w:rPr>
          <w:rFonts w:ascii="Arial" w:hAnsi="Arial" w:cs="Arial"/>
          <w:u w:val="single"/>
        </w:rPr>
        <w:t>Kanalizacja deszczowa</w:t>
      </w:r>
    </w:p>
    <w:p w:rsidR="007719C4" w:rsidRPr="00284C9D" w:rsidRDefault="007719C4" w:rsidP="00CF3510">
      <w:pPr>
        <w:pStyle w:val="Bezodstpw"/>
        <w:spacing w:line="288" w:lineRule="auto"/>
        <w:rPr>
          <w:rFonts w:ascii="Arial" w:hAnsi="Arial" w:cs="Arial"/>
          <w:sz w:val="12"/>
        </w:rPr>
      </w:pPr>
    </w:p>
    <w:p w:rsidR="007719C4" w:rsidRPr="00284C9D" w:rsidRDefault="00A16029" w:rsidP="00CF3510">
      <w:pPr>
        <w:pStyle w:val="Bezodstpw"/>
        <w:spacing w:line="288" w:lineRule="auto"/>
        <w:rPr>
          <w:rFonts w:ascii="Arial" w:hAnsi="Arial" w:cs="Arial"/>
        </w:rPr>
      </w:pPr>
      <w:r w:rsidRPr="00CF3510">
        <w:rPr>
          <w:rFonts w:ascii="Arial" w:hAnsi="Arial" w:cs="Arial"/>
        </w:rPr>
        <w:t>W ramach zadania należy wykonać:</w:t>
      </w:r>
    </w:p>
    <w:p w:rsidR="007719C4" w:rsidRPr="00CF3510" w:rsidRDefault="00A16029" w:rsidP="009025C1">
      <w:pPr>
        <w:pStyle w:val="Bezodstpw"/>
        <w:numPr>
          <w:ilvl w:val="0"/>
          <w:numId w:val="47"/>
        </w:numPr>
        <w:spacing w:line="288" w:lineRule="auto"/>
        <w:ind w:left="426" w:hanging="284"/>
        <w:jc w:val="both"/>
        <w:rPr>
          <w:rFonts w:ascii="Arial" w:hAnsi="Arial" w:cs="Arial"/>
        </w:rPr>
      </w:pPr>
      <w:r w:rsidRPr="00CF3510">
        <w:rPr>
          <w:rFonts w:ascii="Arial" w:hAnsi="Arial" w:cs="Arial"/>
        </w:rPr>
        <w:t xml:space="preserve">regulację wysokościową wybudowanych w I etapie wpustów deszczowych, oznaczonych na Projekcie zagospodarowania terenu – Rewizja 1 symbolami W9-W14 – 8 </w:t>
      </w:r>
      <w:r w:rsidRPr="00284C9D">
        <w:rPr>
          <w:rFonts w:ascii="Arial" w:hAnsi="Arial" w:cs="Arial"/>
          <w:color w:val="auto"/>
        </w:rPr>
        <w:t>sztuk</w:t>
      </w:r>
      <w:r w:rsidRPr="00CF3510">
        <w:rPr>
          <w:rFonts w:ascii="Arial" w:hAnsi="Arial" w:cs="Arial"/>
        </w:rPr>
        <w:t>;</w:t>
      </w:r>
    </w:p>
    <w:p w:rsidR="007719C4" w:rsidRPr="00CF3510" w:rsidRDefault="00A16029" w:rsidP="009025C1">
      <w:pPr>
        <w:pStyle w:val="Bezodstpw"/>
        <w:numPr>
          <w:ilvl w:val="0"/>
          <w:numId w:val="47"/>
        </w:numPr>
        <w:spacing w:line="288" w:lineRule="auto"/>
        <w:ind w:left="426" w:hanging="284"/>
        <w:rPr>
          <w:rFonts w:ascii="Arial" w:hAnsi="Arial" w:cs="Arial"/>
        </w:rPr>
      </w:pPr>
      <w:r w:rsidRPr="00CF3510">
        <w:rPr>
          <w:rFonts w:ascii="Arial" w:hAnsi="Arial" w:cs="Arial"/>
        </w:rPr>
        <w:t>regulację wysokościową wybudowanych w I etapie studni rewizyjnych – 13 sztuk;</w:t>
      </w:r>
    </w:p>
    <w:p w:rsidR="007719C4" w:rsidRPr="00CF3510" w:rsidRDefault="00A16029" w:rsidP="009025C1">
      <w:pPr>
        <w:pStyle w:val="Bezodstpw"/>
        <w:numPr>
          <w:ilvl w:val="0"/>
          <w:numId w:val="47"/>
        </w:numPr>
        <w:spacing w:line="288" w:lineRule="auto"/>
        <w:ind w:left="426" w:hanging="284"/>
        <w:jc w:val="both"/>
        <w:rPr>
          <w:rFonts w:ascii="Arial" w:hAnsi="Arial" w:cs="Arial"/>
        </w:rPr>
      </w:pPr>
      <w:r w:rsidRPr="00CF3510">
        <w:rPr>
          <w:rFonts w:ascii="Arial" w:hAnsi="Arial" w:cs="Arial"/>
        </w:rPr>
        <w:t xml:space="preserve">dostawę i montaż wpustów deszczowych żeliwnych D400, na rurze betonowej </w:t>
      </w:r>
      <w:r w:rsidR="00284C9D">
        <w:rPr>
          <w:rFonts w:ascii="Arial" w:hAnsi="Arial" w:cs="Arial"/>
        </w:rPr>
        <w:t xml:space="preserve">                           </w:t>
      </w:r>
      <w:r w:rsidRPr="00CF3510">
        <w:rPr>
          <w:rFonts w:ascii="Arial" w:hAnsi="Arial" w:cs="Arial"/>
        </w:rPr>
        <w:t xml:space="preserve">z włączeniem do wykonanych </w:t>
      </w:r>
      <w:proofErr w:type="spellStart"/>
      <w:r w:rsidRPr="00CF3510">
        <w:rPr>
          <w:rFonts w:ascii="Arial" w:hAnsi="Arial" w:cs="Arial"/>
        </w:rPr>
        <w:t>przykanalików</w:t>
      </w:r>
      <w:proofErr w:type="spellEnd"/>
      <w:r w:rsidRPr="00CF3510">
        <w:rPr>
          <w:rFonts w:ascii="Arial" w:hAnsi="Arial" w:cs="Arial"/>
        </w:rPr>
        <w:t xml:space="preserve"> PVC</w:t>
      </w:r>
      <w:r w:rsidR="00464E8C">
        <w:rPr>
          <w:rFonts w:ascii="Arial" w:hAnsi="Arial" w:cs="Arial"/>
        </w:rPr>
        <w:t xml:space="preserve"> (6 sztuk) wpusty W9-W14</w:t>
      </w:r>
      <w:r w:rsidRPr="00CF3510">
        <w:rPr>
          <w:rFonts w:ascii="Arial" w:hAnsi="Arial" w:cs="Arial"/>
        </w:rPr>
        <w:t>;</w:t>
      </w:r>
    </w:p>
    <w:p w:rsidR="007719C4" w:rsidRPr="00284C9D" w:rsidRDefault="00A16029" w:rsidP="00284C9D">
      <w:pPr>
        <w:pStyle w:val="Bezodstpw"/>
        <w:spacing w:line="288" w:lineRule="auto"/>
        <w:ind w:left="426"/>
        <w:jc w:val="both"/>
        <w:rPr>
          <w:rFonts w:ascii="Arial" w:hAnsi="Arial" w:cs="Arial"/>
          <w:color w:val="auto"/>
        </w:rPr>
      </w:pPr>
      <w:r w:rsidRPr="00284C9D">
        <w:rPr>
          <w:rFonts w:ascii="Arial" w:hAnsi="Arial" w:cs="Arial"/>
          <w:color w:val="auto"/>
        </w:rPr>
        <w:t>nie wyklucza się konieczności przedłużenia wykona</w:t>
      </w:r>
      <w:r w:rsidR="00284C9D" w:rsidRPr="00284C9D">
        <w:rPr>
          <w:rFonts w:ascii="Arial" w:hAnsi="Arial" w:cs="Arial"/>
          <w:color w:val="auto"/>
        </w:rPr>
        <w:t xml:space="preserve">nych w I etapie </w:t>
      </w:r>
      <w:proofErr w:type="spellStart"/>
      <w:r w:rsidR="00284C9D" w:rsidRPr="00284C9D">
        <w:rPr>
          <w:rFonts w:ascii="Arial" w:hAnsi="Arial" w:cs="Arial"/>
          <w:color w:val="auto"/>
        </w:rPr>
        <w:t>przykanalików</w:t>
      </w:r>
      <w:proofErr w:type="spellEnd"/>
      <w:r w:rsidR="00284C9D" w:rsidRPr="00284C9D">
        <w:rPr>
          <w:rFonts w:ascii="Arial" w:hAnsi="Arial" w:cs="Arial"/>
          <w:color w:val="auto"/>
        </w:rPr>
        <w:t>, W</w:t>
      </w:r>
      <w:r w:rsidRPr="00284C9D">
        <w:rPr>
          <w:rFonts w:ascii="Arial" w:hAnsi="Arial" w:cs="Arial"/>
          <w:color w:val="auto"/>
        </w:rPr>
        <w:t>ykonawca ujmie te koszty w cenie oferty;</w:t>
      </w:r>
    </w:p>
    <w:p w:rsidR="007719C4" w:rsidRPr="00284C9D" w:rsidRDefault="00A16029" w:rsidP="009025C1">
      <w:pPr>
        <w:pStyle w:val="Bezodstpw"/>
        <w:numPr>
          <w:ilvl w:val="0"/>
          <w:numId w:val="47"/>
        </w:numPr>
        <w:spacing w:line="288" w:lineRule="auto"/>
        <w:ind w:left="426" w:hanging="284"/>
        <w:jc w:val="both"/>
        <w:rPr>
          <w:rFonts w:ascii="Arial" w:hAnsi="Arial" w:cs="Arial"/>
          <w:color w:val="auto"/>
        </w:rPr>
      </w:pPr>
      <w:r w:rsidRPr="00284C9D">
        <w:rPr>
          <w:rFonts w:ascii="Arial" w:hAnsi="Arial" w:cs="Arial"/>
          <w:color w:val="auto"/>
        </w:rPr>
        <w:t>podłączenie rur spustowych z da</w:t>
      </w:r>
      <w:r w:rsidR="00A859A6">
        <w:rPr>
          <w:rFonts w:ascii="Arial" w:hAnsi="Arial" w:cs="Arial"/>
          <w:color w:val="auto"/>
        </w:rPr>
        <w:t>chów trybun prefabrykowanych (6</w:t>
      </w:r>
      <w:r w:rsidRPr="00284C9D">
        <w:rPr>
          <w:rFonts w:ascii="Arial" w:hAnsi="Arial" w:cs="Arial"/>
          <w:color w:val="auto"/>
        </w:rPr>
        <w:t xml:space="preserve"> sztuk) do wykonanych w 1 etapie </w:t>
      </w:r>
      <w:proofErr w:type="spellStart"/>
      <w:r w:rsidRPr="00284C9D">
        <w:rPr>
          <w:rFonts w:ascii="Arial" w:hAnsi="Arial" w:cs="Arial"/>
          <w:color w:val="auto"/>
        </w:rPr>
        <w:t>przykanalików</w:t>
      </w:r>
      <w:proofErr w:type="spellEnd"/>
      <w:r w:rsidRPr="00284C9D">
        <w:rPr>
          <w:rFonts w:ascii="Arial" w:hAnsi="Arial" w:cs="Arial"/>
          <w:color w:val="auto"/>
        </w:rPr>
        <w:t xml:space="preserve"> PVC;</w:t>
      </w:r>
    </w:p>
    <w:p w:rsidR="007719C4" w:rsidRPr="00284C9D" w:rsidRDefault="00A16029" w:rsidP="00284C9D">
      <w:pPr>
        <w:pStyle w:val="Bezodstpw"/>
        <w:spacing w:line="288" w:lineRule="auto"/>
        <w:ind w:left="426"/>
        <w:jc w:val="both"/>
        <w:rPr>
          <w:rFonts w:ascii="Arial" w:hAnsi="Arial" w:cs="Arial"/>
          <w:color w:val="auto"/>
        </w:rPr>
      </w:pPr>
      <w:r w:rsidRPr="00284C9D">
        <w:rPr>
          <w:rFonts w:ascii="Arial" w:hAnsi="Arial" w:cs="Arial"/>
          <w:color w:val="auto"/>
        </w:rPr>
        <w:t xml:space="preserve">nie wyklucza się konieczności przedłużenia wykonanych w I etapie </w:t>
      </w:r>
      <w:proofErr w:type="spellStart"/>
      <w:r w:rsidRPr="00284C9D">
        <w:rPr>
          <w:rFonts w:ascii="Arial" w:hAnsi="Arial" w:cs="Arial"/>
          <w:color w:val="auto"/>
        </w:rPr>
        <w:t>przykanalików</w:t>
      </w:r>
      <w:proofErr w:type="spellEnd"/>
      <w:r w:rsidRPr="00284C9D">
        <w:rPr>
          <w:rFonts w:ascii="Arial" w:hAnsi="Arial" w:cs="Arial"/>
          <w:color w:val="auto"/>
        </w:rPr>
        <w:t>, Wykonawca ujmie te koszty w cenie oferty.</w:t>
      </w:r>
    </w:p>
    <w:p w:rsidR="007719C4" w:rsidRPr="00284C9D" w:rsidRDefault="007719C4" w:rsidP="00CF3510">
      <w:pPr>
        <w:pStyle w:val="Bezodstpw"/>
        <w:spacing w:line="288" w:lineRule="auto"/>
        <w:rPr>
          <w:rFonts w:ascii="Arial" w:hAnsi="Arial" w:cs="Arial"/>
          <w:sz w:val="14"/>
          <w:u w:val="single"/>
        </w:rPr>
      </w:pPr>
    </w:p>
    <w:p w:rsidR="007719C4" w:rsidRPr="00CF3510" w:rsidRDefault="00A16029" w:rsidP="00CF3510">
      <w:pPr>
        <w:pStyle w:val="Bezodstpw"/>
        <w:spacing w:line="288" w:lineRule="auto"/>
        <w:rPr>
          <w:rFonts w:ascii="Arial" w:hAnsi="Arial" w:cs="Arial"/>
        </w:rPr>
      </w:pPr>
      <w:r w:rsidRPr="00CF3510">
        <w:rPr>
          <w:rFonts w:ascii="Arial" w:hAnsi="Arial" w:cs="Arial"/>
        </w:rPr>
        <w:t>2.</w:t>
      </w:r>
      <w:r w:rsidR="00DB5407">
        <w:rPr>
          <w:rFonts w:ascii="Arial" w:hAnsi="Arial" w:cs="Arial"/>
        </w:rPr>
        <w:t>10</w:t>
      </w:r>
      <w:r w:rsidRPr="00CF3510">
        <w:rPr>
          <w:rFonts w:ascii="Arial" w:hAnsi="Arial" w:cs="Arial"/>
        </w:rPr>
        <w:t xml:space="preserve"> </w:t>
      </w:r>
      <w:r w:rsidRPr="00CF3510">
        <w:rPr>
          <w:rFonts w:ascii="Arial" w:hAnsi="Arial" w:cs="Arial"/>
          <w:u w:val="single"/>
        </w:rPr>
        <w:t>Wykonanie przyłącza wodociągowego</w:t>
      </w:r>
    </w:p>
    <w:p w:rsidR="007719C4" w:rsidRPr="00284C9D" w:rsidRDefault="007719C4" w:rsidP="00CF3510">
      <w:pPr>
        <w:pStyle w:val="Bezodstpw"/>
        <w:spacing w:line="288" w:lineRule="auto"/>
        <w:rPr>
          <w:rFonts w:ascii="Arial" w:hAnsi="Arial" w:cs="Arial"/>
          <w:sz w:val="14"/>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 xml:space="preserve">W ramach zadania należy wykonać podłączenie, do nowo projektowanej instalacji wodnej, projektowanego i istniejącego budynku zaplecza, wraz z wykonaniem przyłącza, zaworu </w:t>
      </w:r>
      <w:r w:rsidRPr="00DE45B4">
        <w:rPr>
          <w:rFonts w:ascii="Arial" w:hAnsi="Arial" w:cs="Arial"/>
          <w:color w:val="auto"/>
        </w:rPr>
        <w:t xml:space="preserve">odcinającego </w:t>
      </w:r>
      <w:r w:rsidRPr="00CF3510">
        <w:rPr>
          <w:rFonts w:ascii="Arial" w:hAnsi="Arial" w:cs="Arial"/>
        </w:rPr>
        <w:t>oraz studni wodomierzowej.</w:t>
      </w:r>
    </w:p>
    <w:p w:rsidR="007719C4" w:rsidRPr="00CF3510" w:rsidRDefault="007719C4" w:rsidP="00CF3510">
      <w:pPr>
        <w:pStyle w:val="Bezodstpw"/>
        <w:spacing w:line="288" w:lineRule="auto"/>
        <w:rPr>
          <w:rFonts w:ascii="Arial" w:hAnsi="Arial" w:cs="Arial"/>
        </w:rPr>
      </w:pPr>
    </w:p>
    <w:p w:rsidR="007719C4" w:rsidRPr="00CF3510" w:rsidRDefault="00A16029" w:rsidP="00CF3510">
      <w:pPr>
        <w:pStyle w:val="Bezodstpw"/>
        <w:spacing w:line="288" w:lineRule="auto"/>
        <w:rPr>
          <w:rFonts w:ascii="Arial" w:hAnsi="Arial" w:cs="Arial"/>
        </w:rPr>
      </w:pPr>
      <w:r w:rsidRPr="00CF3510">
        <w:rPr>
          <w:rFonts w:ascii="Arial" w:hAnsi="Arial" w:cs="Arial"/>
        </w:rPr>
        <w:t>2.</w:t>
      </w:r>
      <w:r w:rsidR="00DB5407">
        <w:rPr>
          <w:rFonts w:ascii="Arial" w:hAnsi="Arial" w:cs="Arial"/>
        </w:rPr>
        <w:t>11</w:t>
      </w:r>
      <w:r w:rsidRPr="00CF3510">
        <w:rPr>
          <w:rFonts w:ascii="Arial" w:hAnsi="Arial" w:cs="Arial"/>
        </w:rPr>
        <w:t xml:space="preserve"> </w:t>
      </w:r>
      <w:r w:rsidRPr="00CF3510">
        <w:rPr>
          <w:rFonts w:ascii="Arial" w:hAnsi="Arial" w:cs="Arial"/>
          <w:u w:val="single"/>
        </w:rPr>
        <w:t>Wykonanie nawierzchni utwardzonych, w tym parkingu i ciągów pieszych</w:t>
      </w:r>
    </w:p>
    <w:p w:rsidR="007719C4" w:rsidRPr="00CF3510" w:rsidRDefault="007719C4" w:rsidP="00CF3510">
      <w:pPr>
        <w:pStyle w:val="Bezodstpw"/>
        <w:spacing w:line="288" w:lineRule="auto"/>
        <w:rPr>
          <w:rFonts w:ascii="Arial" w:hAnsi="Arial" w:cs="Arial"/>
          <w:sz w:val="16"/>
          <w:szCs w:val="16"/>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W zakres zadania wchodzi wykonanie układu komunikacyjnego – dróg manewrowych, miejsc postojowych, chodników i terenów utwardzonych.</w:t>
      </w:r>
    </w:p>
    <w:p w:rsidR="007719C4" w:rsidRPr="00CF3510" w:rsidRDefault="00A16029" w:rsidP="00284C9D">
      <w:pPr>
        <w:pStyle w:val="Bezodstpw"/>
        <w:spacing w:line="288" w:lineRule="auto"/>
        <w:jc w:val="both"/>
        <w:rPr>
          <w:rFonts w:ascii="Arial" w:hAnsi="Arial" w:cs="Arial"/>
        </w:rPr>
      </w:pPr>
      <w:r w:rsidRPr="00CF3510">
        <w:rPr>
          <w:rFonts w:ascii="Arial" w:hAnsi="Arial" w:cs="Arial"/>
        </w:rPr>
        <w:t>Usytuowanie poszczególnych nawierzchni utwardzonych pokazano na rysunku  „STADION TCZEW PZT – REWIZJA NR 1”.</w:t>
      </w:r>
    </w:p>
    <w:p w:rsidR="007719C4" w:rsidRPr="00CF3510" w:rsidRDefault="00A16029" w:rsidP="00284C9D">
      <w:pPr>
        <w:pStyle w:val="Bezodstpw"/>
        <w:spacing w:line="288" w:lineRule="auto"/>
        <w:jc w:val="both"/>
        <w:rPr>
          <w:rFonts w:ascii="Arial" w:hAnsi="Arial" w:cs="Arial"/>
        </w:rPr>
      </w:pPr>
      <w:r w:rsidRPr="00CF3510">
        <w:rPr>
          <w:rFonts w:ascii="Arial" w:hAnsi="Arial" w:cs="Arial"/>
        </w:rPr>
        <w:t>Konstrukcje poszczególnych rodzajów nawierzchni pokazano na rysunku „STADION TCZEW PRZEKROJE KONSTRUKCYJNE – REWIZJA NR 1”.</w:t>
      </w:r>
    </w:p>
    <w:p w:rsidR="007719C4" w:rsidRPr="00CF3510" w:rsidRDefault="00A16029" w:rsidP="00284C9D">
      <w:pPr>
        <w:pStyle w:val="Bezodstpw"/>
        <w:spacing w:line="288" w:lineRule="auto"/>
        <w:jc w:val="both"/>
        <w:rPr>
          <w:rFonts w:ascii="Arial" w:hAnsi="Arial" w:cs="Arial"/>
        </w:rPr>
      </w:pPr>
      <w:r w:rsidRPr="00CF3510">
        <w:rPr>
          <w:rFonts w:ascii="Arial" w:hAnsi="Arial" w:cs="Arial"/>
        </w:rPr>
        <w:t>Projektowane rzędne wysokościowe pokazane są w podstawowym projekcie  „ZAGOSPODAROWANIE TERENU”.</w:t>
      </w:r>
    </w:p>
    <w:p w:rsidR="007719C4" w:rsidRPr="00284C9D"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rPr>
          <w:rFonts w:ascii="Arial" w:hAnsi="Arial" w:cs="Arial"/>
        </w:rPr>
      </w:pPr>
      <w:r w:rsidRPr="00CF3510">
        <w:rPr>
          <w:rFonts w:ascii="Arial" w:hAnsi="Arial" w:cs="Arial"/>
        </w:rPr>
        <w:t>2.</w:t>
      </w:r>
      <w:r w:rsidR="00DB5407">
        <w:rPr>
          <w:rFonts w:ascii="Arial" w:hAnsi="Arial" w:cs="Arial"/>
        </w:rPr>
        <w:t>12</w:t>
      </w:r>
      <w:r w:rsidRPr="00CF3510">
        <w:rPr>
          <w:rFonts w:ascii="Arial" w:hAnsi="Arial" w:cs="Arial"/>
        </w:rPr>
        <w:t xml:space="preserve"> </w:t>
      </w:r>
      <w:r w:rsidRPr="00CF3510">
        <w:rPr>
          <w:rFonts w:ascii="Arial" w:hAnsi="Arial" w:cs="Arial"/>
          <w:u w:val="single"/>
        </w:rPr>
        <w:t>Dostawa i montaż elementów małej architektury</w:t>
      </w:r>
    </w:p>
    <w:p w:rsidR="007719C4" w:rsidRPr="00284C9D"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rPr>
          <w:rFonts w:ascii="Arial" w:eastAsia="Calibri" w:hAnsi="Arial" w:cs="Arial"/>
        </w:rPr>
      </w:pPr>
      <w:r w:rsidRPr="00CF3510">
        <w:rPr>
          <w:rFonts w:ascii="Arial" w:hAnsi="Arial" w:cs="Arial"/>
        </w:rPr>
        <w:t>Wykonawca zobowiązany jest do dostawy i montażu:</w:t>
      </w:r>
    </w:p>
    <w:p w:rsidR="007719C4" w:rsidRPr="00CF3510" w:rsidRDefault="00A16029" w:rsidP="006E0856">
      <w:pPr>
        <w:pStyle w:val="Bezodstpw"/>
        <w:numPr>
          <w:ilvl w:val="0"/>
          <w:numId w:val="48"/>
        </w:numPr>
        <w:tabs>
          <w:tab w:val="clear" w:pos="720"/>
          <w:tab w:val="num" w:pos="426"/>
        </w:tabs>
        <w:spacing w:line="288" w:lineRule="auto"/>
        <w:ind w:left="426" w:hanging="284"/>
        <w:jc w:val="both"/>
        <w:rPr>
          <w:rFonts w:ascii="Arial" w:hAnsi="Arial" w:cs="Arial"/>
        </w:rPr>
      </w:pPr>
      <w:r w:rsidRPr="00CF3510">
        <w:rPr>
          <w:rFonts w:ascii="Arial" w:eastAsia="Calibri" w:hAnsi="Arial" w:cs="Arial"/>
        </w:rPr>
        <w:t xml:space="preserve"> </w:t>
      </w:r>
      <w:r w:rsidRPr="00CF3510">
        <w:rPr>
          <w:rFonts w:ascii="Arial" w:hAnsi="Arial" w:cs="Arial"/>
        </w:rPr>
        <w:t>wiaty śmietnikowej</w:t>
      </w:r>
      <w:r w:rsidR="00B64EC8">
        <w:rPr>
          <w:rFonts w:ascii="Arial" w:hAnsi="Arial" w:cs="Arial"/>
        </w:rPr>
        <w:t xml:space="preserve">, opis w </w:t>
      </w:r>
      <w:r w:rsidR="006E0856">
        <w:rPr>
          <w:rFonts w:ascii="Arial" w:hAnsi="Arial" w:cs="Arial"/>
        </w:rPr>
        <w:t xml:space="preserve">miejscowym </w:t>
      </w:r>
      <w:r w:rsidR="00B64EC8">
        <w:rPr>
          <w:rFonts w:ascii="Arial" w:hAnsi="Arial" w:cs="Arial"/>
        </w:rPr>
        <w:t>planie z</w:t>
      </w:r>
      <w:r w:rsidR="006E0856">
        <w:rPr>
          <w:rFonts w:ascii="Arial" w:hAnsi="Arial" w:cs="Arial"/>
        </w:rPr>
        <w:t xml:space="preserve">agospodarowania przestrzennego </w:t>
      </w:r>
      <w:r w:rsidR="00B64EC8">
        <w:rPr>
          <w:rFonts w:ascii="Arial" w:hAnsi="Arial" w:cs="Arial"/>
        </w:rPr>
        <w:t>Miasta Tczewa</w:t>
      </w:r>
      <w:r w:rsidRPr="00CF3510">
        <w:rPr>
          <w:rFonts w:ascii="Arial" w:hAnsi="Arial" w:cs="Arial"/>
        </w:rPr>
        <w:t xml:space="preserve"> - 1 komplet,</w:t>
      </w:r>
    </w:p>
    <w:p w:rsidR="007719C4" w:rsidRPr="00CF3510" w:rsidRDefault="00A16029" w:rsidP="006E0856">
      <w:pPr>
        <w:pStyle w:val="Bezodstpw"/>
        <w:numPr>
          <w:ilvl w:val="0"/>
          <w:numId w:val="48"/>
        </w:numPr>
        <w:tabs>
          <w:tab w:val="clear" w:pos="720"/>
          <w:tab w:val="num" w:pos="426"/>
        </w:tabs>
        <w:spacing w:line="288" w:lineRule="auto"/>
        <w:ind w:left="426" w:hanging="284"/>
        <w:jc w:val="both"/>
        <w:rPr>
          <w:rFonts w:ascii="Arial" w:hAnsi="Arial" w:cs="Arial"/>
        </w:rPr>
      </w:pPr>
      <w:r w:rsidRPr="00CF3510">
        <w:rPr>
          <w:rFonts w:ascii="Arial" w:eastAsia="Calibri" w:hAnsi="Arial" w:cs="Arial"/>
        </w:rPr>
        <w:t xml:space="preserve"> </w:t>
      </w:r>
      <w:r w:rsidRPr="00CF3510">
        <w:rPr>
          <w:rFonts w:ascii="Arial" w:hAnsi="Arial" w:cs="Arial"/>
        </w:rPr>
        <w:t>stojak</w:t>
      </w:r>
      <w:r w:rsidR="009E712D">
        <w:rPr>
          <w:rFonts w:ascii="Arial" w:hAnsi="Arial" w:cs="Arial"/>
        </w:rPr>
        <w:t>a</w:t>
      </w:r>
      <w:r w:rsidRPr="00CF3510">
        <w:rPr>
          <w:rFonts w:ascii="Arial" w:hAnsi="Arial" w:cs="Arial"/>
        </w:rPr>
        <w:t xml:space="preserve"> na rowery 6 stanowiskowego</w:t>
      </w:r>
      <w:r w:rsidR="006E0856">
        <w:rPr>
          <w:rFonts w:ascii="Arial" w:hAnsi="Arial" w:cs="Arial"/>
        </w:rPr>
        <w:t xml:space="preserve"> (każdy),</w:t>
      </w:r>
      <w:r w:rsidRPr="00CF3510">
        <w:rPr>
          <w:rFonts w:ascii="Arial" w:hAnsi="Arial" w:cs="Arial"/>
        </w:rPr>
        <w:t xml:space="preserve"> </w:t>
      </w:r>
      <w:r w:rsidR="009E712D">
        <w:rPr>
          <w:rFonts w:ascii="Arial" w:hAnsi="Arial" w:cs="Arial"/>
          <w:color w:val="000000"/>
        </w:rPr>
        <w:t>stojak</w:t>
      </w:r>
      <w:r w:rsidR="006E0856" w:rsidRPr="006E0856">
        <w:rPr>
          <w:rFonts w:ascii="Arial" w:hAnsi="Arial" w:cs="Arial"/>
          <w:color w:val="000000"/>
        </w:rPr>
        <w:t xml:space="preserve"> stalow</w:t>
      </w:r>
      <w:r w:rsidR="009E712D">
        <w:rPr>
          <w:rFonts w:ascii="Arial" w:hAnsi="Arial" w:cs="Arial"/>
          <w:color w:val="000000"/>
        </w:rPr>
        <w:t>y</w:t>
      </w:r>
      <w:r w:rsidR="006E0856" w:rsidRPr="006E0856">
        <w:rPr>
          <w:rFonts w:ascii="Arial" w:hAnsi="Arial" w:cs="Arial"/>
          <w:color w:val="000000"/>
        </w:rPr>
        <w:t xml:space="preserve"> ocynkowan</w:t>
      </w:r>
      <w:r w:rsidR="009E712D">
        <w:rPr>
          <w:rFonts w:ascii="Arial" w:hAnsi="Arial" w:cs="Arial"/>
          <w:color w:val="000000"/>
        </w:rPr>
        <w:t>y</w:t>
      </w:r>
      <w:r w:rsidR="006E0856">
        <w:rPr>
          <w:rFonts w:ascii="Arial" w:hAnsi="Arial" w:cs="Arial"/>
          <w:color w:val="000000"/>
        </w:rPr>
        <w:t>, z rury stalowej, mocowane na stałe w gruncie</w:t>
      </w:r>
      <w:r w:rsidRPr="006E0856">
        <w:rPr>
          <w:rFonts w:ascii="Arial" w:hAnsi="Arial" w:cs="Arial"/>
        </w:rPr>
        <w:t xml:space="preserve"> </w:t>
      </w:r>
      <w:r w:rsidRPr="00CF3510">
        <w:rPr>
          <w:rFonts w:ascii="Arial" w:hAnsi="Arial" w:cs="Arial"/>
        </w:rPr>
        <w:t xml:space="preserve">- 2 komplety, </w:t>
      </w:r>
    </w:p>
    <w:p w:rsidR="007719C4" w:rsidRPr="00CF3510" w:rsidRDefault="00A16029" w:rsidP="009E712D">
      <w:pPr>
        <w:pStyle w:val="Bezodstpw"/>
        <w:numPr>
          <w:ilvl w:val="0"/>
          <w:numId w:val="48"/>
        </w:numPr>
        <w:tabs>
          <w:tab w:val="clear" w:pos="720"/>
          <w:tab w:val="num" w:pos="426"/>
        </w:tabs>
        <w:spacing w:line="288" w:lineRule="auto"/>
        <w:ind w:left="426" w:hanging="284"/>
        <w:jc w:val="both"/>
        <w:rPr>
          <w:rFonts w:ascii="Arial" w:hAnsi="Arial" w:cs="Arial"/>
        </w:rPr>
      </w:pPr>
      <w:r w:rsidRPr="00CF3510">
        <w:rPr>
          <w:rFonts w:ascii="Arial" w:hAnsi="Arial" w:cs="Arial"/>
        </w:rPr>
        <w:t>kosza na odpadki</w:t>
      </w:r>
      <w:r w:rsidR="009E712D" w:rsidRPr="009E712D">
        <w:rPr>
          <w:rFonts w:eastAsia="Arial Unicode MS" w:cs="Calibri"/>
          <w:color w:val="000000"/>
        </w:rPr>
        <w:t xml:space="preserve"> </w:t>
      </w:r>
      <w:r w:rsidR="009E712D">
        <w:rPr>
          <w:rFonts w:ascii="Arial" w:hAnsi="Arial" w:cs="Arial"/>
        </w:rPr>
        <w:t xml:space="preserve">- </w:t>
      </w:r>
      <w:r w:rsidR="009E712D" w:rsidRPr="009E712D">
        <w:rPr>
          <w:rFonts w:ascii="Arial" w:hAnsi="Arial" w:cs="Arial"/>
        </w:rPr>
        <w:t>stalow</w:t>
      </w:r>
      <w:r w:rsidR="009E712D">
        <w:rPr>
          <w:rFonts w:ascii="Arial" w:hAnsi="Arial" w:cs="Arial"/>
        </w:rPr>
        <w:t>y</w:t>
      </w:r>
      <w:r w:rsidR="009E712D" w:rsidRPr="009E712D">
        <w:rPr>
          <w:rFonts w:ascii="Arial" w:hAnsi="Arial" w:cs="Arial"/>
        </w:rPr>
        <w:t xml:space="preserve"> ocynkowan</w:t>
      </w:r>
      <w:r w:rsidR="009E712D">
        <w:rPr>
          <w:rFonts w:ascii="Arial" w:hAnsi="Arial" w:cs="Arial"/>
        </w:rPr>
        <w:t>y</w:t>
      </w:r>
      <w:r w:rsidR="009E712D" w:rsidRPr="009E712D">
        <w:rPr>
          <w:rFonts w:ascii="Arial" w:hAnsi="Arial" w:cs="Arial"/>
        </w:rPr>
        <w:t>, malowan</w:t>
      </w:r>
      <w:r w:rsidR="009E712D">
        <w:rPr>
          <w:rFonts w:ascii="Arial" w:hAnsi="Arial" w:cs="Arial"/>
        </w:rPr>
        <w:t>y</w:t>
      </w:r>
      <w:r w:rsidR="009E712D" w:rsidRPr="009E712D">
        <w:rPr>
          <w:rFonts w:ascii="Arial" w:hAnsi="Arial" w:cs="Arial"/>
        </w:rPr>
        <w:t xml:space="preserve"> proszkowo</w:t>
      </w:r>
      <w:r w:rsidR="009E712D">
        <w:rPr>
          <w:rFonts w:ascii="Arial" w:hAnsi="Arial" w:cs="Arial"/>
        </w:rPr>
        <w:t>,</w:t>
      </w:r>
      <w:r w:rsidR="009E712D" w:rsidRPr="009E712D">
        <w:rPr>
          <w:rFonts w:ascii="Arial" w:hAnsi="Arial" w:cs="Arial"/>
        </w:rPr>
        <w:t xml:space="preserve"> w kolorze ciemnoszarym</w:t>
      </w:r>
      <w:r w:rsidR="009E712D">
        <w:rPr>
          <w:rFonts w:ascii="Arial" w:hAnsi="Arial" w:cs="Arial"/>
        </w:rPr>
        <w:t>,  z wymiennym wkładem, mocowany</w:t>
      </w:r>
      <w:r w:rsidR="009E712D" w:rsidRPr="009E712D">
        <w:rPr>
          <w:rFonts w:ascii="Arial" w:hAnsi="Arial" w:cs="Arial"/>
        </w:rPr>
        <w:t xml:space="preserve"> na stałe do podłoża</w:t>
      </w:r>
      <w:r w:rsidRPr="00CF3510">
        <w:rPr>
          <w:rFonts w:ascii="Arial" w:hAnsi="Arial" w:cs="Arial"/>
        </w:rPr>
        <w:t xml:space="preserve"> – 6 sztuk. </w:t>
      </w:r>
    </w:p>
    <w:p w:rsidR="007719C4" w:rsidRPr="00CF3510" w:rsidRDefault="007719C4" w:rsidP="00CF3510">
      <w:pPr>
        <w:pStyle w:val="Bezodstpw"/>
        <w:spacing w:line="288" w:lineRule="auto"/>
        <w:rPr>
          <w:rFonts w:ascii="Arial" w:hAnsi="Arial" w:cs="Arial"/>
        </w:rPr>
      </w:pPr>
    </w:p>
    <w:p w:rsidR="007719C4" w:rsidRPr="00CF3510" w:rsidRDefault="00A16029" w:rsidP="00CF3510">
      <w:pPr>
        <w:pStyle w:val="Bezodstpw"/>
        <w:spacing w:line="288" w:lineRule="auto"/>
        <w:rPr>
          <w:rFonts w:ascii="Arial" w:hAnsi="Arial" w:cs="Arial"/>
        </w:rPr>
      </w:pPr>
      <w:r w:rsidRPr="00CF3510">
        <w:rPr>
          <w:rFonts w:ascii="Arial" w:hAnsi="Arial" w:cs="Arial"/>
        </w:rPr>
        <w:t>2.</w:t>
      </w:r>
      <w:r w:rsidR="00DB5407">
        <w:rPr>
          <w:rFonts w:ascii="Arial" w:hAnsi="Arial" w:cs="Arial"/>
        </w:rPr>
        <w:t>13</w:t>
      </w:r>
      <w:r w:rsidRPr="00CF3510">
        <w:rPr>
          <w:rFonts w:ascii="Arial" w:hAnsi="Arial" w:cs="Arial"/>
        </w:rPr>
        <w:t xml:space="preserve"> </w:t>
      </w:r>
      <w:r w:rsidRPr="00CF3510">
        <w:rPr>
          <w:rFonts w:ascii="Arial" w:hAnsi="Arial" w:cs="Arial"/>
          <w:u w:val="single"/>
        </w:rPr>
        <w:t>Zieleń</w:t>
      </w:r>
    </w:p>
    <w:p w:rsidR="007719C4" w:rsidRPr="00284C9D" w:rsidRDefault="007719C4" w:rsidP="00CF3510">
      <w:pPr>
        <w:pStyle w:val="Bezodstpw"/>
        <w:spacing w:line="288" w:lineRule="auto"/>
        <w:rPr>
          <w:rFonts w:ascii="Arial" w:hAnsi="Arial" w:cs="Arial"/>
          <w:sz w:val="8"/>
          <w:szCs w:val="14"/>
          <w:u w:val="single"/>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 xml:space="preserve">Po zakończeniu prac, tereny wokół dróg i chodników należy wyrównać, rozłożyć warstwę ziemi urodzajnej grubości 10 cm i posiać trawę. </w:t>
      </w:r>
      <w:r w:rsidR="00284C9D">
        <w:rPr>
          <w:rFonts w:ascii="Arial" w:hAnsi="Arial" w:cs="Arial"/>
          <w:color w:val="FF0000"/>
        </w:rPr>
        <w:t xml:space="preserve"> </w:t>
      </w:r>
    </w:p>
    <w:p w:rsidR="007719C4" w:rsidRPr="00C73244" w:rsidRDefault="007719C4" w:rsidP="00CF3510">
      <w:pPr>
        <w:pStyle w:val="Bezodstpw"/>
        <w:spacing w:line="288" w:lineRule="auto"/>
        <w:rPr>
          <w:rFonts w:ascii="Arial" w:hAnsi="Arial" w:cs="Arial"/>
          <w:b/>
          <w:bCs/>
          <w:u w:val="single"/>
        </w:rPr>
      </w:pPr>
    </w:p>
    <w:p w:rsidR="007719C4" w:rsidRPr="00CF3510" w:rsidRDefault="00DB5407" w:rsidP="00CF3510">
      <w:pPr>
        <w:pStyle w:val="Bezodstpw"/>
        <w:spacing w:line="288" w:lineRule="auto"/>
        <w:rPr>
          <w:rFonts w:ascii="Arial" w:hAnsi="Arial" w:cs="Arial"/>
        </w:rPr>
      </w:pPr>
      <w:r>
        <w:rPr>
          <w:rFonts w:ascii="Arial" w:hAnsi="Arial" w:cs="Arial"/>
        </w:rPr>
        <w:t xml:space="preserve">2.14 </w:t>
      </w:r>
      <w:r w:rsidR="00A16029" w:rsidRPr="00284C9D">
        <w:rPr>
          <w:rFonts w:ascii="Arial" w:hAnsi="Arial" w:cs="Arial"/>
        </w:rPr>
        <w:t xml:space="preserve"> </w:t>
      </w:r>
      <w:r w:rsidR="00A16029" w:rsidRPr="00CF3510">
        <w:rPr>
          <w:rFonts w:ascii="Arial" w:hAnsi="Arial" w:cs="Arial"/>
          <w:u w:val="single"/>
        </w:rPr>
        <w:t>Wykonanie oświetlenia parkingu i terenu przy kontenerac</w:t>
      </w:r>
      <w:r w:rsidR="00A16029" w:rsidRPr="00CF3510">
        <w:rPr>
          <w:rFonts w:ascii="Arial" w:hAnsi="Arial" w:cs="Arial"/>
        </w:rPr>
        <w:t>h</w:t>
      </w:r>
    </w:p>
    <w:p w:rsidR="007719C4" w:rsidRPr="00CF3510" w:rsidRDefault="007719C4" w:rsidP="00CF3510">
      <w:pPr>
        <w:pStyle w:val="Bezodstpw"/>
        <w:spacing w:line="288" w:lineRule="auto"/>
        <w:rPr>
          <w:rFonts w:ascii="Arial" w:hAnsi="Arial" w:cs="Arial"/>
          <w:sz w:val="16"/>
          <w:szCs w:val="16"/>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W zakres zadania wchodzi wykonanie oświetlenia terenu i parkingów, zgodnie z dołączonym projektem wykonawczym.</w:t>
      </w:r>
    </w:p>
    <w:p w:rsidR="002736B5" w:rsidRPr="00CF3510" w:rsidRDefault="002736B5" w:rsidP="00CF3510">
      <w:pPr>
        <w:pStyle w:val="Bezodstpw"/>
        <w:spacing w:line="288" w:lineRule="auto"/>
        <w:rPr>
          <w:rFonts w:ascii="Arial" w:hAnsi="Arial" w:cs="Arial"/>
        </w:rPr>
      </w:pPr>
    </w:p>
    <w:p w:rsidR="007719C4" w:rsidRPr="00CF3510" w:rsidRDefault="00DB5407" w:rsidP="00CF3510">
      <w:pPr>
        <w:pStyle w:val="Bezodstpw"/>
        <w:spacing w:line="288" w:lineRule="auto"/>
        <w:rPr>
          <w:rFonts w:ascii="Arial" w:hAnsi="Arial" w:cs="Arial"/>
        </w:rPr>
      </w:pPr>
      <w:r>
        <w:rPr>
          <w:rFonts w:ascii="Arial" w:hAnsi="Arial" w:cs="Arial"/>
        </w:rPr>
        <w:t>2.15</w:t>
      </w:r>
      <w:r w:rsidR="00A16029" w:rsidRPr="00284C9D">
        <w:rPr>
          <w:rFonts w:ascii="Arial" w:hAnsi="Arial" w:cs="Arial"/>
        </w:rPr>
        <w:t xml:space="preserve"> </w:t>
      </w:r>
      <w:r w:rsidR="00A16029" w:rsidRPr="00CF3510">
        <w:rPr>
          <w:rFonts w:ascii="Arial" w:hAnsi="Arial" w:cs="Arial"/>
          <w:u w:val="single"/>
        </w:rPr>
        <w:t>Wykonanie oświetlenia bieżni</w:t>
      </w:r>
    </w:p>
    <w:p w:rsidR="007719C4" w:rsidRPr="00284C9D" w:rsidRDefault="007719C4" w:rsidP="00CF3510">
      <w:pPr>
        <w:pStyle w:val="Bezodstpw"/>
        <w:spacing w:line="288" w:lineRule="auto"/>
        <w:rPr>
          <w:rFonts w:ascii="Arial" w:hAnsi="Arial" w:cs="Arial"/>
          <w:sz w:val="10"/>
          <w:szCs w:val="16"/>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W zakres zadania wchodzi wykonanie oświetlenia bieżni, zgodnie z dołączonym projektem wykonawczym.</w:t>
      </w:r>
    </w:p>
    <w:p w:rsidR="007719C4" w:rsidRPr="00CF3510" w:rsidRDefault="007719C4" w:rsidP="00CF3510">
      <w:pPr>
        <w:pStyle w:val="Bezodstpw"/>
        <w:spacing w:line="288" w:lineRule="auto"/>
        <w:rPr>
          <w:rFonts w:ascii="Arial" w:hAnsi="Arial" w:cs="Arial"/>
        </w:rPr>
      </w:pPr>
    </w:p>
    <w:p w:rsidR="007719C4" w:rsidRPr="00CF3510" w:rsidRDefault="00DB5407" w:rsidP="00CF3510">
      <w:pPr>
        <w:pStyle w:val="Bezodstpw"/>
        <w:spacing w:line="288" w:lineRule="auto"/>
        <w:rPr>
          <w:rFonts w:ascii="Arial" w:hAnsi="Arial" w:cs="Arial"/>
        </w:rPr>
      </w:pPr>
      <w:r>
        <w:rPr>
          <w:rFonts w:ascii="Arial" w:hAnsi="Arial" w:cs="Arial"/>
        </w:rPr>
        <w:t>2.16</w:t>
      </w:r>
      <w:r w:rsidR="00A16029" w:rsidRPr="00284C9D">
        <w:rPr>
          <w:rFonts w:ascii="Arial" w:hAnsi="Arial" w:cs="Arial"/>
        </w:rPr>
        <w:t xml:space="preserve"> </w:t>
      </w:r>
      <w:r w:rsidR="00A16029" w:rsidRPr="00CF3510">
        <w:rPr>
          <w:rFonts w:ascii="Arial" w:hAnsi="Arial" w:cs="Arial"/>
          <w:u w:val="single"/>
        </w:rPr>
        <w:t>Wykonanie 3 sztuk szafek terenowych</w:t>
      </w:r>
    </w:p>
    <w:p w:rsidR="007719C4" w:rsidRPr="00284C9D" w:rsidRDefault="007719C4" w:rsidP="00CF3510">
      <w:pPr>
        <w:pStyle w:val="Bezodstpw"/>
        <w:spacing w:line="288" w:lineRule="auto"/>
        <w:rPr>
          <w:rFonts w:ascii="Arial" w:hAnsi="Arial" w:cs="Arial"/>
          <w:sz w:val="14"/>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 xml:space="preserve">W zakres zadania wchodzi wykonanie i zasilenie 3 szafek terenowych, zgodnie </w:t>
      </w:r>
      <w:r w:rsidR="009C67D9">
        <w:rPr>
          <w:rFonts w:ascii="Arial" w:hAnsi="Arial" w:cs="Arial"/>
        </w:rPr>
        <w:t xml:space="preserve">                             </w:t>
      </w:r>
      <w:r w:rsidRPr="00CF3510">
        <w:rPr>
          <w:rFonts w:ascii="Arial" w:hAnsi="Arial" w:cs="Arial"/>
        </w:rPr>
        <w:t>z dołączonym projektem wykonawczym.</w:t>
      </w:r>
    </w:p>
    <w:p w:rsidR="007719C4" w:rsidRPr="00CF3510" w:rsidRDefault="007719C4" w:rsidP="00CF3510">
      <w:pPr>
        <w:pStyle w:val="Bezodstpw"/>
        <w:spacing w:line="288" w:lineRule="auto"/>
        <w:rPr>
          <w:rFonts w:ascii="Arial" w:hAnsi="Arial" w:cs="Arial"/>
        </w:rPr>
      </w:pPr>
    </w:p>
    <w:p w:rsidR="007719C4" w:rsidRPr="00CF3510" w:rsidRDefault="00DB5407" w:rsidP="00CF3510">
      <w:pPr>
        <w:pStyle w:val="Bezodstpw"/>
        <w:spacing w:line="288" w:lineRule="auto"/>
        <w:rPr>
          <w:rFonts w:ascii="Arial" w:hAnsi="Arial" w:cs="Arial"/>
        </w:rPr>
      </w:pPr>
      <w:r>
        <w:rPr>
          <w:rFonts w:ascii="Arial" w:hAnsi="Arial" w:cs="Arial"/>
        </w:rPr>
        <w:t>2.17</w:t>
      </w:r>
      <w:r w:rsidR="00A16029" w:rsidRPr="00284C9D">
        <w:rPr>
          <w:rFonts w:ascii="Arial" w:hAnsi="Arial" w:cs="Arial"/>
        </w:rPr>
        <w:t xml:space="preserve"> </w:t>
      </w:r>
      <w:r w:rsidR="00A16029" w:rsidRPr="00CF3510">
        <w:rPr>
          <w:rFonts w:ascii="Arial" w:hAnsi="Arial" w:cs="Arial"/>
          <w:u w:val="single"/>
        </w:rPr>
        <w:t>Doprowadzenie zasilania do budynku zaplecza</w:t>
      </w:r>
    </w:p>
    <w:p w:rsidR="007719C4" w:rsidRPr="00284C9D"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Zasilenie budynku zaplecza należy wykonać z istniejącej tablicy TZ, posadowionej bezpośrednio przy projektowanym budynku zaplecza.</w:t>
      </w:r>
    </w:p>
    <w:p w:rsidR="007719C4" w:rsidRPr="00CF3510" w:rsidRDefault="007719C4" w:rsidP="00CF3510">
      <w:pPr>
        <w:pStyle w:val="Bezodstpw"/>
        <w:spacing w:line="288" w:lineRule="auto"/>
        <w:rPr>
          <w:rFonts w:ascii="Arial" w:hAnsi="Arial" w:cs="Arial"/>
        </w:rPr>
      </w:pPr>
    </w:p>
    <w:p w:rsidR="007719C4" w:rsidRPr="00CF3510" w:rsidRDefault="00DB5407" w:rsidP="00CF3510">
      <w:pPr>
        <w:pStyle w:val="Bezodstpw"/>
        <w:spacing w:line="288" w:lineRule="auto"/>
        <w:rPr>
          <w:rFonts w:ascii="Arial" w:hAnsi="Arial" w:cs="Arial"/>
        </w:rPr>
      </w:pPr>
      <w:r>
        <w:rPr>
          <w:rFonts w:ascii="Arial" w:hAnsi="Arial" w:cs="Arial"/>
        </w:rPr>
        <w:t>2.18</w:t>
      </w:r>
      <w:r w:rsidR="00A16029" w:rsidRPr="00284C9D">
        <w:rPr>
          <w:rFonts w:ascii="Arial" w:hAnsi="Arial" w:cs="Arial"/>
        </w:rPr>
        <w:t xml:space="preserve"> </w:t>
      </w:r>
      <w:r w:rsidR="00A16029" w:rsidRPr="00CF3510">
        <w:rPr>
          <w:rFonts w:ascii="Arial" w:hAnsi="Arial" w:cs="Arial"/>
          <w:u w:val="single"/>
        </w:rPr>
        <w:t>Wykonanie kompletnego systemu monitoringu z doprowadzeniem zasilania do kamer</w:t>
      </w:r>
    </w:p>
    <w:p w:rsidR="007719C4" w:rsidRPr="00284C9D" w:rsidRDefault="007719C4" w:rsidP="00CF3510">
      <w:pPr>
        <w:pStyle w:val="Bezodstpw"/>
        <w:spacing w:line="288" w:lineRule="auto"/>
        <w:rPr>
          <w:rFonts w:ascii="Arial" w:hAnsi="Arial" w:cs="Arial"/>
          <w:sz w:val="14"/>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 xml:space="preserve">W zakres zadania wchodzi wykonanie kompletnego systemu monitoringu, zgodnie </w:t>
      </w:r>
      <w:r w:rsidR="009C67D9">
        <w:rPr>
          <w:rFonts w:ascii="Arial" w:hAnsi="Arial" w:cs="Arial"/>
        </w:rPr>
        <w:t xml:space="preserve">                        </w:t>
      </w:r>
      <w:r w:rsidRPr="00CF3510">
        <w:rPr>
          <w:rFonts w:ascii="Arial" w:hAnsi="Arial" w:cs="Arial"/>
        </w:rPr>
        <w:t>z dołączonym projektem wykonawczym.</w:t>
      </w:r>
    </w:p>
    <w:p w:rsidR="007719C4" w:rsidRPr="00CF3510" w:rsidRDefault="007719C4" w:rsidP="00CF3510">
      <w:pPr>
        <w:pStyle w:val="Bezodstpw"/>
        <w:spacing w:line="288" w:lineRule="auto"/>
        <w:rPr>
          <w:rFonts w:ascii="Arial" w:hAnsi="Arial" w:cs="Arial"/>
        </w:rPr>
      </w:pPr>
    </w:p>
    <w:p w:rsidR="007719C4" w:rsidRPr="00CF3510" w:rsidRDefault="00DB5407" w:rsidP="00CF3510">
      <w:pPr>
        <w:pStyle w:val="Bezodstpw"/>
        <w:spacing w:line="288" w:lineRule="auto"/>
        <w:rPr>
          <w:rFonts w:ascii="Arial" w:hAnsi="Arial" w:cs="Arial"/>
        </w:rPr>
      </w:pPr>
      <w:r>
        <w:rPr>
          <w:rFonts w:ascii="Arial" w:hAnsi="Arial" w:cs="Arial"/>
        </w:rPr>
        <w:t>2.19</w:t>
      </w:r>
      <w:r w:rsidR="00A16029" w:rsidRPr="00284C9D">
        <w:rPr>
          <w:rFonts w:ascii="Arial" w:hAnsi="Arial" w:cs="Arial"/>
        </w:rPr>
        <w:t xml:space="preserve"> </w:t>
      </w:r>
      <w:r w:rsidR="00A16029" w:rsidRPr="00CF3510">
        <w:rPr>
          <w:rFonts w:ascii="Arial" w:hAnsi="Arial" w:cs="Arial"/>
          <w:u w:val="single"/>
        </w:rPr>
        <w:t>Wykonanie systemu nagłośnienia obiektu</w:t>
      </w:r>
    </w:p>
    <w:p w:rsidR="007719C4" w:rsidRPr="00284C9D" w:rsidRDefault="007719C4" w:rsidP="00CF3510">
      <w:pPr>
        <w:pStyle w:val="Bezodstpw"/>
        <w:spacing w:line="288" w:lineRule="auto"/>
        <w:rPr>
          <w:rFonts w:ascii="Arial" w:hAnsi="Arial" w:cs="Arial"/>
          <w:sz w:val="12"/>
        </w:rPr>
      </w:pPr>
    </w:p>
    <w:p w:rsidR="007719C4" w:rsidRPr="00CF3510" w:rsidRDefault="00A16029" w:rsidP="00CF3510">
      <w:pPr>
        <w:pStyle w:val="Bezodstpw"/>
        <w:spacing w:line="288" w:lineRule="auto"/>
        <w:jc w:val="both"/>
        <w:rPr>
          <w:rFonts w:ascii="Arial" w:hAnsi="Arial" w:cs="Arial"/>
        </w:rPr>
      </w:pPr>
      <w:r w:rsidRPr="00CF3510">
        <w:rPr>
          <w:rFonts w:ascii="Arial" w:hAnsi="Arial" w:cs="Arial"/>
        </w:rPr>
        <w:t>W zakres zadania wchodzi wykonanie nagłośnienia obiektu, zgodnie z dołączonym projektem wykonawczym.</w:t>
      </w:r>
    </w:p>
    <w:p w:rsidR="008557A4" w:rsidRDefault="008557A4" w:rsidP="008557A4">
      <w:pPr>
        <w:spacing w:line="276" w:lineRule="auto"/>
        <w:jc w:val="both"/>
        <w:rPr>
          <w:rFonts w:ascii="Arial" w:hAnsi="Arial" w:cs="Arial"/>
          <w:color w:val="auto"/>
          <w:sz w:val="22"/>
          <w:szCs w:val="22"/>
          <w:lang w:eastAsia="pl-PL"/>
        </w:rPr>
      </w:pPr>
    </w:p>
    <w:p w:rsidR="008557A4" w:rsidRPr="008557A4" w:rsidRDefault="008557A4" w:rsidP="008557A4">
      <w:pPr>
        <w:pStyle w:val="Akapitzlist"/>
        <w:numPr>
          <w:ilvl w:val="0"/>
          <w:numId w:val="88"/>
        </w:numPr>
        <w:tabs>
          <w:tab w:val="left" w:pos="284"/>
        </w:tabs>
        <w:spacing w:line="288" w:lineRule="auto"/>
        <w:ind w:left="0" w:firstLine="0"/>
        <w:jc w:val="both"/>
        <w:rPr>
          <w:rFonts w:ascii="Arial" w:hAnsi="Arial" w:cs="Arial"/>
          <w:color w:val="auto"/>
          <w:sz w:val="22"/>
          <w:szCs w:val="22"/>
          <w:lang w:eastAsia="pl-PL"/>
        </w:rPr>
      </w:pPr>
      <w:r>
        <w:rPr>
          <w:rFonts w:ascii="Arial" w:hAnsi="Arial" w:cs="Arial"/>
          <w:bCs/>
          <w:color w:val="auto"/>
          <w:sz w:val="22"/>
          <w:szCs w:val="22"/>
          <w:lang w:eastAsia="pl-PL"/>
        </w:rPr>
        <w:t>W</w:t>
      </w:r>
      <w:r w:rsidRPr="008557A4">
        <w:rPr>
          <w:rFonts w:ascii="Arial" w:hAnsi="Arial" w:cs="Arial"/>
          <w:bCs/>
          <w:color w:val="auto"/>
          <w:sz w:val="22"/>
          <w:szCs w:val="22"/>
          <w:lang w:eastAsia="pl-PL"/>
        </w:rPr>
        <w:t>szystkie</w:t>
      </w:r>
      <w:r>
        <w:rPr>
          <w:rFonts w:ascii="Arial" w:hAnsi="Arial" w:cs="Arial"/>
          <w:bCs/>
          <w:color w:val="auto"/>
          <w:sz w:val="22"/>
          <w:szCs w:val="22"/>
          <w:lang w:eastAsia="pl-PL"/>
        </w:rPr>
        <w:t xml:space="preserve"> dostarczone przez Wykonawcę</w:t>
      </w:r>
      <w:r w:rsidRPr="008557A4">
        <w:rPr>
          <w:rFonts w:ascii="Arial" w:hAnsi="Arial" w:cs="Arial"/>
          <w:bCs/>
          <w:color w:val="auto"/>
          <w:sz w:val="22"/>
          <w:szCs w:val="22"/>
          <w:lang w:eastAsia="pl-PL"/>
        </w:rPr>
        <w:t xml:space="preserve"> materiały</w:t>
      </w:r>
      <w:r>
        <w:rPr>
          <w:rFonts w:ascii="Arial" w:hAnsi="Arial" w:cs="Arial"/>
          <w:bCs/>
          <w:color w:val="auto"/>
          <w:sz w:val="22"/>
          <w:szCs w:val="22"/>
          <w:lang w:eastAsia="pl-PL"/>
        </w:rPr>
        <w:t>,</w:t>
      </w:r>
      <w:r w:rsidRPr="008557A4">
        <w:rPr>
          <w:rFonts w:ascii="Arial" w:hAnsi="Arial" w:cs="Arial"/>
          <w:bCs/>
          <w:color w:val="auto"/>
          <w:sz w:val="22"/>
          <w:szCs w:val="22"/>
          <w:lang w:eastAsia="pl-PL"/>
        </w:rPr>
        <w:t xml:space="preserve"> </w:t>
      </w:r>
      <w:r>
        <w:rPr>
          <w:rFonts w:ascii="Arial" w:hAnsi="Arial" w:cs="Arial"/>
          <w:bCs/>
          <w:color w:val="auto"/>
          <w:sz w:val="22"/>
          <w:szCs w:val="22"/>
          <w:lang w:eastAsia="pl-PL"/>
        </w:rPr>
        <w:t xml:space="preserve">elementy wyposażenia budynków, stadionu, boiska, ogrodzenie, elementy małej architektury winny być </w:t>
      </w:r>
      <w:r w:rsidRPr="008557A4">
        <w:rPr>
          <w:rFonts w:ascii="Arial" w:hAnsi="Arial" w:cs="Arial"/>
          <w:bCs/>
          <w:color w:val="auto"/>
          <w:sz w:val="22"/>
          <w:szCs w:val="22"/>
          <w:lang w:eastAsia="pl-PL"/>
        </w:rPr>
        <w:t>nowe, pełnej wartości handlowej i nadające się do</w:t>
      </w:r>
      <w:r>
        <w:rPr>
          <w:rFonts w:ascii="Arial" w:hAnsi="Arial" w:cs="Arial"/>
          <w:bCs/>
          <w:color w:val="auto"/>
          <w:sz w:val="22"/>
          <w:szCs w:val="22"/>
          <w:lang w:eastAsia="pl-PL"/>
        </w:rPr>
        <w:t xml:space="preserve"> użycia w celu im przeznaczonym, co </w:t>
      </w:r>
      <w:r w:rsidRPr="008557A4">
        <w:rPr>
          <w:rFonts w:ascii="Arial" w:hAnsi="Arial" w:cs="Arial"/>
          <w:bCs/>
          <w:color w:val="auto"/>
          <w:sz w:val="22"/>
          <w:szCs w:val="22"/>
          <w:lang w:eastAsia="pl-PL"/>
        </w:rPr>
        <w:t>Wykonawca</w:t>
      </w:r>
      <w:r>
        <w:rPr>
          <w:rFonts w:ascii="Arial" w:hAnsi="Arial" w:cs="Arial"/>
          <w:bCs/>
          <w:color w:val="auto"/>
          <w:sz w:val="22"/>
          <w:szCs w:val="22"/>
          <w:lang w:eastAsia="pl-PL"/>
        </w:rPr>
        <w:t xml:space="preserve"> potwierdza                 i</w:t>
      </w:r>
      <w:r w:rsidRPr="008557A4">
        <w:rPr>
          <w:rFonts w:ascii="Arial" w:hAnsi="Arial" w:cs="Arial"/>
          <w:bCs/>
          <w:color w:val="auto"/>
          <w:sz w:val="22"/>
          <w:szCs w:val="22"/>
          <w:lang w:eastAsia="pl-PL"/>
        </w:rPr>
        <w:t xml:space="preserve"> gwarantuje</w:t>
      </w:r>
      <w:r>
        <w:rPr>
          <w:rFonts w:ascii="Arial" w:hAnsi="Arial" w:cs="Arial"/>
          <w:bCs/>
          <w:color w:val="auto"/>
          <w:sz w:val="22"/>
          <w:szCs w:val="22"/>
          <w:lang w:eastAsia="pl-PL"/>
        </w:rPr>
        <w:t>.</w:t>
      </w:r>
    </w:p>
    <w:p w:rsidR="008557A4" w:rsidRPr="00CF3510" w:rsidRDefault="008557A4" w:rsidP="00CF3510">
      <w:pPr>
        <w:pStyle w:val="Bezodstpw"/>
        <w:spacing w:line="288" w:lineRule="auto"/>
        <w:rPr>
          <w:rFonts w:ascii="Arial" w:hAnsi="Arial" w:cs="Arial"/>
        </w:rPr>
      </w:pPr>
    </w:p>
    <w:p w:rsidR="007719C4" w:rsidRPr="00CF3510" w:rsidRDefault="00A16029" w:rsidP="00CF3510">
      <w:pPr>
        <w:pStyle w:val="Bezodstpw"/>
        <w:spacing w:line="288" w:lineRule="auto"/>
        <w:rPr>
          <w:rFonts w:ascii="Arial" w:hAnsi="Arial" w:cs="Arial"/>
        </w:rPr>
      </w:pPr>
      <w:r w:rsidRPr="00CF3510">
        <w:rPr>
          <w:rFonts w:ascii="Arial" w:hAnsi="Arial" w:cs="Arial"/>
          <w:b/>
          <w:bCs/>
          <w:u w:val="single"/>
        </w:rPr>
        <w:t>4. UWAGI KOŃCOWE</w:t>
      </w:r>
    </w:p>
    <w:p w:rsidR="007719C4" w:rsidRPr="005D7AA1" w:rsidRDefault="007719C4" w:rsidP="00CF3510">
      <w:pPr>
        <w:pStyle w:val="Bezodstpw"/>
        <w:spacing w:line="288" w:lineRule="auto"/>
        <w:rPr>
          <w:rFonts w:ascii="Arial" w:hAnsi="Arial" w:cs="Arial"/>
          <w:sz w:val="14"/>
          <w:szCs w:val="12"/>
        </w:rPr>
      </w:pPr>
    </w:p>
    <w:p w:rsidR="007719C4" w:rsidRPr="00CF3510" w:rsidRDefault="00A16029" w:rsidP="005D7AA1">
      <w:pPr>
        <w:pStyle w:val="Bezodstpw"/>
        <w:spacing w:line="288" w:lineRule="auto"/>
        <w:jc w:val="both"/>
        <w:rPr>
          <w:rFonts w:ascii="Arial" w:hAnsi="Arial" w:cs="Arial"/>
          <w:b/>
          <w:u w:val="single"/>
        </w:rPr>
      </w:pPr>
      <w:r w:rsidRPr="00CF3510">
        <w:rPr>
          <w:rFonts w:ascii="Arial" w:hAnsi="Arial" w:cs="Arial"/>
        </w:rPr>
        <w:t>Projekt wykonawczy oświetlenia, monitoringu, nagłośnienia oraz Projekt Zagospodarowania Terenu dla II etapu stanowią jedynie uzupełnienie i uszczegółowienie projektu podstawowego wykonanego przez firmę AMIBUD – CEZARY ILNICKI w lutym 2018.</w:t>
      </w:r>
    </w:p>
    <w:p w:rsidR="007719C4" w:rsidRPr="00CF3510" w:rsidRDefault="007719C4" w:rsidP="00CF3510">
      <w:pPr>
        <w:pStyle w:val="Bezodstpw"/>
        <w:tabs>
          <w:tab w:val="left" w:pos="142"/>
        </w:tabs>
        <w:suppressAutoHyphens w:val="0"/>
        <w:spacing w:line="288" w:lineRule="auto"/>
        <w:ind w:left="142" w:hanging="142"/>
        <w:contextualSpacing/>
        <w:jc w:val="both"/>
        <w:rPr>
          <w:rFonts w:ascii="Arial" w:hAnsi="Arial" w:cs="Arial"/>
          <w:b/>
          <w:u w:val="single"/>
        </w:rPr>
      </w:pPr>
    </w:p>
    <w:p w:rsidR="007719C4" w:rsidRPr="00CF3510" w:rsidRDefault="00A16029" w:rsidP="00CF3510">
      <w:pPr>
        <w:pStyle w:val="Bezodstpw"/>
        <w:tabs>
          <w:tab w:val="left" w:pos="142"/>
        </w:tabs>
        <w:suppressAutoHyphens w:val="0"/>
        <w:spacing w:line="288" w:lineRule="auto"/>
        <w:ind w:left="142" w:hanging="142"/>
        <w:contextualSpacing/>
        <w:jc w:val="both"/>
        <w:rPr>
          <w:rFonts w:ascii="Arial" w:hAnsi="Arial" w:cs="Arial"/>
          <w:b/>
        </w:rPr>
      </w:pPr>
      <w:r w:rsidRPr="00CF3510">
        <w:rPr>
          <w:rFonts w:ascii="Arial" w:hAnsi="Arial" w:cs="Arial"/>
          <w:b/>
          <w:u w:val="single"/>
        </w:rPr>
        <w:t>Oba projekty należy rozpatrywać łącznie.</w:t>
      </w:r>
    </w:p>
    <w:p w:rsidR="007719C4" w:rsidRPr="00CF3510" w:rsidRDefault="007719C4" w:rsidP="00CF3510">
      <w:pPr>
        <w:widowControl/>
        <w:tabs>
          <w:tab w:val="left" w:pos="142"/>
        </w:tabs>
        <w:suppressAutoHyphens w:val="0"/>
        <w:spacing w:line="288" w:lineRule="auto"/>
        <w:ind w:left="142" w:hanging="142"/>
        <w:contextualSpacing/>
        <w:jc w:val="both"/>
        <w:rPr>
          <w:rFonts w:ascii="Arial" w:hAnsi="Arial" w:cs="Arial"/>
          <w:b/>
          <w:sz w:val="22"/>
          <w:szCs w:val="22"/>
        </w:rPr>
      </w:pPr>
    </w:p>
    <w:p w:rsidR="007719C4" w:rsidRPr="00542ED1" w:rsidRDefault="00A16029" w:rsidP="009025C1">
      <w:pPr>
        <w:pStyle w:val="Akapitzlist"/>
        <w:widowControl/>
        <w:numPr>
          <w:ilvl w:val="0"/>
          <w:numId w:val="97"/>
        </w:numPr>
        <w:tabs>
          <w:tab w:val="left" w:pos="142"/>
        </w:tabs>
        <w:suppressAutoHyphens w:val="0"/>
        <w:spacing w:line="288" w:lineRule="auto"/>
        <w:ind w:left="426" w:hanging="426"/>
        <w:jc w:val="both"/>
        <w:rPr>
          <w:rFonts w:ascii="Arial" w:eastAsia="Arial" w:hAnsi="Arial" w:cs="Arial"/>
          <w:b/>
          <w:sz w:val="22"/>
          <w:szCs w:val="22"/>
        </w:rPr>
      </w:pPr>
      <w:r w:rsidRPr="00542ED1">
        <w:rPr>
          <w:rFonts w:ascii="Arial" w:hAnsi="Arial" w:cs="Arial"/>
          <w:b/>
          <w:sz w:val="22"/>
          <w:szCs w:val="22"/>
        </w:rPr>
        <w:t xml:space="preserve">DODATKOWE INFORMACJE I WYMAGANIA W STOSUNKU DO WYKONAWCY  </w:t>
      </w:r>
    </w:p>
    <w:p w:rsidR="007719C4" w:rsidRPr="00542ED1" w:rsidRDefault="00A16029" w:rsidP="00CF3510">
      <w:pPr>
        <w:widowControl/>
        <w:tabs>
          <w:tab w:val="left" w:pos="142"/>
        </w:tabs>
        <w:suppressAutoHyphens w:val="0"/>
        <w:spacing w:line="288" w:lineRule="auto"/>
        <w:ind w:left="142"/>
        <w:contextualSpacing/>
        <w:jc w:val="both"/>
        <w:rPr>
          <w:rFonts w:ascii="Arial" w:hAnsi="Arial" w:cs="Arial"/>
          <w:sz w:val="22"/>
          <w:szCs w:val="22"/>
        </w:rPr>
      </w:pPr>
      <w:r w:rsidRPr="00542ED1">
        <w:rPr>
          <w:rFonts w:ascii="Arial" w:eastAsia="Arial" w:hAnsi="Arial" w:cs="Arial"/>
          <w:b/>
          <w:sz w:val="22"/>
          <w:szCs w:val="22"/>
        </w:rPr>
        <w:t xml:space="preserve">                </w:t>
      </w:r>
    </w:p>
    <w:p w:rsidR="000A264B"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Wykonawca winien sprawdzić zakres i rodzaj robót</w:t>
      </w:r>
      <w:r w:rsidR="00E90FC6">
        <w:rPr>
          <w:rFonts w:ascii="Arial" w:hAnsi="Arial" w:cs="Arial"/>
          <w:sz w:val="22"/>
          <w:szCs w:val="22"/>
        </w:rPr>
        <w:t>/prac/dostaw</w:t>
      </w:r>
      <w:r w:rsidRPr="00542ED1">
        <w:rPr>
          <w:rFonts w:ascii="Arial" w:hAnsi="Arial" w:cs="Arial"/>
          <w:sz w:val="22"/>
          <w:szCs w:val="22"/>
        </w:rPr>
        <w:t xml:space="preserve"> przedmiotu zamówienia i uwzględnić powyższe w cenie oferowanej.</w:t>
      </w:r>
    </w:p>
    <w:p w:rsidR="007719C4" w:rsidRPr="00542ED1" w:rsidRDefault="00A16029" w:rsidP="009025C1">
      <w:pPr>
        <w:pStyle w:val="Akapitzlist"/>
        <w:numPr>
          <w:ilvl w:val="0"/>
          <w:numId w:val="100"/>
        </w:numPr>
        <w:spacing w:line="288" w:lineRule="auto"/>
        <w:ind w:left="426" w:hanging="426"/>
        <w:jc w:val="both"/>
        <w:rPr>
          <w:rFonts w:ascii="Arial" w:hAnsi="Arial" w:cs="Arial"/>
          <w:color w:val="000000"/>
          <w:sz w:val="22"/>
          <w:szCs w:val="22"/>
        </w:rPr>
      </w:pPr>
      <w:r w:rsidRPr="00542ED1">
        <w:rPr>
          <w:rFonts w:ascii="Arial" w:hAnsi="Arial" w:cs="Arial"/>
          <w:color w:val="000000"/>
          <w:sz w:val="22"/>
          <w:szCs w:val="22"/>
        </w:rPr>
        <w:t xml:space="preserve">W terminie 7 dni od dnia zawarcia umowy, wybrany Wykonawca zobowiązany jest przedłożyć Zamawiającemu: </w:t>
      </w:r>
    </w:p>
    <w:p w:rsidR="007719C4" w:rsidRPr="00542ED1" w:rsidRDefault="00A16029" w:rsidP="009025C1">
      <w:pPr>
        <w:pStyle w:val="Akapitzlist"/>
        <w:numPr>
          <w:ilvl w:val="0"/>
          <w:numId w:val="101"/>
        </w:numPr>
        <w:spacing w:line="288" w:lineRule="auto"/>
        <w:ind w:left="709" w:hanging="283"/>
        <w:jc w:val="both"/>
        <w:rPr>
          <w:rFonts w:ascii="Arial" w:hAnsi="Arial" w:cs="Arial"/>
          <w:bCs/>
          <w:sz w:val="22"/>
          <w:szCs w:val="22"/>
        </w:rPr>
      </w:pPr>
      <w:r w:rsidRPr="00542ED1">
        <w:rPr>
          <w:rFonts w:ascii="Arial" w:hAnsi="Arial" w:cs="Arial"/>
          <w:color w:val="000000"/>
          <w:sz w:val="22"/>
          <w:szCs w:val="22"/>
        </w:rPr>
        <w:t xml:space="preserve">kosztorys ofertowy, suma wartości podanych w w/w dokumencie musi być zgodna </w:t>
      </w:r>
      <w:r w:rsidR="009C67D9">
        <w:rPr>
          <w:rFonts w:ascii="Arial" w:hAnsi="Arial" w:cs="Arial"/>
          <w:color w:val="000000"/>
          <w:sz w:val="22"/>
          <w:szCs w:val="22"/>
        </w:rPr>
        <w:t xml:space="preserve">                </w:t>
      </w:r>
      <w:r w:rsidRPr="00542ED1">
        <w:rPr>
          <w:rFonts w:ascii="Arial" w:hAnsi="Arial" w:cs="Arial"/>
          <w:color w:val="000000"/>
          <w:sz w:val="22"/>
          <w:szCs w:val="22"/>
        </w:rPr>
        <w:t>z ceną ofertową. Jeżeli Wykonawca przewidział w cenie ofertowej zakres robót</w:t>
      </w:r>
      <w:r w:rsidR="008D75B6">
        <w:rPr>
          <w:rFonts w:ascii="Arial" w:hAnsi="Arial" w:cs="Arial"/>
          <w:color w:val="000000"/>
          <w:sz w:val="22"/>
          <w:szCs w:val="22"/>
        </w:rPr>
        <w:t>/prac</w:t>
      </w:r>
      <w:r w:rsidRPr="00542ED1">
        <w:rPr>
          <w:rFonts w:ascii="Arial" w:hAnsi="Arial" w:cs="Arial"/>
          <w:color w:val="000000"/>
          <w:sz w:val="22"/>
          <w:szCs w:val="22"/>
        </w:rPr>
        <w:t xml:space="preserve"> wynikający z własnej kalkulacji robót tymczasowych i prac towarzyszących nie objętych dokumentacją przetargową obowiązany jest również uwzględnić ten zakres w kosztorysie, </w:t>
      </w:r>
    </w:p>
    <w:p w:rsidR="007719C4" w:rsidRPr="00542ED1" w:rsidRDefault="00A16029" w:rsidP="009025C1">
      <w:pPr>
        <w:pStyle w:val="Akapitzlist"/>
        <w:numPr>
          <w:ilvl w:val="0"/>
          <w:numId w:val="101"/>
        </w:numPr>
        <w:spacing w:line="288" w:lineRule="auto"/>
        <w:ind w:left="709" w:hanging="283"/>
        <w:jc w:val="both"/>
        <w:rPr>
          <w:rFonts w:ascii="Arial" w:hAnsi="Arial" w:cs="Arial"/>
          <w:sz w:val="22"/>
          <w:szCs w:val="22"/>
        </w:rPr>
      </w:pPr>
      <w:r w:rsidRPr="00542ED1">
        <w:rPr>
          <w:rFonts w:ascii="Arial" w:hAnsi="Arial" w:cs="Arial"/>
          <w:color w:val="000000"/>
          <w:sz w:val="22"/>
          <w:szCs w:val="22"/>
        </w:rPr>
        <w:t>harmonogram rzeczowo – terminowo – finansowy.</w:t>
      </w:r>
    </w:p>
    <w:p w:rsidR="007719C4" w:rsidRPr="00542ED1" w:rsidRDefault="00A16029" w:rsidP="00412794">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Przekazanie terenu budowy nastąpi w terminie do </w:t>
      </w:r>
      <w:r w:rsidR="00C16180">
        <w:rPr>
          <w:rFonts w:ascii="Arial" w:hAnsi="Arial" w:cs="Arial"/>
          <w:sz w:val="22"/>
          <w:szCs w:val="22"/>
        </w:rPr>
        <w:t>7</w:t>
      </w:r>
      <w:r w:rsidR="00412794">
        <w:rPr>
          <w:rFonts w:ascii="Arial" w:hAnsi="Arial" w:cs="Arial"/>
          <w:sz w:val="22"/>
          <w:szCs w:val="22"/>
        </w:rPr>
        <w:t xml:space="preserve"> dni</w:t>
      </w:r>
      <w:r w:rsidRPr="00542ED1">
        <w:rPr>
          <w:rFonts w:ascii="Arial" w:hAnsi="Arial" w:cs="Arial"/>
          <w:sz w:val="22"/>
          <w:szCs w:val="22"/>
        </w:rPr>
        <w:t xml:space="preserve"> od daty zatwierdzenia przez Zamawiającego harmonogramu rzeczowo – terminowo - -finansowego.</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Wykonawca winien przestrzegać warunków prowadzenia robót zawartych w:</w:t>
      </w:r>
    </w:p>
    <w:p w:rsidR="007719C4" w:rsidRPr="00542ED1" w:rsidRDefault="00274C62" w:rsidP="009025C1">
      <w:pPr>
        <w:pStyle w:val="Akapitzlist"/>
        <w:numPr>
          <w:ilvl w:val="0"/>
          <w:numId w:val="102"/>
        </w:numPr>
        <w:spacing w:line="288" w:lineRule="auto"/>
        <w:ind w:hanging="294"/>
        <w:jc w:val="both"/>
        <w:rPr>
          <w:rFonts w:ascii="Arial" w:hAnsi="Arial" w:cs="Arial"/>
          <w:sz w:val="22"/>
          <w:szCs w:val="22"/>
        </w:rPr>
      </w:pPr>
      <w:r w:rsidRPr="00542ED1">
        <w:rPr>
          <w:rFonts w:ascii="Arial" w:hAnsi="Arial" w:cs="Arial"/>
          <w:sz w:val="22"/>
          <w:szCs w:val="22"/>
        </w:rPr>
        <w:t>S</w:t>
      </w:r>
      <w:r w:rsidR="00A16029" w:rsidRPr="00542ED1">
        <w:rPr>
          <w:rFonts w:ascii="Arial" w:hAnsi="Arial" w:cs="Arial"/>
          <w:sz w:val="22"/>
          <w:szCs w:val="22"/>
        </w:rPr>
        <w:t>pecyfikacjach Technicznych Wykonania i Odbioru Robót Budowlanych;</w:t>
      </w:r>
    </w:p>
    <w:p w:rsidR="007719C4" w:rsidRPr="00542ED1" w:rsidRDefault="00274C62" w:rsidP="009025C1">
      <w:pPr>
        <w:pStyle w:val="Akapitzlist"/>
        <w:numPr>
          <w:ilvl w:val="0"/>
          <w:numId w:val="102"/>
        </w:numPr>
        <w:spacing w:line="288" w:lineRule="auto"/>
        <w:ind w:hanging="294"/>
        <w:jc w:val="both"/>
        <w:rPr>
          <w:rFonts w:ascii="Arial" w:hAnsi="Arial" w:cs="Arial"/>
          <w:sz w:val="22"/>
          <w:szCs w:val="22"/>
        </w:rPr>
      </w:pPr>
      <w:r w:rsidRPr="00542ED1">
        <w:rPr>
          <w:rFonts w:ascii="Arial" w:hAnsi="Arial" w:cs="Arial"/>
          <w:sz w:val="22"/>
          <w:szCs w:val="22"/>
        </w:rPr>
        <w:t>z</w:t>
      </w:r>
      <w:r w:rsidR="00A16029" w:rsidRPr="00542ED1">
        <w:rPr>
          <w:rFonts w:ascii="Arial" w:hAnsi="Arial" w:cs="Arial"/>
          <w:sz w:val="22"/>
          <w:szCs w:val="22"/>
        </w:rPr>
        <w:t>ałożeniach do technologii wykonania robót zawartych w opisie technicznym do dokumentacji projektowej;</w:t>
      </w:r>
    </w:p>
    <w:p w:rsidR="007719C4" w:rsidRPr="00542ED1" w:rsidRDefault="00274C62" w:rsidP="009025C1">
      <w:pPr>
        <w:pStyle w:val="Akapitzlist"/>
        <w:numPr>
          <w:ilvl w:val="0"/>
          <w:numId w:val="102"/>
        </w:numPr>
        <w:spacing w:line="288" w:lineRule="auto"/>
        <w:ind w:hanging="294"/>
        <w:jc w:val="both"/>
        <w:rPr>
          <w:rFonts w:ascii="Arial" w:hAnsi="Arial" w:cs="Arial"/>
          <w:sz w:val="22"/>
          <w:szCs w:val="22"/>
        </w:rPr>
      </w:pPr>
      <w:r w:rsidRPr="00542ED1">
        <w:rPr>
          <w:rFonts w:ascii="Arial" w:hAnsi="Arial" w:cs="Arial"/>
          <w:sz w:val="22"/>
          <w:szCs w:val="22"/>
        </w:rPr>
        <w:t>u</w:t>
      </w:r>
      <w:r w:rsidR="00A16029" w:rsidRPr="00542ED1">
        <w:rPr>
          <w:rFonts w:ascii="Arial" w:hAnsi="Arial" w:cs="Arial"/>
          <w:sz w:val="22"/>
          <w:szCs w:val="22"/>
        </w:rPr>
        <w:t>zgodnieniach i opiniach do dokumentacji projektowej;</w:t>
      </w:r>
    </w:p>
    <w:p w:rsidR="007719C4" w:rsidRPr="00542ED1" w:rsidRDefault="00274C62" w:rsidP="009025C1">
      <w:pPr>
        <w:pStyle w:val="Akapitzlist"/>
        <w:numPr>
          <w:ilvl w:val="0"/>
          <w:numId w:val="102"/>
        </w:numPr>
        <w:spacing w:line="288" w:lineRule="auto"/>
        <w:ind w:hanging="294"/>
        <w:jc w:val="both"/>
        <w:rPr>
          <w:rFonts w:ascii="Arial" w:hAnsi="Arial" w:cs="Arial"/>
          <w:sz w:val="22"/>
          <w:szCs w:val="22"/>
        </w:rPr>
      </w:pPr>
      <w:r w:rsidRPr="00542ED1">
        <w:rPr>
          <w:rFonts w:ascii="Arial" w:hAnsi="Arial" w:cs="Arial"/>
          <w:sz w:val="22"/>
          <w:szCs w:val="22"/>
        </w:rPr>
        <w:t>d</w:t>
      </w:r>
      <w:r w:rsidR="00A16029" w:rsidRPr="00542ED1">
        <w:rPr>
          <w:rFonts w:ascii="Arial" w:hAnsi="Arial" w:cs="Arial"/>
          <w:sz w:val="22"/>
          <w:szCs w:val="22"/>
        </w:rPr>
        <w:t>ecyzjach zawartych w dokumentacji projektowej.</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Roboty budowlane należy wykonać z zachowaniem s</w:t>
      </w:r>
      <w:r w:rsidR="00274C62" w:rsidRPr="00542ED1">
        <w:rPr>
          <w:rFonts w:ascii="Arial" w:hAnsi="Arial" w:cs="Arial"/>
          <w:sz w:val="22"/>
          <w:szCs w:val="22"/>
        </w:rPr>
        <w:t xml:space="preserve">zczególnej staranności, zgodnie </w:t>
      </w:r>
      <w:r w:rsidR="009C67D9">
        <w:rPr>
          <w:rFonts w:ascii="Arial" w:hAnsi="Arial" w:cs="Arial"/>
          <w:sz w:val="22"/>
          <w:szCs w:val="22"/>
        </w:rPr>
        <w:t xml:space="preserve">               </w:t>
      </w:r>
      <w:r w:rsidRPr="00542ED1">
        <w:rPr>
          <w:rFonts w:ascii="Arial" w:hAnsi="Arial" w:cs="Arial"/>
          <w:sz w:val="22"/>
          <w:szCs w:val="22"/>
        </w:rPr>
        <w:t xml:space="preserve">z dokumentacją projektową, </w:t>
      </w:r>
      <w:proofErr w:type="spellStart"/>
      <w:r w:rsidRPr="00542ED1">
        <w:rPr>
          <w:rFonts w:ascii="Arial" w:hAnsi="Arial" w:cs="Arial"/>
          <w:sz w:val="22"/>
          <w:szCs w:val="22"/>
        </w:rPr>
        <w:t>STWiOR</w:t>
      </w:r>
      <w:r w:rsidR="008F1756">
        <w:rPr>
          <w:rFonts w:ascii="Arial" w:hAnsi="Arial" w:cs="Arial"/>
          <w:sz w:val="22"/>
          <w:szCs w:val="22"/>
        </w:rPr>
        <w:t>B</w:t>
      </w:r>
      <w:proofErr w:type="spellEnd"/>
      <w:r w:rsidRPr="00542ED1">
        <w:rPr>
          <w:rFonts w:ascii="Arial" w:hAnsi="Arial" w:cs="Arial"/>
          <w:sz w:val="22"/>
          <w:szCs w:val="22"/>
        </w:rPr>
        <w:t xml:space="preserve">, </w:t>
      </w:r>
      <w:r w:rsidR="008D75B6">
        <w:rPr>
          <w:rFonts w:ascii="Arial" w:hAnsi="Arial" w:cs="Arial"/>
          <w:sz w:val="22"/>
          <w:szCs w:val="22"/>
        </w:rPr>
        <w:t xml:space="preserve">OPZ, </w:t>
      </w:r>
      <w:r w:rsidRPr="00542ED1">
        <w:rPr>
          <w:rFonts w:ascii="Arial" w:hAnsi="Arial" w:cs="Arial"/>
          <w:sz w:val="22"/>
          <w:szCs w:val="22"/>
        </w:rPr>
        <w:t>obowiązującymi warunkami technicznymi, ze sztuką budowlaną, technologią, Polskimi Normami Budowlanymi oraz z zaleceniami Inspektora Nadzoru Inwestorskiego. Wykonawca ponosi pełną odpowiedzialność za szkody spowodowane niewłaściwym wykonawstwem lub nieprzestrzeganiem przepisów. Podczas realizacji robót wymagane jest przestrzeganie przez Wykonawcę przepisów bezpieczeństwa i higieny pracy oraz zabezpieczenie przed dostępem osób postronnych terenu budowy i przechowywanych tam materiałów budowlanych.</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 trakcie prowadzenia robót należy zapewnić dojazd i dojście do istniejących posesji. Jeżeli zajdzie taka potrzeba, należy przewidzieć objazdy i dojazdy tymczasowe.</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Wykonawca urządzi zaplecze budowy we własnym zakresie i poniesie koszty z tym związane.</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Wykonawca zabezpieczy teren budowy i wykona oznakowanie miejsca robót.</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Teren budowy i teren zaplecza budowy należy na czas robót ogrodzić w sposób uniemożliwiający dostęp dla osób postronnych. Tymczasowe ogrodzenie terenu budowy jest kosztem Wykonawcy.</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eastAsia="Times New Roman" w:hAnsi="Arial" w:cs="Arial"/>
          <w:color w:val="000000"/>
          <w:sz w:val="22"/>
          <w:szCs w:val="22"/>
        </w:rPr>
        <w:t>Wykonawca jest zobowiązany prowadzić na bieżąco dokumentację fotograficzną                       z realizacji inwestycji. Wykonawca zobowiązuje się także do wykonania dokumentacji fotograficznej przejętego placu budowy, w tym terenów na czasowe zajęcie. Zaniechanie przez Wykonawcę wykonania ww. obowiązku będzie skutkować utratą prawa do negowania poleceń Zamawiającego w zakresie uporządkowania terenu budowy.</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Wszelkie prace należy wykonywać zgodnie z przepisami BHP oraz przepisami z zakresu ochrony przeciwpożarowej.</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Wykonawca opracuje </w:t>
      </w:r>
      <w:r w:rsidRPr="00542ED1">
        <w:rPr>
          <w:rFonts w:ascii="Arial" w:eastAsia="Times New Roman" w:hAnsi="Arial" w:cs="Arial"/>
          <w:color w:val="000000"/>
          <w:sz w:val="22"/>
          <w:szCs w:val="22"/>
        </w:rPr>
        <w:t>„Plan bezpieczeństwa i ochrony zdrowia", zgodnie z ustawą Prawo Budowlane art. 21a, Rozporządzeniem Ministra Infrastruktury z dnia 23.06.2003 r.                   w sprawie informacji dotyczącej bezpieczeństwa i ochrony zdrowia oraz planu bezpieczeństwa i ochrony zdrowia (Dz. U. z 2003 r., Nr 120, poz. 1126). Potwierdzenie sporządzenia „planu BIOZ" zawarte zostanie w oświadczeniu o podjęciu obowiązków kierownika budowy.</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Od dnia protokolarnego przekazania terenu budowy Wykonawca odpowiada za organizację swojego zaplecza oraz ponosi pełną odpowiedzialność za teren budowy </w:t>
      </w:r>
      <w:r w:rsidR="008D75B6">
        <w:rPr>
          <w:rFonts w:ascii="Arial" w:hAnsi="Arial" w:cs="Arial"/>
          <w:sz w:val="22"/>
          <w:szCs w:val="22"/>
        </w:rPr>
        <w:t xml:space="preserve">                 </w:t>
      </w:r>
      <w:r w:rsidRPr="00542ED1">
        <w:rPr>
          <w:rFonts w:ascii="Arial" w:hAnsi="Arial" w:cs="Arial"/>
          <w:sz w:val="22"/>
          <w:szCs w:val="22"/>
        </w:rPr>
        <w:t>i szkody wyrządzone Zamawiającemu i osobom trzecim. W przypadku zniszczenia lub uszkodzenia w toku realizacji umowy urządzeń lub obiektów budowlanych osób trzecich (w tym punktów granicznych nieruchomości) zobowiązuje się Wykonawcę do naprawienia ich w terminie uzgodnionym z Zamawiającym i poszkodowanym. Wykonawca ponosi konsekwencje wynikłe z nieterminowego ich naprawienia.</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Zamawiający nie zapewnia punktu poboru energii elektrycznej, wody oraz innych mediów potrzebnych do realizacji zamówienia.</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Włączenia i wyłączenia urządzeń, sieci itp. niezbędne do realizacji budowy Wykonawca uzyska we własnym zakresie i również poniesie koszty z tym związane.</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Oferta musi uwzględnić wszystkie koszty związane z prawidłową realizacją zamówienia, w tym również usługi towarzyszące inwestycji jak: badania, ekspertyzy, świadectwa, sprawdzenia, geodezja, nadzór geotechniczny itp.</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 przypadku wprowadzenia zmian nieistotnych do projektu, Wykonawca jest zobowiązany we własnym zakresie i na swój koszt uzyskać zgodę Projektanta i aprobatę Zamawiającego.</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Wszystkie materiały i urządzenia użyte do wykonania zamówienia muszą posiadać aktualne gwarancje, świadectwa, aprobaty lub certyfikaty dopuszczające do stosowania w budownictwie.</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Wykonawca wykona wszystkie niezbędne badania i próby, a wyniki przekaże Zamawiającemu przed ich wbudowaniem, łącznie z atestami, certyfikatami na znak bezpieczeństwa, certyfikatami lub deklaracjami zgodności z Polską Normą lub </w:t>
      </w:r>
      <w:r w:rsidR="009C67D9">
        <w:rPr>
          <w:rFonts w:ascii="Arial" w:hAnsi="Arial" w:cs="Arial"/>
          <w:sz w:val="22"/>
          <w:szCs w:val="22"/>
        </w:rPr>
        <w:t xml:space="preserve">                         </w:t>
      </w:r>
      <w:r w:rsidRPr="00542ED1">
        <w:rPr>
          <w:rFonts w:ascii="Arial" w:hAnsi="Arial" w:cs="Arial"/>
          <w:sz w:val="22"/>
          <w:szCs w:val="22"/>
        </w:rPr>
        <w:t>z aprobatą techniczną materiałów użytych do realizacji przedmiotu zamówienia.</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Wykonawca przeprowadzi na żądanie Zamawiającego w miejscach przez niego wskazanych, wszelkie badania jakościowe w odniesieniu do wykonanych robót </w:t>
      </w:r>
      <w:r w:rsidR="009C67D9">
        <w:rPr>
          <w:rFonts w:ascii="Arial" w:hAnsi="Arial" w:cs="Arial"/>
          <w:sz w:val="22"/>
          <w:szCs w:val="22"/>
        </w:rPr>
        <w:t xml:space="preserve">                         </w:t>
      </w:r>
      <w:r w:rsidRPr="00542ED1">
        <w:rPr>
          <w:rFonts w:ascii="Arial" w:hAnsi="Arial" w:cs="Arial"/>
          <w:sz w:val="22"/>
          <w:szCs w:val="22"/>
        </w:rPr>
        <w:t>i zastosowanych przez Wykonawcę materiałów, ekspertyzy, próby lub sprawdzenia.</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Wykonawca zapewni na swój koszt kompleksową obsługę geodezyjną budowy przez  uprawnionego geodetę oraz wykona inwentaryzację geodezyjną powykonawczą.</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Zamawiający zapewni nadzór inwestorski oraz nadzór autorski.</w:t>
      </w:r>
    </w:p>
    <w:p w:rsidR="007719C4" w:rsidRPr="00542ED1" w:rsidRDefault="00A16029" w:rsidP="009025C1">
      <w:pPr>
        <w:pStyle w:val="Akapitzlist"/>
        <w:numPr>
          <w:ilvl w:val="0"/>
          <w:numId w:val="100"/>
        </w:numPr>
        <w:spacing w:line="288" w:lineRule="auto"/>
        <w:ind w:left="426" w:hanging="426"/>
        <w:jc w:val="both"/>
        <w:rPr>
          <w:rFonts w:ascii="Arial" w:hAnsi="Arial" w:cs="Arial"/>
          <w:sz w:val="22"/>
          <w:szCs w:val="22"/>
        </w:rPr>
      </w:pPr>
      <w:r w:rsidRPr="00542ED1">
        <w:rPr>
          <w:rFonts w:ascii="Arial" w:eastAsia="Times New Roman" w:hAnsi="Arial" w:cs="Arial"/>
          <w:color w:val="000000"/>
          <w:sz w:val="22"/>
          <w:szCs w:val="22"/>
        </w:rPr>
        <w:t xml:space="preserve">Wykonawca zapewni sprawowanie kierownictwa budowy i robót przez osoby posiadające odpowiednie kwalifikacje zawodowe i uprawnienia do prowadzenia </w:t>
      </w:r>
      <w:r w:rsidR="009C67D9">
        <w:rPr>
          <w:rFonts w:ascii="Arial" w:eastAsia="Times New Roman" w:hAnsi="Arial" w:cs="Arial"/>
          <w:color w:val="000000"/>
          <w:sz w:val="22"/>
          <w:szCs w:val="22"/>
        </w:rPr>
        <w:t xml:space="preserve">                        </w:t>
      </w:r>
      <w:r w:rsidRPr="00542ED1">
        <w:rPr>
          <w:rFonts w:ascii="Arial" w:eastAsia="Times New Roman" w:hAnsi="Arial" w:cs="Arial"/>
          <w:color w:val="000000"/>
          <w:sz w:val="22"/>
          <w:szCs w:val="22"/>
        </w:rPr>
        <w:t>i kierowania robotami budowlanymi, posiadające aktualne zaświadczenia wydane przez właściwą izbę samorządu zawodowego, zgodnie z ustawą z dnia 15.12.2000 r. (tj. Dz. U. z 201</w:t>
      </w:r>
      <w:r w:rsidR="00452A5B">
        <w:rPr>
          <w:rFonts w:ascii="Arial" w:eastAsia="Times New Roman" w:hAnsi="Arial" w:cs="Arial"/>
          <w:color w:val="000000"/>
          <w:sz w:val="22"/>
          <w:szCs w:val="22"/>
        </w:rPr>
        <w:t>9</w:t>
      </w:r>
      <w:r w:rsidRPr="00542ED1">
        <w:rPr>
          <w:rFonts w:ascii="Arial" w:eastAsia="Times New Roman" w:hAnsi="Arial" w:cs="Arial"/>
          <w:color w:val="000000"/>
          <w:sz w:val="22"/>
          <w:szCs w:val="22"/>
        </w:rPr>
        <w:t xml:space="preserve"> r. poz. 1</w:t>
      </w:r>
      <w:r w:rsidR="00452A5B">
        <w:rPr>
          <w:rFonts w:ascii="Arial" w:eastAsia="Times New Roman" w:hAnsi="Arial" w:cs="Arial"/>
          <w:color w:val="000000"/>
          <w:sz w:val="22"/>
          <w:szCs w:val="22"/>
        </w:rPr>
        <w:t>117</w:t>
      </w:r>
      <w:r w:rsidRPr="00542ED1">
        <w:rPr>
          <w:rFonts w:ascii="Arial" w:eastAsia="Times New Roman" w:hAnsi="Arial" w:cs="Arial"/>
          <w:color w:val="000000"/>
          <w:sz w:val="22"/>
          <w:szCs w:val="22"/>
        </w:rPr>
        <w:t>) oraz ustawą z dnia 7 lipca 1994 r. Prawo budowlane (Dz. U. z 20</w:t>
      </w:r>
      <w:r w:rsidR="00FB47CF">
        <w:rPr>
          <w:rFonts w:ascii="Arial" w:eastAsia="Times New Roman" w:hAnsi="Arial" w:cs="Arial"/>
          <w:color w:val="000000"/>
          <w:sz w:val="22"/>
          <w:szCs w:val="22"/>
        </w:rPr>
        <w:t>20</w:t>
      </w:r>
      <w:r w:rsidRPr="00542ED1">
        <w:rPr>
          <w:rFonts w:ascii="Arial" w:eastAsia="Times New Roman" w:hAnsi="Arial" w:cs="Arial"/>
          <w:color w:val="000000"/>
          <w:sz w:val="22"/>
          <w:szCs w:val="22"/>
        </w:rPr>
        <w:t xml:space="preserve"> r. poz. 1</w:t>
      </w:r>
      <w:r w:rsidR="00FB47CF">
        <w:rPr>
          <w:rFonts w:ascii="Arial" w:eastAsia="Times New Roman" w:hAnsi="Arial" w:cs="Arial"/>
          <w:color w:val="000000"/>
          <w:sz w:val="22"/>
          <w:szCs w:val="22"/>
        </w:rPr>
        <w:t>333</w:t>
      </w:r>
      <w:r w:rsidRPr="00542ED1">
        <w:rPr>
          <w:rFonts w:ascii="Arial" w:eastAsia="Times New Roman" w:hAnsi="Arial" w:cs="Arial"/>
          <w:color w:val="000000"/>
          <w:sz w:val="22"/>
          <w:szCs w:val="22"/>
        </w:rPr>
        <w:t xml:space="preserve"> z </w:t>
      </w:r>
      <w:proofErr w:type="spellStart"/>
      <w:r w:rsidRPr="00542ED1">
        <w:rPr>
          <w:rFonts w:ascii="Arial" w:eastAsia="Times New Roman" w:hAnsi="Arial" w:cs="Arial"/>
          <w:color w:val="000000"/>
          <w:sz w:val="22"/>
          <w:szCs w:val="22"/>
        </w:rPr>
        <w:t>późn</w:t>
      </w:r>
      <w:proofErr w:type="spellEnd"/>
      <w:r w:rsidRPr="00542ED1">
        <w:rPr>
          <w:rFonts w:ascii="Arial" w:eastAsia="Times New Roman" w:hAnsi="Arial" w:cs="Arial"/>
          <w:color w:val="000000"/>
          <w:sz w:val="22"/>
          <w:szCs w:val="22"/>
        </w:rPr>
        <w:t>. zm.).</w:t>
      </w:r>
    </w:p>
    <w:p w:rsidR="008557A4" w:rsidRPr="00A81081" w:rsidRDefault="00A16029" w:rsidP="00A81081">
      <w:pPr>
        <w:pStyle w:val="Akapitzlist"/>
        <w:numPr>
          <w:ilvl w:val="0"/>
          <w:numId w:val="100"/>
        </w:numPr>
        <w:spacing w:line="288" w:lineRule="auto"/>
        <w:ind w:left="426" w:hanging="426"/>
        <w:jc w:val="both"/>
        <w:rPr>
          <w:rFonts w:ascii="Arial" w:hAnsi="Arial" w:cs="Arial"/>
          <w:sz w:val="22"/>
          <w:szCs w:val="22"/>
        </w:rPr>
      </w:pPr>
      <w:r w:rsidRPr="00542ED1">
        <w:rPr>
          <w:rFonts w:ascii="Arial" w:hAnsi="Arial" w:cs="Arial"/>
          <w:sz w:val="22"/>
          <w:szCs w:val="22"/>
        </w:rPr>
        <w:t xml:space="preserve">Zamawiający zastrzega sobie prawo dysponowania terenem w uzgodnieniu                             z Wykonawcą robót. </w:t>
      </w:r>
    </w:p>
    <w:p w:rsidR="007719C4" w:rsidRPr="00542ED1" w:rsidRDefault="00A16029" w:rsidP="008557A4">
      <w:pPr>
        <w:pStyle w:val="Akapitzlist"/>
        <w:numPr>
          <w:ilvl w:val="0"/>
          <w:numId w:val="100"/>
        </w:numPr>
        <w:spacing w:line="288" w:lineRule="auto"/>
        <w:ind w:left="425" w:hanging="425"/>
        <w:jc w:val="both"/>
        <w:rPr>
          <w:rFonts w:ascii="Arial" w:hAnsi="Arial" w:cs="Arial"/>
          <w:sz w:val="22"/>
          <w:szCs w:val="22"/>
        </w:rPr>
      </w:pPr>
      <w:r w:rsidRPr="00542ED1">
        <w:rPr>
          <w:rFonts w:ascii="Arial" w:hAnsi="Arial" w:cs="Arial"/>
          <w:sz w:val="22"/>
          <w:szCs w:val="22"/>
        </w:rPr>
        <w:t>W planowanym zestawieniu kosztów</w:t>
      </w:r>
      <w:r w:rsidR="008D75B6">
        <w:rPr>
          <w:rFonts w:ascii="Arial" w:hAnsi="Arial" w:cs="Arial"/>
          <w:sz w:val="22"/>
          <w:szCs w:val="22"/>
        </w:rPr>
        <w:t xml:space="preserve"> (kosztorysie inwestorskim)</w:t>
      </w:r>
      <w:r w:rsidRPr="00542ED1">
        <w:rPr>
          <w:rFonts w:ascii="Arial" w:hAnsi="Arial" w:cs="Arial"/>
          <w:sz w:val="22"/>
          <w:szCs w:val="22"/>
        </w:rPr>
        <w:t xml:space="preserve">, Wykonawca winien przewidzieć i wycenić wszystkie koszty objęte nie tylko dokumentacją projektową </w:t>
      </w:r>
      <w:r w:rsidRPr="00542ED1">
        <w:rPr>
          <w:rFonts w:ascii="Arial" w:hAnsi="Arial" w:cs="Arial"/>
          <w:color w:val="000000"/>
          <w:sz w:val="22"/>
          <w:szCs w:val="22"/>
        </w:rPr>
        <w:t>oraz specyfikacjami technicznymi, ale również koszty niezbędne do realizacji zadania, w tym m.in.:</w:t>
      </w:r>
    </w:p>
    <w:p w:rsidR="007719C4" w:rsidRPr="00542ED1" w:rsidRDefault="00A16029" w:rsidP="009025C1">
      <w:pPr>
        <w:pStyle w:val="Akapitzlist"/>
        <w:numPr>
          <w:ilvl w:val="0"/>
          <w:numId w:val="103"/>
        </w:numPr>
        <w:spacing w:line="288" w:lineRule="auto"/>
        <w:jc w:val="both"/>
        <w:rPr>
          <w:rFonts w:ascii="Arial" w:hAnsi="Arial" w:cs="Arial"/>
          <w:sz w:val="22"/>
          <w:szCs w:val="22"/>
        </w:rPr>
      </w:pPr>
      <w:r w:rsidRPr="00542ED1">
        <w:rPr>
          <w:rFonts w:ascii="Arial" w:hAnsi="Arial" w:cs="Arial"/>
          <w:sz w:val="22"/>
          <w:szCs w:val="22"/>
        </w:rPr>
        <w:t>opracowania planu bezpieczeństwa i ochrony zdrowia BIOZ, wykonania wszelkich robót przygotowawczych (oznakowania oraz zabezpieczenia przejętego terenu budowy)</w:t>
      </w:r>
      <w:r w:rsidR="009C67D9">
        <w:rPr>
          <w:rFonts w:ascii="Arial" w:hAnsi="Arial" w:cs="Arial"/>
          <w:sz w:val="22"/>
          <w:szCs w:val="22"/>
        </w:rPr>
        <w:t>, demontażowych, wyburzeniowych</w:t>
      </w:r>
      <w:r w:rsidR="00750C84" w:rsidRPr="00542ED1">
        <w:rPr>
          <w:rFonts w:ascii="Arial" w:hAnsi="Arial" w:cs="Arial"/>
          <w:sz w:val="22"/>
          <w:szCs w:val="22"/>
        </w:rPr>
        <w:t xml:space="preserve"> </w:t>
      </w:r>
      <w:r w:rsidRPr="00542ED1">
        <w:rPr>
          <w:rFonts w:ascii="Arial" w:hAnsi="Arial" w:cs="Arial"/>
          <w:sz w:val="22"/>
          <w:szCs w:val="22"/>
        </w:rPr>
        <w:t xml:space="preserve">i odtworzeniowych, porządkowych, zagospodarowania terenu budowy, utrzymania zaplecza budowy (naprawy, </w:t>
      </w:r>
      <w:r w:rsidR="009C67D9">
        <w:rPr>
          <w:rFonts w:ascii="Arial" w:hAnsi="Arial" w:cs="Arial"/>
          <w:sz w:val="22"/>
          <w:szCs w:val="22"/>
        </w:rPr>
        <w:t>koszt montażu podliczników wody</w:t>
      </w:r>
      <w:r w:rsidR="00750C84" w:rsidRPr="00542ED1">
        <w:rPr>
          <w:rFonts w:ascii="Arial" w:hAnsi="Arial" w:cs="Arial"/>
          <w:sz w:val="22"/>
          <w:szCs w:val="22"/>
        </w:rPr>
        <w:t xml:space="preserve"> </w:t>
      </w:r>
      <w:r w:rsidRPr="00542ED1">
        <w:rPr>
          <w:rFonts w:ascii="Arial" w:hAnsi="Arial" w:cs="Arial"/>
          <w:sz w:val="22"/>
          <w:szCs w:val="22"/>
        </w:rPr>
        <w:t>i energii elektrycznej, opłaty za zużyte media, inne),</w:t>
      </w:r>
    </w:p>
    <w:p w:rsidR="007719C4" w:rsidRPr="00542ED1" w:rsidRDefault="00A16029" w:rsidP="009025C1">
      <w:pPr>
        <w:pStyle w:val="Akapitzlist"/>
        <w:numPr>
          <w:ilvl w:val="0"/>
          <w:numId w:val="103"/>
        </w:numPr>
        <w:spacing w:line="288" w:lineRule="auto"/>
        <w:jc w:val="both"/>
        <w:rPr>
          <w:rFonts w:ascii="Arial" w:hAnsi="Arial" w:cs="Arial"/>
          <w:sz w:val="22"/>
          <w:szCs w:val="22"/>
        </w:rPr>
      </w:pPr>
      <w:r w:rsidRPr="00542ED1">
        <w:rPr>
          <w:rFonts w:ascii="Arial" w:hAnsi="Arial" w:cs="Arial"/>
          <w:sz w:val="22"/>
          <w:szCs w:val="22"/>
        </w:rPr>
        <w:t>dozorowania budowy, likwidacji terenu budowy, wywozu nadmiaru gruntu, wywozu materiałów z rozbiórki i gruzu na wysypisko wraz z opłatą za utylizację,</w:t>
      </w:r>
    </w:p>
    <w:p w:rsidR="007719C4" w:rsidRPr="00DD3C4E" w:rsidRDefault="00A16029" w:rsidP="00DD3C4E">
      <w:pPr>
        <w:pStyle w:val="Akapitzlist"/>
        <w:numPr>
          <w:ilvl w:val="0"/>
          <w:numId w:val="103"/>
        </w:numPr>
        <w:spacing w:line="288" w:lineRule="auto"/>
        <w:jc w:val="both"/>
        <w:rPr>
          <w:rFonts w:ascii="Arial" w:hAnsi="Arial" w:cs="Arial"/>
          <w:sz w:val="22"/>
          <w:szCs w:val="22"/>
        </w:rPr>
      </w:pPr>
      <w:r w:rsidRPr="00542ED1">
        <w:rPr>
          <w:rFonts w:ascii="Arial" w:hAnsi="Arial" w:cs="Arial"/>
          <w:sz w:val="22"/>
          <w:szCs w:val="22"/>
        </w:rPr>
        <w:t xml:space="preserve">wszystkie koszty związane z odbiorami wykonanych robót, koszty wykonania dokumentacji powykonawczej, badań, pomiarów, prób, wykonanie ewentualnych robót naprawczych dla osób trzecich oraz inne koszty niezbędne do </w:t>
      </w:r>
      <w:r w:rsidR="00DD3C4E">
        <w:rPr>
          <w:rFonts w:ascii="Arial" w:hAnsi="Arial" w:cs="Arial"/>
          <w:sz w:val="22"/>
          <w:szCs w:val="22"/>
        </w:rPr>
        <w:t>wykonania przedmiotu zamówienia</w:t>
      </w:r>
    </w:p>
    <w:p w:rsidR="007719C4" w:rsidRPr="008557A4" w:rsidRDefault="007719C4" w:rsidP="008557A4">
      <w:pPr>
        <w:widowControl/>
        <w:suppressAutoHyphens w:val="0"/>
        <w:spacing w:line="288" w:lineRule="auto"/>
        <w:jc w:val="both"/>
        <w:rPr>
          <w:rFonts w:ascii="Arial" w:hAnsi="Arial" w:cs="Arial"/>
          <w:sz w:val="22"/>
          <w:szCs w:val="22"/>
        </w:rPr>
      </w:pPr>
    </w:p>
    <w:p w:rsidR="00542ED1" w:rsidRDefault="00542ED1" w:rsidP="00542ED1">
      <w:pPr>
        <w:widowControl/>
        <w:suppressAutoHyphens w:val="0"/>
        <w:autoSpaceDE w:val="0"/>
        <w:autoSpaceDN w:val="0"/>
        <w:adjustRightInd w:val="0"/>
        <w:spacing w:line="276" w:lineRule="auto"/>
        <w:jc w:val="both"/>
        <w:rPr>
          <w:rFonts w:ascii="Arial" w:eastAsia="Calibri" w:hAnsi="Arial" w:cs="Arial"/>
          <w:b/>
          <w:color w:val="auto"/>
          <w:sz w:val="22"/>
          <w:szCs w:val="22"/>
          <w:lang w:eastAsia="en-US"/>
        </w:rPr>
      </w:pPr>
    </w:p>
    <w:p w:rsidR="00542ED1" w:rsidRPr="00542ED1" w:rsidRDefault="002252B8" w:rsidP="009025C1">
      <w:pPr>
        <w:pStyle w:val="Akapitzlist"/>
        <w:widowControl/>
        <w:numPr>
          <w:ilvl w:val="0"/>
          <w:numId w:val="97"/>
        </w:numPr>
        <w:suppressAutoHyphens w:val="0"/>
        <w:autoSpaceDE w:val="0"/>
        <w:autoSpaceDN w:val="0"/>
        <w:adjustRightInd w:val="0"/>
        <w:spacing w:line="276" w:lineRule="auto"/>
        <w:ind w:left="426" w:hanging="426"/>
        <w:jc w:val="both"/>
        <w:rPr>
          <w:rFonts w:ascii="Arial" w:eastAsia="Calibri" w:hAnsi="Arial" w:cs="Arial"/>
          <w:b/>
          <w:color w:val="auto"/>
          <w:sz w:val="22"/>
          <w:szCs w:val="22"/>
          <w:lang w:eastAsia="en-US"/>
        </w:rPr>
      </w:pPr>
      <w:r w:rsidRPr="00542ED1">
        <w:rPr>
          <w:rFonts w:ascii="Arial" w:eastAsia="Calibri" w:hAnsi="Arial" w:cs="Arial"/>
          <w:b/>
          <w:color w:val="auto"/>
          <w:sz w:val="22"/>
          <w:szCs w:val="22"/>
          <w:lang w:eastAsia="en-US"/>
        </w:rPr>
        <w:t>ROZWIĄZANIA RÓWNOWAŻNE</w:t>
      </w:r>
    </w:p>
    <w:p w:rsidR="00542ED1" w:rsidRPr="00542ED1" w:rsidRDefault="00542ED1" w:rsidP="00542ED1">
      <w:pPr>
        <w:ind w:left="708"/>
        <w:rPr>
          <w:rFonts w:ascii="Arial" w:hAnsi="Arial" w:cs="Arial"/>
          <w:color w:val="auto"/>
          <w:sz w:val="14"/>
          <w:lang w:eastAsia="pl-PL"/>
        </w:rPr>
      </w:pPr>
    </w:p>
    <w:p w:rsidR="00542ED1" w:rsidRPr="002252B8"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eastAsia="Calibri" w:hAnsi="Arial" w:cs="Arial"/>
          <w:color w:val="auto"/>
          <w:sz w:val="20"/>
          <w:szCs w:val="22"/>
          <w:lang w:eastAsia="en-US"/>
        </w:rPr>
      </w:pPr>
      <w:r w:rsidRPr="002252B8">
        <w:rPr>
          <w:rFonts w:ascii="Arial" w:hAnsi="Arial" w:cs="Arial"/>
          <w:color w:val="auto"/>
          <w:sz w:val="22"/>
          <w:lang w:eastAsia="pl-PL"/>
        </w:rPr>
        <w:t>Ilekroć Specyfikacja Istotnych Warunków Zamówienia (w tym OPZ i dokumentacja projektowa) wskazuje znak towarowy materiału, patent lub pochodzenie, źródła lub szczególny proces, który charakteryzuje produkty lub usługi dostarczane przez konkretnego Wykonawcę, a które mogłoby doprowadzić do uprzywilejowania lub wyeliminowania niektórych Wykonawców lub produktów,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 przypadku braku Polskich Norm przenoszących normy europejskie lub norm innych państw członkowskich Europejskiego Obszaru Gospodarczego przeno</w:t>
      </w:r>
      <w:r w:rsidR="002252B8" w:rsidRPr="002252B8">
        <w:rPr>
          <w:rFonts w:ascii="Arial" w:hAnsi="Arial" w:cs="Arial"/>
          <w:color w:val="auto"/>
          <w:sz w:val="22"/>
          <w:lang w:eastAsia="pl-PL"/>
        </w:rPr>
        <w:t>szących te normy uwzględnia się</w:t>
      </w:r>
      <w:r w:rsidRPr="002252B8">
        <w:rPr>
          <w:rFonts w:ascii="Arial" w:hAnsi="Arial" w:cs="Arial"/>
          <w:color w:val="auto"/>
          <w:sz w:val="22"/>
          <w:lang w:eastAsia="pl-PL"/>
        </w:rPr>
        <w:t xml:space="preserve"> </w:t>
      </w:r>
      <w:r w:rsidR="009C67D9">
        <w:rPr>
          <w:rFonts w:ascii="Arial" w:hAnsi="Arial" w:cs="Arial"/>
          <w:color w:val="auto"/>
          <w:sz w:val="22"/>
          <w:lang w:eastAsia="pl-PL"/>
        </w:rPr>
        <w:t xml:space="preserve">                      </w:t>
      </w:r>
      <w:r w:rsidRPr="002252B8">
        <w:rPr>
          <w:rFonts w:ascii="Arial" w:hAnsi="Arial" w:cs="Arial"/>
          <w:color w:val="auto"/>
          <w:sz w:val="22"/>
          <w:lang w:eastAsia="pl-PL"/>
        </w:rPr>
        <w:t xml:space="preserve">w kolejności: </w:t>
      </w:r>
    </w:p>
    <w:p w:rsidR="00542ED1" w:rsidRPr="00542ED1" w:rsidRDefault="00542ED1" w:rsidP="009025C1">
      <w:pPr>
        <w:widowControl/>
        <w:numPr>
          <w:ilvl w:val="0"/>
          <w:numId w:val="106"/>
        </w:numPr>
        <w:suppressAutoHyphens w:val="0"/>
        <w:autoSpaceDE w:val="0"/>
        <w:autoSpaceDN w:val="0"/>
        <w:adjustRightInd w:val="0"/>
        <w:spacing w:line="276" w:lineRule="auto"/>
        <w:ind w:left="709" w:hanging="283"/>
        <w:jc w:val="both"/>
        <w:rPr>
          <w:rFonts w:ascii="Arial" w:hAnsi="Arial" w:cs="Arial"/>
          <w:color w:val="auto"/>
          <w:sz w:val="22"/>
          <w:lang w:eastAsia="pl-PL"/>
        </w:rPr>
      </w:pPr>
      <w:r w:rsidRPr="00542ED1">
        <w:rPr>
          <w:rFonts w:ascii="Arial" w:hAnsi="Arial" w:cs="Arial"/>
          <w:color w:val="auto"/>
          <w:sz w:val="22"/>
          <w:lang w:eastAsia="pl-PL"/>
        </w:rPr>
        <w:t xml:space="preserve">europejskie aprobaty techniczne, </w:t>
      </w:r>
    </w:p>
    <w:p w:rsidR="00542ED1" w:rsidRPr="00542ED1" w:rsidRDefault="00542ED1" w:rsidP="009025C1">
      <w:pPr>
        <w:widowControl/>
        <w:numPr>
          <w:ilvl w:val="0"/>
          <w:numId w:val="106"/>
        </w:numPr>
        <w:suppressAutoHyphens w:val="0"/>
        <w:autoSpaceDE w:val="0"/>
        <w:autoSpaceDN w:val="0"/>
        <w:adjustRightInd w:val="0"/>
        <w:spacing w:line="276" w:lineRule="auto"/>
        <w:ind w:left="709" w:hanging="283"/>
        <w:jc w:val="both"/>
        <w:rPr>
          <w:rFonts w:ascii="Arial" w:hAnsi="Arial" w:cs="Arial"/>
          <w:color w:val="auto"/>
          <w:sz w:val="22"/>
          <w:lang w:eastAsia="pl-PL"/>
        </w:rPr>
      </w:pPr>
      <w:r w:rsidRPr="00542ED1">
        <w:rPr>
          <w:rFonts w:ascii="Arial" w:hAnsi="Arial" w:cs="Arial"/>
          <w:color w:val="auto"/>
          <w:sz w:val="22"/>
          <w:lang w:eastAsia="pl-PL"/>
        </w:rPr>
        <w:t xml:space="preserve">wspólne specyfikacje techniczne, </w:t>
      </w:r>
    </w:p>
    <w:p w:rsidR="00542ED1" w:rsidRPr="00542ED1" w:rsidRDefault="00542ED1" w:rsidP="009025C1">
      <w:pPr>
        <w:widowControl/>
        <w:numPr>
          <w:ilvl w:val="0"/>
          <w:numId w:val="106"/>
        </w:numPr>
        <w:suppressAutoHyphens w:val="0"/>
        <w:autoSpaceDE w:val="0"/>
        <w:autoSpaceDN w:val="0"/>
        <w:adjustRightInd w:val="0"/>
        <w:spacing w:line="276" w:lineRule="auto"/>
        <w:ind w:left="709" w:hanging="283"/>
        <w:jc w:val="both"/>
        <w:rPr>
          <w:rFonts w:ascii="Arial" w:hAnsi="Arial" w:cs="Arial"/>
          <w:color w:val="auto"/>
          <w:sz w:val="22"/>
          <w:lang w:eastAsia="pl-PL"/>
        </w:rPr>
      </w:pPr>
      <w:r w:rsidRPr="00542ED1">
        <w:rPr>
          <w:rFonts w:ascii="Arial" w:hAnsi="Arial" w:cs="Arial"/>
          <w:color w:val="auto"/>
          <w:sz w:val="22"/>
          <w:lang w:eastAsia="pl-PL"/>
        </w:rPr>
        <w:t xml:space="preserve">normy międzynarodowe, </w:t>
      </w:r>
    </w:p>
    <w:p w:rsidR="00542ED1" w:rsidRPr="00542ED1" w:rsidRDefault="00542ED1" w:rsidP="009025C1">
      <w:pPr>
        <w:widowControl/>
        <w:numPr>
          <w:ilvl w:val="0"/>
          <w:numId w:val="106"/>
        </w:numPr>
        <w:suppressAutoHyphens w:val="0"/>
        <w:autoSpaceDE w:val="0"/>
        <w:autoSpaceDN w:val="0"/>
        <w:adjustRightInd w:val="0"/>
        <w:spacing w:line="276" w:lineRule="auto"/>
        <w:ind w:left="709" w:hanging="283"/>
        <w:jc w:val="both"/>
        <w:rPr>
          <w:rFonts w:ascii="Arial" w:hAnsi="Arial" w:cs="Arial"/>
          <w:color w:val="auto"/>
          <w:sz w:val="22"/>
          <w:lang w:eastAsia="pl-PL"/>
        </w:rPr>
      </w:pPr>
      <w:r w:rsidRPr="00542ED1">
        <w:rPr>
          <w:rFonts w:ascii="Arial" w:hAnsi="Arial" w:cs="Arial"/>
          <w:color w:val="auto"/>
          <w:sz w:val="22"/>
          <w:lang w:eastAsia="pl-PL"/>
        </w:rPr>
        <w:t xml:space="preserve">inne techniczne systemy odniesienia ustanowione przez europejskie organy normalizacyjne. W przypadku braku Polskich Norm przenoszących normy europejskie lub norm innych państw członkowskich Europejskiego Obszaru Gospodarczego przenoszących te normy oraz aprobat, specyfikacji, norm i systemów, o których mowa powyżej, uwzględnia się w kolejności: </w:t>
      </w:r>
    </w:p>
    <w:p w:rsidR="00542ED1" w:rsidRPr="00542ED1" w:rsidRDefault="00542ED1" w:rsidP="009025C1">
      <w:pPr>
        <w:widowControl/>
        <w:numPr>
          <w:ilvl w:val="0"/>
          <w:numId w:val="104"/>
        </w:numPr>
        <w:suppressAutoHyphens w:val="0"/>
        <w:autoSpaceDE w:val="0"/>
        <w:autoSpaceDN w:val="0"/>
        <w:adjustRightInd w:val="0"/>
        <w:spacing w:line="276" w:lineRule="auto"/>
        <w:ind w:left="993" w:hanging="284"/>
        <w:jc w:val="both"/>
        <w:rPr>
          <w:rFonts w:ascii="Arial" w:hAnsi="Arial" w:cs="Arial"/>
          <w:color w:val="auto"/>
          <w:sz w:val="22"/>
          <w:lang w:eastAsia="pl-PL"/>
        </w:rPr>
      </w:pPr>
      <w:r w:rsidRPr="00542ED1">
        <w:rPr>
          <w:rFonts w:ascii="Arial" w:hAnsi="Arial" w:cs="Arial"/>
          <w:color w:val="auto"/>
          <w:sz w:val="22"/>
          <w:lang w:eastAsia="pl-PL"/>
        </w:rPr>
        <w:t xml:space="preserve">Polskie Normy, </w:t>
      </w:r>
    </w:p>
    <w:p w:rsidR="00542ED1" w:rsidRPr="00542ED1" w:rsidRDefault="00542ED1" w:rsidP="009025C1">
      <w:pPr>
        <w:widowControl/>
        <w:numPr>
          <w:ilvl w:val="0"/>
          <w:numId w:val="104"/>
        </w:numPr>
        <w:suppressAutoHyphens w:val="0"/>
        <w:autoSpaceDE w:val="0"/>
        <w:autoSpaceDN w:val="0"/>
        <w:adjustRightInd w:val="0"/>
        <w:spacing w:line="276" w:lineRule="auto"/>
        <w:ind w:left="993" w:hanging="284"/>
        <w:jc w:val="both"/>
        <w:rPr>
          <w:rFonts w:ascii="Arial" w:hAnsi="Arial" w:cs="Arial"/>
          <w:color w:val="auto"/>
          <w:sz w:val="22"/>
          <w:lang w:eastAsia="pl-PL"/>
        </w:rPr>
      </w:pPr>
      <w:r w:rsidRPr="00542ED1">
        <w:rPr>
          <w:rFonts w:ascii="Arial" w:hAnsi="Arial" w:cs="Arial"/>
          <w:color w:val="auto"/>
          <w:sz w:val="22"/>
          <w:lang w:eastAsia="pl-PL"/>
        </w:rPr>
        <w:t xml:space="preserve">polskie aprobaty techniczne, </w:t>
      </w:r>
    </w:p>
    <w:p w:rsidR="00542ED1" w:rsidRPr="00542ED1" w:rsidRDefault="00542ED1" w:rsidP="009025C1">
      <w:pPr>
        <w:widowControl/>
        <w:numPr>
          <w:ilvl w:val="0"/>
          <w:numId w:val="104"/>
        </w:numPr>
        <w:suppressAutoHyphens w:val="0"/>
        <w:autoSpaceDE w:val="0"/>
        <w:autoSpaceDN w:val="0"/>
        <w:adjustRightInd w:val="0"/>
        <w:spacing w:line="276" w:lineRule="auto"/>
        <w:ind w:left="993" w:hanging="284"/>
        <w:jc w:val="both"/>
        <w:rPr>
          <w:rFonts w:ascii="Arial" w:hAnsi="Arial" w:cs="Arial"/>
          <w:color w:val="auto"/>
          <w:sz w:val="22"/>
          <w:lang w:eastAsia="pl-PL"/>
        </w:rPr>
      </w:pPr>
      <w:r w:rsidRPr="00542ED1">
        <w:rPr>
          <w:rFonts w:ascii="Arial" w:hAnsi="Arial" w:cs="Arial"/>
          <w:color w:val="auto"/>
          <w:sz w:val="22"/>
          <w:lang w:eastAsia="pl-PL"/>
        </w:rPr>
        <w:t xml:space="preserve">polskie specyfikacje techniczne.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Tam, gdzie Zamawiający opisał przedmiot zamówienia przez odniesienie do norm, europejskich ocen technicznych, aprobat, specyfikacji technicznych i systemów referencji technicznych, o których mowa w art. 30 ust. 1 pkt 2 i ust. 3 Ustawy Prawo zamówień</w:t>
      </w:r>
      <w:r w:rsidRPr="002252B8">
        <w:rPr>
          <w:color w:val="auto"/>
          <w:sz w:val="22"/>
          <w:lang w:eastAsia="pl-PL"/>
        </w:rPr>
        <w:t xml:space="preserve"> </w:t>
      </w:r>
      <w:r w:rsidRPr="002252B8">
        <w:rPr>
          <w:rFonts w:ascii="Arial" w:hAnsi="Arial" w:cs="Arial"/>
          <w:color w:val="auto"/>
          <w:sz w:val="22"/>
          <w:lang w:eastAsia="pl-PL"/>
        </w:rPr>
        <w:t xml:space="preserve">publicznych, Zamawiający wskazuje, że dopuszcza rozwiązania równoważne opisywanym, a odniesieniu takiemu towarzyszą wyrazy „lub równoważne”.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w:t>
      </w:r>
      <w:r w:rsidR="002252B8">
        <w:rPr>
          <w:rFonts w:ascii="Arial" w:hAnsi="Arial" w:cs="Arial"/>
          <w:color w:val="auto"/>
          <w:sz w:val="22"/>
          <w:lang w:eastAsia="pl-PL"/>
        </w:rPr>
        <w:t xml:space="preserve"> urządzeniami zaprojektowanymi,</w:t>
      </w:r>
      <w:r w:rsidRPr="002252B8">
        <w:rPr>
          <w:rFonts w:ascii="Arial" w:hAnsi="Arial" w:cs="Arial"/>
          <w:color w:val="auto"/>
          <w:sz w:val="22"/>
          <w:lang w:eastAsia="pl-PL"/>
        </w:rPr>
        <w:t xml:space="preserve"> a zaoferowanymi ponosi Wykonawca.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 xml:space="preserve">Zwrot „równoważne” oznacza możliwość uzyskania efektu założonego przez Zamawiającego za pomocą innych rozwiązań technicznych poprzez dopuszczenie ofert opartych na równoważnych ustaleniach.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 xml:space="preserve">Zamawiający zwraca uwagę, że w przypadku składania przez Wykonawcę propozycji rozwiązań równoważnych, to na Wykonawcy ciąży wykazanie dowodu, iż oferowane dostawy, usługi lub roboty budowlane są zgodne z wymaganiami Zamawiającego.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 xml:space="preserve">Jednocześnie, Zamawiający informuje, iż zastosowanie rozwiązań równoważnych zależy od zaakceptowania ich przez projektanta oraz zatwierdzenia przez Zamawiającego. Obowiązek zgłoszenia rozwiązań równoważnych i wykazania zapewnienia parametrów równoważności leży po stronie Wykonawcy. </w:t>
      </w:r>
    </w:p>
    <w:p w:rsidR="00542ED1"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 xml:space="preserve">Wraz z Wnioskiem o zastosowanie rozwiązań równoważnych Wykonawca ma obowiązek wykazać równoważności, odnosząc się do następujących zagadnień: - Parametrów technicznych; - Trwałości; - Eksploatacji; - Funkcjonalności; - Rozbudowy; - Celu przedmiotu umowy. </w:t>
      </w:r>
    </w:p>
    <w:p w:rsidR="00542ED1" w:rsidRPr="002252B8" w:rsidRDefault="00542ED1" w:rsidP="009025C1">
      <w:pPr>
        <w:pStyle w:val="Akapitzlist"/>
        <w:widowControl/>
        <w:numPr>
          <w:ilvl w:val="0"/>
          <w:numId w:val="105"/>
        </w:numPr>
        <w:suppressAutoHyphens w:val="0"/>
        <w:autoSpaceDE w:val="0"/>
        <w:autoSpaceDN w:val="0"/>
        <w:adjustRightInd w:val="0"/>
        <w:spacing w:line="276" w:lineRule="auto"/>
        <w:ind w:left="284" w:hanging="284"/>
        <w:jc w:val="both"/>
        <w:rPr>
          <w:rFonts w:ascii="Arial" w:hAnsi="Arial" w:cs="Arial"/>
          <w:color w:val="auto"/>
          <w:sz w:val="22"/>
          <w:lang w:eastAsia="pl-PL"/>
        </w:rPr>
      </w:pPr>
      <w:r w:rsidRPr="002252B8">
        <w:rPr>
          <w:rFonts w:ascii="Arial" w:hAnsi="Arial" w:cs="Arial"/>
          <w:color w:val="auto"/>
          <w:sz w:val="22"/>
          <w:lang w:eastAsia="pl-PL"/>
        </w:rPr>
        <w:t>Jeżeli zastosowanie rozwiązania równoważnego wymaga dopełnienia strony formalnej, np. zmiany pozwolenia na budowę, wykonania projektów, rysunków itp. Wykonawca wraz z Wnioskiem ma obowiązek czynności te dopełnić.</w:t>
      </w:r>
    </w:p>
    <w:p w:rsidR="007719C4" w:rsidRPr="00A870EE" w:rsidRDefault="00A16029" w:rsidP="00A870EE">
      <w:pPr>
        <w:widowControl/>
        <w:suppressAutoHyphens w:val="0"/>
        <w:spacing w:line="288" w:lineRule="auto"/>
        <w:ind w:left="2596"/>
        <w:jc w:val="both"/>
        <w:rPr>
          <w:rFonts w:ascii="Arial" w:hAnsi="Arial" w:cs="Arial"/>
        </w:rPr>
      </w:pPr>
      <w:r w:rsidRPr="00A870EE">
        <w:rPr>
          <w:rFonts w:ascii="Arial" w:eastAsia="Calibri" w:hAnsi="Arial" w:cs="Arial"/>
          <w:b/>
          <w:bCs/>
          <w:sz w:val="22"/>
          <w:szCs w:val="22"/>
          <w:lang w:eastAsia="en-US"/>
        </w:rPr>
        <w:t xml:space="preserve"> </w:t>
      </w:r>
    </w:p>
    <w:p w:rsidR="007719C4" w:rsidRDefault="007719C4" w:rsidP="00CF3510">
      <w:pPr>
        <w:tabs>
          <w:tab w:val="left" w:pos="0"/>
        </w:tabs>
        <w:spacing w:line="288" w:lineRule="auto"/>
        <w:ind w:left="426"/>
        <w:rPr>
          <w:rFonts w:ascii="Arial" w:hAnsi="Arial" w:cs="Arial"/>
          <w:b/>
          <w:sz w:val="22"/>
          <w:szCs w:val="22"/>
        </w:rPr>
      </w:pPr>
    </w:p>
    <w:p w:rsidR="00185C50" w:rsidRPr="00CF3510" w:rsidRDefault="00185C50" w:rsidP="00CF3510">
      <w:pPr>
        <w:tabs>
          <w:tab w:val="left" w:pos="0"/>
        </w:tabs>
        <w:spacing w:line="288" w:lineRule="auto"/>
        <w:ind w:left="426"/>
        <w:rPr>
          <w:rFonts w:ascii="Arial" w:hAnsi="Arial" w:cs="Arial"/>
          <w:b/>
          <w:sz w:val="22"/>
          <w:szCs w:val="22"/>
        </w:rPr>
      </w:pPr>
      <w:bookmarkStart w:id="12" w:name="_GoBack"/>
      <w:bookmarkEnd w:id="12"/>
    </w:p>
    <w:p w:rsidR="007719C4" w:rsidRPr="007B6DFE" w:rsidRDefault="00A16029" w:rsidP="009025C1">
      <w:pPr>
        <w:pStyle w:val="Akapitzlist"/>
        <w:widowControl/>
        <w:numPr>
          <w:ilvl w:val="0"/>
          <w:numId w:val="97"/>
        </w:numPr>
        <w:suppressAutoHyphens w:val="0"/>
        <w:spacing w:line="288" w:lineRule="auto"/>
        <w:ind w:left="426" w:hanging="426"/>
        <w:jc w:val="both"/>
        <w:rPr>
          <w:rFonts w:ascii="Arial" w:eastAsia="Times New Roman" w:hAnsi="Arial" w:cs="Arial"/>
          <w:b/>
          <w:sz w:val="22"/>
          <w:szCs w:val="22"/>
        </w:rPr>
      </w:pPr>
      <w:r w:rsidRPr="007B6DFE">
        <w:rPr>
          <w:rFonts w:ascii="Arial" w:eastAsia="Times New Roman" w:hAnsi="Arial" w:cs="Arial"/>
          <w:b/>
          <w:sz w:val="22"/>
          <w:szCs w:val="22"/>
        </w:rPr>
        <w:t>TABELA ELEMENTÓW ROZLICZENIOWYCH</w:t>
      </w:r>
    </w:p>
    <w:p w:rsidR="007719C4" w:rsidRPr="00CF3510" w:rsidRDefault="007719C4" w:rsidP="00CF3510">
      <w:pPr>
        <w:widowControl/>
        <w:suppressAutoHyphens w:val="0"/>
        <w:spacing w:line="288" w:lineRule="auto"/>
        <w:ind w:left="426"/>
        <w:jc w:val="both"/>
        <w:rPr>
          <w:rFonts w:ascii="Arial" w:eastAsia="Times New Roman" w:hAnsi="Arial" w:cs="Arial"/>
          <w:b/>
          <w:sz w:val="22"/>
          <w:szCs w:val="22"/>
        </w:rPr>
      </w:pPr>
    </w:p>
    <w:p w:rsidR="007719C4" w:rsidRPr="00C10C3C" w:rsidRDefault="00A16029" w:rsidP="00C10C3C">
      <w:pPr>
        <w:spacing w:line="288" w:lineRule="auto"/>
        <w:jc w:val="both"/>
        <w:rPr>
          <w:rFonts w:ascii="Arial" w:hAnsi="Arial" w:cs="Arial"/>
        </w:rPr>
      </w:pPr>
      <w:r w:rsidRPr="00CF3510">
        <w:rPr>
          <w:rFonts w:ascii="Arial" w:hAnsi="Arial" w:cs="Arial"/>
          <w:b/>
          <w:sz w:val="22"/>
          <w:szCs w:val="22"/>
        </w:rPr>
        <w:t xml:space="preserve">Budowa  stadionu lekkoatletycznego przy ulicy </w:t>
      </w:r>
      <w:proofErr w:type="spellStart"/>
      <w:r w:rsidRPr="00CF3510">
        <w:rPr>
          <w:rFonts w:ascii="Arial" w:hAnsi="Arial" w:cs="Arial"/>
          <w:b/>
          <w:sz w:val="22"/>
          <w:szCs w:val="22"/>
        </w:rPr>
        <w:t>Bałdowskiej</w:t>
      </w:r>
      <w:proofErr w:type="spellEnd"/>
      <w:r w:rsidRPr="00CF3510">
        <w:rPr>
          <w:rFonts w:ascii="Arial" w:eastAsia="Calibri" w:hAnsi="Arial" w:cs="Arial"/>
          <w:b/>
          <w:sz w:val="22"/>
          <w:szCs w:val="22"/>
          <w:lang w:eastAsia="en-US"/>
        </w:rPr>
        <w:t xml:space="preserve"> w Tczewie – etap II</w:t>
      </w:r>
      <w:r w:rsidRPr="00CF3510">
        <w:rPr>
          <w:rFonts w:ascii="Arial" w:hAnsi="Arial" w:cs="Arial"/>
          <w:b/>
          <w:sz w:val="22"/>
          <w:szCs w:val="22"/>
        </w:rPr>
        <w:t>.</w:t>
      </w:r>
    </w:p>
    <w:p w:rsidR="007719C4" w:rsidRPr="00CF3510" w:rsidRDefault="00A16029" w:rsidP="00CF3510">
      <w:pPr>
        <w:spacing w:line="288" w:lineRule="auto"/>
        <w:ind w:firstLine="142"/>
        <w:rPr>
          <w:rFonts w:ascii="Arial" w:eastAsia="Calibri" w:hAnsi="Arial" w:cs="Arial"/>
          <w:sz w:val="22"/>
          <w:szCs w:val="22"/>
          <w:lang w:eastAsia="en-US"/>
        </w:rPr>
      </w:pPr>
      <w:r w:rsidRPr="00CF3510">
        <w:rPr>
          <w:rFonts w:ascii="Arial" w:eastAsia="Calibri" w:hAnsi="Arial" w:cs="Arial"/>
          <w:color w:val="FF0000"/>
          <w:sz w:val="22"/>
          <w:szCs w:val="22"/>
          <w:lang w:eastAsia="en-US"/>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748"/>
        <w:gridCol w:w="2014"/>
      </w:tblGrid>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LP</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Nazwa elementu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Udział %</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1.1</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Rozbiórki</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9,05</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1.2</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Kontenerowe zaplecze sanitarne i szatniowe</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15,21</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1.3</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Trybuny</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12,91</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1.4</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Wyposażenie sportowe boiska piłkarskiego</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0,99</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1.5</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Wyposażenie sportowe stadionu lekkoatletycznego</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7,96</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1.6</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Ogrodzenie terenu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8,53</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1.7</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Remont istniejącego budynku sanitarnego</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1,71</w:t>
            </w:r>
          </w:p>
        </w:tc>
      </w:tr>
      <w:tr w:rsidR="007719C4" w:rsidRPr="00C10C3C" w:rsidTr="00C10C3C">
        <w:tc>
          <w:tcPr>
            <w:tcW w:w="492" w:type="dxa"/>
            <w:shd w:val="clear" w:color="auto" w:fill="auto"/>
          </w:tcPr>
          <w:p w:rsidR="007719C4" w:rsidRPr="00C10C3C" w:rsidRDefault="007719C4" w:rsidP="00CF3510">
            <w:pPr>
              <w:spacing w:line="288" w:lineRule="auto"/>
              <w:rPr>
                <w:rFonts w:ascii="Arial" w:hAnsi="Arial" w:cs="Arial"/>
                <w:sz w:val="22"/>
                <w:szCs w:val="22"/>
              </w:rPr>
            </w:pPr>
          </w:p>
        </w:tc>
        <w:tc>
          <w:tcPr>
            <w:tcW w:w="6773" w:type="dxa"/>
            <w:shd w:val="clear" w:color="auto" w:fill="auto"/>
          </w:tcPr>
          <w:p w:rsidR="007719C4" w:rsidRPr="00C10C3C" w:rsidRDefault="00A16029" w:rsidP="00CF3510">
            <w:pPr>
              <w:spacing w:line="288" w:lineRule="auto"/>
              <w:jc w:val="right"/>
              <w:rPr>
                <w:rFonts w:ascii="Arial" w:hAnsi="Arial" w:cs="Arial"/>
                <w:sz w:val="22"/>
                <w:szCs w:val="22"/>
              </w:rPr>
            </w:pPr>
            <w:r w:rsidRPr="00C10C3C">
              <w:rPr>
                <w:rFonts w:ascii="Arial" w:hAnsi="Arial" w:cs="Arial"/>
                <w:sz w:val="22"/>
                <w:szCs w:val="22"/>
              </w:rPr>
              <w:t>SUMA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b/>
                <w:sz w:val="22"/>
                <w:szCs w:val="22"/>
              </w:rPr>
              <w:t>56,36</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2.1</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Dojazdy do miejsc postojowych, utwardzenia terenu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11,05</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2.2</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Chodniki z kostki betonowej</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9,79</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2.3</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Utwardzenie zieleni płytami ażurowymi</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2,70</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2.4</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Zieleń, trawniki</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1,14</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2.5</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Kanalizacja sanitarna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1,33</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2.6</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Kanalizacja deszczowa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0,88</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2.7</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Instalacja wodna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1,05</w:t>
            </w:r>
          </w:p>
        </w:tc>
      </w:tr>
      <w:tr w:rsidR="007719C4" w:rsidRPr="00C10C3C" w:rsidTr="00C10C3C">
        <w:tc>
          <w:tcPr>
            <w:tcW w:w="492" w:type="dxa"/>
            <w:shd w:val="clear" w:color="auto" w:fill="auto"/>
          </w:tcPr>
          <w:p w:rsidR="007719C4" w:rsidRPr="00C10C3C" w:rsidRDefault="007719C4" w:rsidP="00CF3510">
            <w:pPr>
              <w:spacing w:line="288" w:lineRule="auto"/>
              <w:rPr>
                <w:rFonts w:ascii="Arial" w:hAnsi="Arial" w:cs="Arial"/>
                <w:sz w:val="22"/>
                <w:szCs w:val="22"/>
              </w:rPr>
            </w:pPr>
          </w:p>
        </w:tc>
        <w:tc>
          <w:tcPr>
            <w:tcW w:w="6773" w:type="dxa"/>
            <w:shd w:val="clear" w:color="auto" w:fill="auto"/>
          </w:tcPr>
          <w:p w:rsidR="007719C4" w:rsidRPr="00C10C3C" w:rsidRDefault="00A16029" w:rsidP="00CF3510">
            <w:pPr>
              <w:spacing w:line="288" w:lineRule="auto"/>
              <w:jc w:val="right"/>
              <w:rPr>
                <w:rFonts w:ascii="Arial" w:hAnsi="Arial" w:cs="Arial"/>
                <w:sz w:val="22"/>
                <w:szCs w:val="22"/>
              </w:rPr>
            </w:pPr>
            <w:r w:rsidRPr="00C10C3C">
              <w:rPr>
                <w:rFonts w:ascii="Arial" w:hAnsi="Arial" w:cs="Arial"/>
                <w:sz w:val="22"/>
                <w:szCs w:val="22"/>
              </w:rPr>
              <w:t>SUMA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b/>
                <w:sz w:val="22"/>
                <w:szCs w:val="22"/>
              </w:rPr>
              <w:t>27,94</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3.1</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Rowy kablowe</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0,92</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3.2</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Rozbudowa tablicy TZ</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0,18</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3.3</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Oświetlenie bieżni</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4,24</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3.4</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Oświetlenie terenu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3,10</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3.5</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Zasilenie kamer monitoringu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0,50</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3.6</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Zasilenie i montaż skrzynek trenowych</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0,87</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3.7</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Monitoring terenu</w:t>
            </w:r>
          </w:p>
        </w:tc>
        <w:tc>
          <w:tcPr>
            <w:tcW w:w="2019" w:type="dxa"/>
            <w:shd w:val="clear" w:color="auto" w:fill="auto"/>
          </w:tcPr>
          <w:p w:rsidR="007719C4" w:rsidRPr="00C10C3C" w:rsidRDefault="00A16029" w:rsidP="00CF3510">
            <w:pPr>
              <w:spacing w:line="288" w:lineRule="auto"/>
              <w:rPr>
                <w:rFonts w:ascii="Arial" w:hAnsi="Arial" w:cs="Arial"/>
                <w:sz w:val="22"/>
                <w:szCs w:val="22"/>
              </w:rPr>
            </w:pPr>
            <w:bookmarkStart w:id="13" w:name="_GoBack4"/>
            <w:bookmarkEnd w:id="13"/>
            <w:r w:rsidRPr="00C10C3C">
              <w:rPr>
                <w:rFonts w:ascii="Arial" w:hAnsi="Arial" w:cs="Arial"/>
                <w:sz w:val="22"/>
                <w:szCs w:val="22"/>
              </w:rPr>
              <w:t>5,01</w:t>
            </w:r>
          </w:p>
        </w:tc>
      </w:tr>
      <w:tr w:rsidR="007719C4" w:rsidRPr="00C10C3C" w:rsidTr="00C10C3C">
        <w:tc>
          <w:tcPr>
            <w:tcW w:w="492"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3.8</w:t>
            </w:r>
          </w:p>
        </w:tc>
        <w:tc>
          <w:tcPr>
            <w:tcW w:w="6773"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color w:val="000000"/>
                <w:sz w:val="22"/>
                <w:szCs w:val="22"/>
              </w:rPr>
              <w:t>Nagłośnienie obiektu</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sz w:val="22"/>
                <w:szCs w:val="22"/>
              </w:rPr>
              <w:t>0,88</w:t>
            </w:r>
          </w:p>
        </w:tc>
      </w:tr>
      <w:tr w:rsidR="007719C4" w:rsidRPr="00C10C3C" w:rsidTr="00C10C3C">
        <w:tc>
          <w:tcPr>
            <w:tcW w:w="492" w:type="dxa"/>
            <w:shd w:val="clear" w:color="auto" w:fill="auto"/>
          </w:tcPr>
          <w:p w:rsidR="007719C4" w:rsidRPr="00C10C3C" w:rsidRDefault="007719C4" w:rsidP="00CF3510">
            <w:pPr>
              <w:spacing w:line="288" w:lineRule="auto"/>
              <w:rPr>
                <w:rFonts w:ascii="Arial" w:hAnsi="Arial" w:cs="Arial"/>
                <w:sz w:val="22"/>
                <w:szCs w:val="22"/>
              </w:rPr>
            </w:pPr>
          </w:p>
        </w:tc>
        <w:tc>
          <w:tcPr>
            <w:tcW w:w="6773" w:type="dxa"/>
            <w:shd w:val="clear" w:color="auto" w:fill="auto"/>
          </w:tcPr>
          <w:p w:rsidR="007719C4" w:rsidRPr="00C10C3C" w:rsidRDefault="00A16029" w:rsidP="00CF3510">
            <w:pPr>
              <w:spacing w:line="288" w:lineRule="auto"/>
              <w:jc w:val="right"/>
              <w:rPr>
                <w:rFonts w:ascii="Arial" w:hAnsi="Arial" w:cs="Arial"/>
                <w:sz w:val="22"/>
                <w:szCs w:val="22"/>
              </w:rPr>
            </w:pPr>
            <w:r w:rsidRPr="00C10C3C">
              <w:rPr>
                <w:rFonts w:ascii="Arial" w:hAnsi="Arial" w:cs="Arial"/>
                <w:sz w:val="22"/>
                <w:szCs w:val="22"/>
              </w:rPr>
              <w:t>SUMA</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b/>
                <w:sz w:val="22"/>
                <w:szCs w:val="22"/>
              </w:rPr>
              <w:t>15,70</w:t>
            </w:r>
          </w:p>
        </w:tc>
      </w:tr>
      <w:tr w:rsidR="007719C4" w:rsidRPr="00C10C3C" w:rsidTr="00C10C3C">
        <w:tc>
          <w:tcPr>
            <w:tcW w:w="492" w:type="dxa"/>
            <w:shd w:val="clear" w:color="auto" w:fill="auto"/>
          </w:tcPr>
          <w:p w:rsidR="007719C4" w:rsidRPr="00C10C3C" w:rsidRDefault="007719C4" w:rsidP="00CF3510">
            <w:pPr>
              <w:spacing w:line="288" w:lineRule="auto"/>
              <w:rPr>
                <w:rFonts w:ascii="Arial" w:hAnsi="Arial" w:cs="Arial"/>
                <w:sz w:val="22"/>
                <w:szCs w:val="22"/>
              </w:rPr>
            </w:pPr>
          </w:p>
        </w:tc>
        <w:tc>
          <w:tcPr>
            <w:tcW w:w="6773" w:type="dxa"/>
            <w:shd w:val="clear" w:color="auto" w:fill="auto"/>
          </w:tcPr>
          <w:p w:rsidR="007719C4" w:rsidRPr="00C10C3C" w:rsidRDefault="00A16029" w:rsidP="00CF3510">
            <w:pPr>
              <w:spacing w:line="288" w:lineRule="auto"/>
              <w:jc w:val="right"/>
              <w:rPr>
                <w:rFonts w:ascii="Arial" w:hAnsi="Arial" w:cs="Arial"/>
                <w:sz w:val="22"/>
                <w:szCs w:val="22"/>
              </w:rPr>
            </w:pPr>
            <w:r w:rsidRPr="00C10C3C">
              <w:rPr>
                <w:rFonts w:ascii="Arial" w:hAnsi="Arial" w:cs="Arial"/>
                <w:b/>
                <w:sz w:val="22"/>
                <w:szCs w:val="22"/>
              </w:rPr>
              <w:t>Całość</w:t>
            </w:r>
          </w:p>
        </w:tc>
        <w:tc>
          <w:tcPr>
            <w:tcW w:w="2019" w:type="dxa"/>
            <w:shd w:val="clear" w:color="auto" w:fill="auto"/>
          </w:tcPr>
          <w:p w:rsidR="007719C4" w:rsidRPr="00C10C3C" w:rsidRDefault="00A16029" w:rsidP="00CF3510">
            <w:pPr>
              <w:spacing w:line="288" w:lineRule="auto"/>
              <w:rPr>
                <w:rFonts w:ascii="Arial" w:hAnsi="Arial" w:cs="Arial"/>
                <w:sz w:val="22"/>
                <w:szCs w:val="22"/>
              </w:rPr>
            </w:pPr>
            <w:r w:rsidRPr="00C10C3C">
              <w:rPr>
                <w:rFonts w:ascii="Arial" w:hAnsi="Arial" w:cs="Arial"/>
                <w:b/>
                <w:sz w:val="22"/>
                <w:szCs w:val="22"/>
              </w:rPr>
              <w:t>100,00</w:t>
            </w:r>
          </w:p>
        </w:tc>
      </w:tr>
    </w:tbl>
    <w:p w:rsidR="007719C4" w:rsidRPr="00CF3510" w:rsidRDefault="007719C4" w:rsidP="00CF3510">
      <w:pPr>
        <w:widowControl/>
        <w:suppressAutoHyphens w:val="0"/>
        <w:spacing w:line="288" w:lineRule="auto"/>
        <w:jc w:val="both"/>
        <w:rPr>
          <w:rFonts w:ascii="Arial" w:hAnsi="Arial" w:cs="Arial"/>
        </w:rPr>
      </w:pPr>
    </w:p>
    <w:sectPr w:rsidR="007719C4" w:rsidRPr="00CF3510">
      <w:headerReference w:type="default" r:id="rId15"/>
      <w:footerReference w:type="default" r:id="rId16"/>
      <w:headerReference w:type="first" r:id="rId17"/>
      <w:footerReference w:type="first" r:id="rId18"/>
      <w:pgSz w:w="11906" w:h="16838"/>
      <w:pgMar w:top="1417" w:right="1417" w:bottom="1417" w:left="1417" w:header="708" w:footer="70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6F" w:rsidRDefault="007A1B6F">
      <w:r>
        <w:separator/>
      </w:r>
    </w:p>
  </w:endnote>
  <w:endnote w:type="continuationSeparator" w:id="0">
    <w:p w:rsidR="007A1B6F" w:rsidRDefault="007A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Stopka"/>
      <w:jc w:val="right"/>
    </w:pPr>
    <w:r>
      <w:fldChar w:fldCharType="begin"/>
    </w:r>
    <w:r>
      <w:instrText>PAGE</w:instrText>
    </w:r>
    <w:r>
      <w:fldChar w:fldCharType="separate"/>
    </w:r>
    <w:r w:rsidR="0057551D">
      <w:rPr>
        <w:noProof/>
      </w:rPr>
      <w:t>1</w:t>
    </w:r>
    <w:r>
      <w:fldChar w:fldCharType="end"/>
    </w:r>
  </w:p>
  <w:p w:rsidR="007A1B6F" w:rsidRDefault="007A1B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Stopka"/>
      <w:jc w:val="right"/>
    </w:pPr>
    <w:r>
      <w:fldChar w:fldCharType="begin"/>
    </w:r>
    <w:r>
      <w:instrText>PAGE</w:instrText>
    </w:r>
    <w:r>
      <w:fldChar w:fldCharType="separate"/>
    </w:r>
    <w:r w:rsidR="0057551D">
      <w:rPr>
        <w:noProof/>
      </w:rPr>
      <w:t>23</w:t>
    </w:r>
    <w:r>
      <w:fldChar w:fldCharType="end"/>
    </w:r>
  </w:p>
  <w:p w:rsidR="007A1B6F" w:rsidRDefault="007A1B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Stopka"/>
      <w:jc w:val="right"/>
    </w:pPr>
    <w:r>
      <w:fldChar w:fldCharType="begin"/>
    </w:r>
    <w:r>
      <w:instrText>PAGE</w:instrText>
    </w:r>
    <w:r>
      <w:fldChar w:fldCharType="separate"/>
    </w:r>
    <w:r w:rsidR="0057551D">
      <w:rPr>
        <w:noProof/>
      </w:rPr>
      <w:t>2</w:t>
    </w:r>
    <w:r>
      <w:fldChar w:fldCharType="end"/>
    </w:r>
  </w:p>
  <w:p w:rsidR="007A1B6F" w:rsidRDefault="007A1B6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Stopka"/>
      <w:jc w:val="right"/>
    </w:pPr>
    <w:r>
      <w:fldChar w:fldCharType="begin"/>
    </w:r>
    <w:r>
      <w:instrText>PAGE</w:instrText>
    </w:r>
    <w:r>
      <w:fldChar w:fldCharType="separate"/>
    </w:r>
    <w:r w:rsidR="0057551D">
      <w:rPr>
        <w:noProof/>
      </w:rPr>
      <w:t>70</w:t>
    </w:r>
    <w:r>
      <w:fldChar w:fldCharType="end"/>
    </w:r>
  </w:p>
  <w:p w:rsidR="007A1B6F" w:rsidRDefault="007A1B6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Stopka"/>
      <w:jc w:val="right"/>
    </w:pPr>
    <w:r>
      <w:fldChar w:fldCharType="begin"/>
    </w:r>
    <w:r>
      <w:instrText>PAGE</w:instrText>
    </w:r>
    <w:r>
      <w:fldChar w:fldCharType="separate"/>
    </w:r>
    <w:r w:rsidR="0057551D">
      <w:rPr>
        <w:noProof/>
      </w:rPr>
      <w:t>24</w:t>
    </w:r>
    <w:r>
      <w:fldChar w:fldCharType="end"/>
    </w:r>
  </w:p>
  <w:p w:rsidR="007A1B6F" w:rsidRDefault="007A1B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6F" w:rsidRDefault="007A1B6F">
      <w:r>
        <w:separator/>
      </w:r>
    </w:p>
  </w:footnote>
  <w:footnote w:type="continuationSeparator" w:id="0">
    <w:p w:rsidR="007A1B6F" w:rsidRDefault="007A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Gw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pPr>
      <w:pStyle w:val="Gwka"/>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3AE"/>
    <w:multiLevelType w:val="multilevel"/>
    <w:tmpl w:val="B2C4B2E8"/>
    <w:lvl w:ilvl="0">
      <w:start w:val="1"/>
      <w:numFmt w:val="lowerLetter"/>
      <w:lvlText w:val="%1)"/>
      <w:lvlJc w:val="left"/>
      <w:pPr>
        <w:ind w:left="1069" w:hanging="360"/>
      </w:pPr>
      <w:rPr>
        <w:sz w:val="22"/>
      </w:rPr>
    </w:lvl>
    <w:lvl w:ilvl="1">
      <w:start w:val="1"/>
      <w:numFmt w:val="lowerLetter"/>
      <w:lvlText w:val="%2)"/>
      <w:lvlJc w:val="left"/>
      <w:pPr>
        <w:ind w:left="1789" w:hanging="360"/>
      </w:pPr>
      <w:rPr>
        <w:sz w:val="22"/>
      </w:rPr>
    </w:lvl>
    <w:lvl w:ilvl="2">
      <w:start w:val="1"/>
      <w:numFmt w:val="lowerRoman"/>
      <w:lvlText w:val="%3."/>
      <w:lvlJc w:val="right"/>
      <w:pPr>
        <w:ind w:left="2509" w:hanging="180"/>
      </w:pPr>
      <w:rPr>
        <w:sz w:val="22"/>
      </w:rPr>
    </w:lvl>
    <w:lvl w:ilvl="3">
      <w:start w:val="1"/>
      <w:numFmt w:val="decimal"/>
      <w:lvlText w:val="%4."/>
      <w:lvlJc w:val="left"/>
      <w:pPr>
        <w:ind w:left="3229" w:hanging="360"/>
      </w:pPr>
      <w:rPr>
        <w:sz w:val="22"/>
      </w:rPr>
    </w:lvl>
    <w:lvl w:ilvl="4">
      <w:start w:val="1"/>
      <w:numFmt w:val="lowerLetter"/>
      <w:lvlText w:val="%5."/>
      <w:lvlJc w:val="left"/>
      <w:pPr>
        <w:ind w:left="3949" w:hanging="360"/>
      </w:pPr>
      <w:rPr>
        <w:sz w:val="22"/>
      </w:rPr>
    </w:lvl>
    <w:lvl w:ilvl="5">
      <w:start w:val="1"/>
      <w:numFmt w:val="lowerRoman"/>
      <w:lvlText w:val="%6."/>
      <w:lvlJc w:val="right"/>
      <w:pPr>
        <w:ind w:left="4669" w:hanging="180"/>
      </w:pPr>
      <w:rPr>
        <w:sz w:val="22"/>
      </w:rPr>
    </w:lvl>
    <w:lvl w:ilvl="6">
      <w:start w:val="1"/>
      <w:numFmt w:val="decimal"/>
      <w:lvlText w:val="%7."/>
      <w:lvlJc w:val="left"/>
      <w:pPr>
        <w:ind w:left="5389" w:hanging="360"/>
      </w:pPr>
      <w:rPr>
        <w:sz w:val="22"/>
      </w:rPr>
    </w:lvl>
    <w:lvl w:ilvl="7">
      <w:start w:val="1"/>
      <w:numFmt w:val="lowerLetter"/>
      <w:lvlText w:val="%8."/>
      <w:lvlJc w:val="left"/>
      <w:pPr>
        <w:ind w:left="6109" w:hanging="360"/>
      </w:pPr>
      <w:rPr>
        <w:sz w:val="22"/>
      </w:rPr>
    </w:lvl>
    <w:lvl w:ilvl="8">
      <w:start w:val="1"/>
      <w:numFmt w:val="lowerRoman"/>
      <w:lvlText w:val="%9."/>
      <w:lvlJc w:val="right"/>
      <w:pPr>
        <w:ind w:left="6829" w:hanging="180"/>
      </w:pPr>
      <w:rPr>
        <w:sz w:val="22"/>
      </w:rPr>
    </w:lvl>
  </w:abstractNum>
  <w:abstractNum w:abstractNumId="1">
    <w:nsid w:val="00C81B15"/>
    <w:multiLevelType w:val="multilevel"/>
    <w:tmpl w:val="4824F4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E659EC"/>
    <w:multiLevelType w:val="hybridMultilevel"/>
    <w:tmpl w:val="09903382"/>
    <w:lvl w:ilvl="0" w:tplc="3822FF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3D532C1"/>
    <w:multiLevelType w:val="multilevel"/>
    <w:tmpl w:val="CA48B406"/>
    <w:lvl w:ilvl="0">
      <w:start w:val="1"/>
      <w:numFmt w:val="lowerLetter"/>
      <w:lvlText w:val="%1)"/>
      <w:lvlJc w:val="left"/>
      <w:pPr>
        <w:ind w:left="1428" w:hanging="360"/>
      </w:pPr>
      <w:rPr>
        <w:sz w:val="22"/>
      </w:rPr>
    </w:lvl>
    <w:lvl w:ilvl="1">
      <w:start w:val="1"/>
      <w:numFmt w:val="lowerLetter"/>
      <w:lvlText w:val="%2."/>
      <w:lvlJc w:val="left"/>
      <w:pPr>
        <w:ind w:left="2148" w:hanging="360"/>
      </w:pPr>
      <w:rPr>
        <w:sz w:val="22"/>
      </w:rPr>
    </w:lvl>
    <w:lvl w:ilvl="2">
      <w:start w:val="1"/>
      <w:numFmt w:val="lowerRoman"/>
      <w:lvlText w:val="%3."/>
      <w:lvlJc w:val="right"/>
      <w:pPr>
        <w:ind w:left="2868" w:hanging="180"/>
      </w:pPr>
      <w:rPr>
        <w:sz w:val="22"/>
      </w:rPr>
    </w:lvl>
    <w:lvl w:ilvl="3">
      <w:start w:val="1"/>
      <w:numFmt w:val="decimal"/>
      <w:lvlText w:val="%4."/>
      <w:lvlJc w:val="left"/>
      <w:pPr>
        <w:ind w:left="3588" w:hanging="360"/>
      </w:pPr>
      <w:rPr>
        <w:sz w:val="22"/>
      </w:rPr>
    </w:lvl>
    <w:lvl w:ilvl="4">
      <w:start w:val="1"/>
      <w:numFmt w:val="lowerLetter"/>
      <w:lvlText w:val="%5."/>
      <w:lvlJc w:val="left"/>
      <w:pPr>
        <w:ind w:left="4308" w:hanging="360"/>
      </w:pPr>
      <w:rPr>
        <w:sz w:val="22"/>
      </w:rPr>
    </w:lvl>
    <w:lvl w:ilvl="5">
      <w:start w:val="1"/>
      <w:numFmt w:val="lowerRoman"/>
      <w:lvlText w:val="%6."/>
      <w:lvlJc w:val="right"/>
      <w:pPr>
        <w:ind w:left="5028" w:hanging="180"/>
      </w:pPr>
      <w:rPr>
        <w:sz w:val="22"/>
      </w:rPr>
    </w:lvl>
    <w:lvl w:ilvl="6">
      <w:start w:val="1"/>
      <w:numFmt w:val="decimal"/>
      <w:lvlText w:val="%7."/>
      <w:lvlJc w:val="left"/>
      <w:pPr>
        <w:ind w:left="5748" w:hanging="360"/>
      </w:pPr>
      <w:rPr>
        <w:sz w:val="22"/>
      </w:rPr>
    </w:lvl>
    <w:lvl w:ilvl="7">
      <w:start w:val="1"/>
      <w:numFmt w:val="lowerLetter"/>
      <w:lvlText w:val="%8."/>
      <w:lvlJc w:val="left"/>
      <w:pPr>
        <w:ind w:left="6468" w:hanging="360"/>
      </w:pPr>
      <w:rPr>
        <w:sz w:val="22"/>
      </w:rPr>
    </w:lvl>
    <w:lvl w:ilvl="8">
      <w:start w:val="1"/>
      <w:numFmt w:val="lowerRoman"/>
      <w:lvlText w:val="%9."/>
      <w:lvlJc w:val="right"/>
      <w:pPr>
        <w:ind w:left="7188" w:hanging="180"/>
      </w:pPr>
      <w:rPr>
        <w:sz w:val="22"/>
      </w:rPr>
    </w:lvl>
  </w:abstractNum>
  <w:abstractNum w:abstractNumId="5">
    <w:nsid w:val="047A78E6"/>
    <w:multiLevelType w:val="multilevel"/>
    <w:tmpl w:val="AA040D3E"/>
    <w:lvl w:ilvl="0">
      <w:start w:val="1"/>
      <w:numFmt w:val="decimal"/>
      <w:lvlText w:val="%1)"/>
      <w:lvlJc w:val="left"/>
      <w:pPr>
        <w:ind w:left="1080" w:hanging="360"/>
      </w:pPr>
      <w:rPr>
        <w:sz w:val="22"/>
        <w:szCs w:val="22"/>
      </w:rPr>
    </w:lvl>
    <w:lvl w:ilvl="1">
      <w:start w:val="1"/>
      <w:numFmt w:val="decimal"/>
      <w:lvlText w:val="%2)"/>
      <w:lvlJc w:val="left"/>
      <w:pPr>
        <w:ind w:left="1363" w:hanging="283"/>
      </w:pPr>
      <w:rPr>
        <w:b w:val="0"/>
        <w:i w:val="0"/>
        <w:strike w:val="0"/>
        <w:dstrike w:val="0"/>
        <w:sz w:val="22"/>
        <w:szCs w:val="22"/>
        <w:u w:val="none"/>
        <w:effect w:val="blinkBackground"/>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6">
    <w:nsid w:val="059009A6"/>
    <w:multiLevelType w:val="multilevel"/>
    <w:tmpl w:val="E2AEABEE"/>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FC574C"/>
    <w:multiLevelType w:val="hybridMultilevel"/>
    <w:tmpl w:val="57388394"/>
    <w:lvl w:ilvl="0" w:tplc="5FE2F04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E5D5D"/>
    <w:multiLevelType w:val="multilevel"/>
    <w:tmpl w:val="3F341472"/>
    <w:lvl w:ilvl="0">
      <w:start w:val="1"/>
      <w:numFmt w:val="decimal"/>
      <w:lvlText w:val="%1)"/>
      <w:lvlJc w:val="left"/>
      <w:pPr>
        <w:ind w:left="1068" w:hanging="360"/>
      </w:pPr>
      <w:rPr>
        <w:sz w:val="22"/>
      </w:rPr>
    </w:lvl>
    <w:lvl w:ilvl="1">
      <w:start w:val="1"/>
      <w:numFmt w:val="decimal"/>
      <w:lvlText w:val="%2."/>
      <w:lvlJc w:val="left"/>
      <w:pPr>
        <w:tabs>
          <w:tab w:val="num" w:pos="567"/>
        </w:tabs>
        <w:ind w:left="567" w:hanging="283"/>
      </w:pPr>
      <w:rPr>
        <w:rFonts w:ascii="Arial" w:hAnsi="Arial" w:cs="Arial" w:hint="default"/>
        <w:b w:val="0"/>
        <w:sz w:val="22"/>
      </w:rPr>
    </w:lvl>
    <w:lvl w:ilvl="2">
      <w:start w:val="1"/>
      <w:numFmt w:val="decimal"/>
      <w:lvlText w:val="%3."/>
      <w:lvlJc w:val="left"/>
      <w:pPr>
        <w:tabs>
          <w:tab w:val="num" w:pos="850"/>
        </w:tabs>
        <w:ind w:left="850" w:hanging="283"/>
      </w:pPr>
      <w:rPr>
        <w:sz w:val="22"/>
      </w:rPr>
    </w:lvl>
    <w:lvl w:ilvl="3">
      <w:start w:val="1"/>
      <w:numFmt w:val="decimal"/>
      <w:lvlText w:val="%4."/>
      <w:lvlJc w:val="left"/>
      <w:pPr>
        <w:tabs>
          <w:tab w:val="num" w:pos="1134"/>
        </w:tabs>
        <w:ind w:left="1134" w:hanging="283"/>
      </w:pPr>
      <w:rPr>
        <w:sz w:val="22"/>
      </w:rPr>
    </w:lvl>
    <w:lvl w:ilvl="4">
      <w:start w:val="1"/>
      <w:numFmt w:val="decimal"/>
      <w:lvlText w:val="%5."/>
      <w:lvlJc w:val="left"/>
      <w:pPr>
        <w:tabs>
          <w:tab w:val="num" w:pos="1417"/>
        </w:tabs>
        <w:ind w:left="1417" w:hanging="283"/>
      </w:pPr>
      <w:rPr>
        <w:sz w:val="22"/>
      </w:rPr>
    </w:lvl>
    <w:lvl w:ilvl="5">
      <w:start w:val="1"/>
      <w:numFmt w:val="decimal"/>
      <w:lvlText w:val="%6."/>
      <w:lvlJc w:val="left"/>
      <w:pPr>
        <w:tabs>
          <w:tab w:val="num" w:pos="1701"/>
        </w:tabs>
        <w:ind w:left="1701" w:hanging="283"/>
      </w:pPr>
      <w:rPr>
        <w:sz w:val="22"/>
      </w:rPr>
    </w:lvl>
    <w:lvl w:ilvl="6">
      <w:start w:val="1"/>
      <w:numFmt w:val="decimal"/>
      <w:lvlText w:val="%7."/>
      <w:lvlJc w:val="left"/>
      <w:pPr>
        <w:tabs>
          <w:tab w:val="num" w:pos="1984"/>
        </w:tabs>
        <w:ind w:left="1984" w:hanging="283"/>
      </w:pPr>
      <w:rPr>
        <w:sz w:val="22"/>
      </w:rPr>
    </w:lvl>
    <w:lvl w:ilvl="7">
      <w:start w:val="1"/>
      <w:numFmt w:val="decimal"/>
      <w:lvlText w:val="%8."/>
      <w:lvlJc w:val="left"/>
      <w:pPr>
        <w:tabs>
          <w:tab w:val="num" w:pos="2268"/>
        </w:tabs>
        <w:ind w:left="2268" w:hanging="283"/>
      </w:pPr>
      <w:rPr>
        <w:sz w:val="22"/>
      </w:rPr>
    </w:lvl>
    <w:lvl w:ilvl="8">
      <w:start w:val="1"/>
      <w:numFmt w:val="decimal"/>
      <w:lvlText w:val="%9."/>
      <w:lvlJc w:val="left"/>
      <w:pPr>
        <w:tabs>
          <w:tab w:val="num" w:pos="2551"/>
        </w:tabs>
        <w:ind w:left="2551" w:hanging="283"/>
      </w:pPr>
      <w:rPr>
        <w:sz w:val="22"/>
      </w:rPr>
    </w:lvl>
  </w:abstractNum>
  <w:abstractNum w:abstractNumId="9">
    <w:nsid w:val="06B156F3"/>
    <w:multiLevelType w:val="multilevel"/>
    <w:tmpl w:val="B1A6A0BE"/>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711BBD"/>
    <w:multiLevelType w:val="hybridMultilevel"/>
    <w:tmpl w:val="A42A6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921DFA"/>
    <w:multiLevelType w:val="hybridMultilevel"/>
    <w:tmpl w:val="598A6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C31C11"/>
    <w:multiLevelType w:val="multilevel"/>
    <w:tmpl w:val="EBDE5B8E"/>
    <w:lvl w:ilvl="0">
      <w:start w:val="1"/>
      <w:numFmt w:val="lowerLetter"/>
      <w:lvlText w:val="%1)"/>
      <w:lvlJc w:val="left"/>
      <w:pPr>
        <w:ind w:left="1069" w:hanging="360"/>
      </w:pPr>
      <w:rPr>
        <w:sz w:val="22"/>
      </w:rPr>
    </w:lvl>
    <w:lvl w:ilvl="1">
      <w:start w:val="1"/>
      <w:numFmt w:val="lowerLetter"/>
      <w:lvlText w:val="%2)"/>
      <w:lvlJc w:val="left"/>
      <w:pPr>
        <w:ind w:left="1789" w:hanging="360"/>
      </w:pPr>
    </w:lvl>
    <w:lvl w:ilvl="2">
      <w:start w:val="1"/>
      <w:numFmt w:val="lowerRoman"/>
      <w:lvlText w:val="%3."/>
      <w:lvlJc w:val="right"/>
      <w:pPr>
        <w:ind w:left="2509" w:hanging="180"/>
      </w:pPr>
      <w:rPr>
        <w:sz w:val="22"/>
      </w:rPr>
    </w:lvl>
    <w:lvl w:ilvl="3">
      <w:start w:val="1"/>
      <w:numFmt w:val="decimal"/>
      <w:lvlText w:val="%4."/>
      <w:lvlJc w:val="left"/>
      <w:pPr>
        <w:ind w:left="3229" w:hanging="360"/>
      </w:pPr>
      <w:rPr>
        <w:sz w:val="22"/>
      </w:rPr>
    </w:lvl>
    <w:lvl w:ilvl="4">
      <w:start w:val="1"/>
      <w:numFmt w:val="lowerLetter"/>
      <w:lvlText w:val="%5."/>
      <w:lvlJc w:val="left"/>
      <w:pPr>
        <w:ind w:left="3949" w:hanging="360"/>
      </w:pPr>
      <w:rPr>
        <w:sz w:val="22"/>
      </w:rPr>
    </w:lvl>
    <w:lvl w:ilvl="5">
      <w:start w:val="1"/>
      <w:numFmt w:val="lowerRoman"/>
      <w:lvlText w:val="%6."/>
      <w:lvlJc w:val="right"/>
      <w:pPr>
        <w:ind w:left="4669" w:hanging="180"/>
      </w:pPr>
      <w:rPr>
        <w:sz w:val="22"/>
      </w:rPr>
    </w:lvl>
    <w:lvl w:ilvl="6">
      <w:start w:val="1"/>
      <w:numFmt w:val="decimal"/>
      <w:lvlText w:val="%7."/>
      <w:lvlJc w:val="left"/>
      <w:pPr>
        <w:ind w:left="5389" w:hanging="360"/>
      </w:pPr>
      <w:rPr>
        <w:sz w:val="22"/>
      </w:rPr>
    </w:lvl>
    <w:lvl w:ilvl="7">
      <w:start w:val="1"/>
      <w:numFmt w:val="lowerLetter"/>
      <w:lvlText w:val="%8."/>
      <w:lvlJc w:val="left"/>
      <w:pPr>
        <w:ind w:left="6109" w:hanging="360"/>
      </w:pPr>
      <w:rPr>
        <w:sz w:val="22"/>
      </w:rPr>
    </w:lvl>
    <w:lvl w:ilvl="8">
      <w:start w:val="1"/>
      <w:numFmt w:val="lowerRoman"/>
      <w:lvlText w:val="%9."/>
      <w:lvlJc w:val="right"/>
      <w:pPr>
        <w:ind w:left="6829" w:hanging="180"/>
      </w:pPr>
      <w:rPr>
        <w:sz w:val="22"/>
      </w:rPr>
    </w:lvl>
  </w:abstractNum>
  <w:abstractNum w:abstractNumId="13">
    <w:nsid w:val="0A5E6601"/>
    <w:multiLevelType w:val="multilevel"/>
    <w:tmpl w:val="FC1C63A6"/>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5">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0106043"/>
    <w:multiLevelType w:val="multilevel"/>
    <w:tmpl w:val="617C3B14"/>
    <w:lvl w:ilvl="0">
      <w:start w:val="1"/>
      <w:numFmt w:val="lowerLetter"/>
      <w:lvlText w:val="%1)"/>
      <w:lvlJc w:val="left"/>
      <w:pPr>
        <w:ind w:left="1068" w:hanging="360"/>
      </w:pPr>
      <w:rPr>
        <w:sz w:val="22"/>
      </w:rPr>
    </w:lvl>
    <w:lvl w:ilvl="1">
      <w:start w:val="1"/>
      <w:numFmt w:val="lowerLetter"/>
      <w:lvlText w:val="%2."/>
      <w:lvlJc w:val="left"/>
      <w:pPr>
        <w:ind w:left="1786" w:hanging="360"/>
      </w:pPr>
      <w:rPr>
        <w:sz w:val="22"/>
      </w:rPr>
    </w:lvl>
    <w:lvl w:ilvl="2">
      <w:start w:val="1"/>
      <w:numFmt w:val="lowerRoman"/>
      <w:lvlText w:val="%3."/>
      <w:lvlJc w:val="right"/>
      <w:pPr>
        <w:ind w:left="2506" w:hanging="180"/>
      </w:pPr>
      <w:rPr>
        <w:sz w:val="22"/>
      </w:rPr>
    </w:lvl>
    <w:lvl w:ilvl="3">
      <w:start w:val="1"/>
      <w:numFmt w:val="decimal"/>
      <w:lvlText w:val="%4."/>
      <w:lvlJc w:val="left"/>
      <w:pPr>
        <w:ind w:left="3226" w:hanging="360"/>
      </w:pPr>
      <w:rPr>
        <w:sz w:val="22"/>
      </w:rPr>
    </w:lvl>
    <w:lvl w:ilvl="4">
      <w:start w:val="1"/>
      <w:numFmt w:val="lowerLetter"/>
      <w:lvlText w:val="%5."/>
      <w:lvlJc w:val="left"/>
      <w:pPr>
        <w:ind w:left="3946" w:hanging="360"/>
      </w:pPr>
      <w:rPr>
        <w:sz w:val="22"/>
      </w:rPr>
    </w:lvl>
    <w:lvl w:ilvl="5">
      <w:start w:val="1"/>
      <w:numFmt w:val="lowerRoman"/>
      <w:lvlText w:val="%6."/>
      <w:lvlJc w:val="right"/>
      <w:pPr>
        <w:ind w:left="4666" w:hanging="180"/>
      </w:pPr>
      <w:rPr>
        <w:sz w:val="22"/>
      </w:rPr>
    </w:lvl>
    <w:lvl w:ilvl="6">
      <w:start w:val="1"/>
      <w:numFmt w:val="decimal"/>
      <w:lvlText w:val="%7."/>
      <w:lvlJc w:val="left"/>
      <w:pPr>
        <w:ind w:left="5386" w:hanging="360"/>
      </w:pPr>
      <w:rPr>
        <w:sz w:val="22"/>
      </w:rPr>
    </w:lvl>
    <w:lvl w:ilvl="7">
      <w:start w:val="1"/>
      <w:numFmt w:val="lowerLetter"/>
      <w:lvlText w:val="%8."/>
      <w:lvlJc w:val="left"/>
      <w:pPr>
        <w:ind w:left="6106" w:hanging="360"/>
      </w:pPr>
      <w:rPr>
        <w:sz w:val="22"/>
      </w:rPr>
    </w:lvl>
    <w:lvl w:ilvl="8">
      <w:start w:val="1"/>
      <w:numFmt w:val="lowerRoman"/>
      <w:lvlText w:val="%9."/>
      <w:lvlJc w:val="right"/>
      <w:pPr>
        <w:ind w:left="6826" w:hanging="180"/>
      </w:pPr>
      <w:rPr>
        <w:sz w:val="22"/>
      </w:rPr>
    </w:lvl>
  </w:abstractNum>
  <w:abstractNum w:abstractNumId="17">
    <w:nsid w:val="12DF3923"/>
    <w:multiLevelType w:val="multilevel"/>
    <w:tmpl w:val="A8F8C7E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402562A"/>
    <w:multiLevelType w:val="hybridMultilevel"/>
    <w:tmpl w:val="8556DB3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15435063"/>
    <w:multiLevelType w:val="multilevel"/>
    <w:tmpl w:val="48AECD7C"/>
    <w:lvl w:ilvl="0">
      <w:start w:val="5"/>
      <w:numFmt w:val="decimal"/>
      <w:lvlText w:val="%1"/>
      <w:lvlJc w:val="left"/>
      <w:pPr>
        <w:ind w:left="480" w:hanging="480"/>
      </w:pPr>
      <w:rPr>
        <w:b/>
        <w:sz w:val="22"/>
        <w:szCs w:val="22"/>
      </w:rPr>
    </w:lvl>
    <w:lvl w:ilvl="1">
      <w:start w:val="3"/>
      <w:numFmt w:val="decimal"/>
      <w:lvlText w:val="%1.%2"/>
      <w:lvlJc w:val="left"/>
      <w:pPr>
        <w:ind w:left="480" w:hanging="480"/>
      </w:pPr>
      <w:rPr>
        <w:b/>
        <w:sz w:val="22"/>
        <w:szCs w:val="22"/>
      </w:rPr>
    </w:lvl>
    <w:lvl w:ilvl="2">
      <w:start w:val="2"/>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0">
    <w:nsid w:val="15B33477"/>
    <w:multiLevelType w:val="hybridMultilevel"/>
    <w:tmpl w:val="10BA33CC"/>
    <w:lvl w:ilvl="0" w:tplc="7430CF1A">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nsid w:val="199A4C93"/>
    <w:multiLevelType w:val="multilevel"/>
    <w:tmpl w:val="981869BE"/>
    <w:lvl w:ilvl="0">
      <w:start w:val="1"/>
      <w:numFmt w:val="decimal"/>
      <w:lvlText w:val="%1)"/>
      <w:lvlJc w:val="left"/>
      <w:pPr>
        <w:tabs>
          <w:tab w:val="num" w:pos="708"/>
        </w:tabs>
        <w:ind w:left="2340" w:hanging="360"/>
      </w:pPr>
      <w:rPr>
        <w:b w:val="0"/>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A7A7E7F"/>
    <w:multiLevelType w:val="hybridMultilevel"/>
    <w:tmpl w:val="4AA86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7E66E4"/>
    <w:multiLevelType w:val="multilevel"/>
    <w:tmpl w:val="1840CC0C"/>
    <w:lvl w:ilvl="0">
      <w:start w:val="3"/>
      <w:numFmt w:val="decimal"/>
      <w:lvlText w:val="%1."/>
      <w:lvlJc w:val="left"/>
      <w:pPr>
        <w:ind w:left="1080" w:hanging="360"/>
      </w:pPr>
      <w:rPr>
        <w:rFonts w:ascii="Arial" w:hAnsi="Arial" w:cs="Arial" w:hint="default"/>
        <w:b w:val="0"/>
        <w:sz w:val="22"/>
        <w:szCs w:val="22"/>
      </w:rPr>
    </w:lvl>
    <w:lvl w:ilvl="1">
      <w:start w:val="1"/>
      <w:numFmt w:val="decimal"/>
      <w:lvlText w:val="%2)"/>
      <w:lvlJc w:val="left"/>
      <w:pPr>
        <w:ind w:left="1363" w:hanging="283"/>
      </w:pPr>
      <w:rPr>
        <w:b w:val="0"/>
        <w:i w:val="0"/>
        <w:strike w:val="0"/>
        <w:dstrike w:val="0"/>
        <w:sz w:val="22"/>
        <w:szCs w:val="22"/>
        <w:u w:val="none"/>
        <w:effect w:val="blinkBackground"/>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1FCE61C9"/>
    <w:multiLevelType w:val="hybridMultilevel"/>
    <w:tmpl w:val="4A4E04F2"/>
    <w:lvl w:ilvl="0" w:tplc="0B621DBC">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C24CC6"/>
    <w:multiLevelType w:val="multilevel"/>
    <w:tmpl w:val="396A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26412DA"/>
    <w:multiLevelType w:val="multilevel"/>
    <w:tmpl w:val="CCE2B17E"/>
    <w:lvl w:ilvl="0">
      <w:start w:val="1"/>
      <w:numFmt w:val="lowerLetter"/>
      <w:lvlText w:val="%1)"/>
      <w:lvlJc w:val="left"/>
      <w:pPr>
        <w:ind w:left="927"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4F347DB"/>
    <w:multiLevelType w:val="multilevel"/>
    <w:tmpl w:val="DFA4491A"/>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5224DEA"/>
    <w:multiLevelType w:val="multilevel"/>
    <w:tmpl w:val="C0F29332"/>
    <w:lvl w:ilvl="0">
      <w:start w:val="1"/>
      <w:numFmt w:val="decimal"/>
      <w:lvlText w:val="%1)"/>
      <w:lvlJc w:val="left"/>
      <w:pPr>
        <w:ind w:left="720" w:hanging="360"/>
      </w:pPr>
      <w:rPr>
        <w:sz w:val="22"/>
      </w:rPr>
    </w:lvl>
    <w:lvl w:ilvl="1">
      <w:start w:val="1"/>
      <w:numFmt w:val="decimal"/>
      <w:lvlText w:val="%2)"/>
      <w:lvlJc w:val="left"/>
      <w:pPr>
        <w:ind w:left="1440" w:hanging="360"/>
      </w:pPr>
      <w:rPr>
        <w:sz w:val="22"/>
        <w:szCs w:val="22"/>
      </w:rPr>
    </w:lvl>
    <w:lvl w:ilvl="2">
      <w:start w:val="1"/>
      <w:numFmt w:val="lowerLetter"/>
      <w:lvlText w:val="%3."/>
      <w:lvlJc w:val="left"/>
      <w:pPr>
        <w:ind w:left="2340" w:hanging="36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31">
    <w:nsid w:val="25A61745"/>
    <w:multiLevelType w:val="multilevel"/>
    <w:tmpl w:val="E096835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6F36FFF"/>
    <w:multiLevelType w:val="multilevel"/>
    <w:tmpl w:val="B4D041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8C95599"/>
    <w:multiLevelType w:val="multilevel"/>
    <w:tmpl w:val="4CCA34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8DA6F13"/>
    <w:multiLevelType w:val="multilevel"/>
    <w:tmpl w:val="119E546A"/>
    <w:lvl w:ilvl="0">
      <w:start w:val="14"/>
      <w:numFmt w:val="decimal"/>
      <w:lvlText w:val="%1"/>
      <w:lvlJc w:val="left"/>
      <w:pPr>
        <w:ind w:left="420" w:hanging="420"/>
      </w:pPr>
      <w:rPr>
        <w:b/>
        <w:sz w:val="22"/>
        <w:szCs w:val="20"/>
      </w:rPr>
    </w:lvl>
    <w:lvl w:ilvl="1">
      <w:start w:val="1"/>
      <w:numFmt w:val="decimal"/>
      <w:lvlText w:val="%1.%2"/>
      <w:lvlJc w:val="left"/>
      <w:pPr>
        <w:ind w:left="420" w:hanging="420"/>
      </w:pPr>
      <w:rPr>
        <w:b/>
        <w:sz w:val="22"/>
        <w:szCs w:val="20"/>
      </w:rPr>
    </w:lvl>
    <w:lvl w:ilvl="2">
      <w:start w:val="1"/>
      <w:numFmt w:val="decimal"/>
      <w:lvlText w:val="%1.%2.%3"/>
      <w:lvlJc w:val="left"/>
      <w:pPr>
        <w:ind w:left="720" w:hanging="720"/>
      </w:pPr>
      <w:rPr>
        <w:b/>
        <w:sz w:val="22"/>
        <w:szCs w:val="20"/>
      </w:rPr>
    </w:lvl>
    <w:lvl w:ilvl="3">
      <w:start w:val="1"/>
      <w:numFmt w:val="decimal"/>
      <w:lvlText w:val="%1.%2.%3.%4"/>
      <w:lvlJc w:val="left"/>
      <w:pPr>
        <w:ind w:left="720" w:hanging="720"/>
      </w:pPr>
      <w:rPr>
        <w:b/>
        <w:sz w:val="22"/>
        <w:szCs w:val="20"/>
      </w:rPr>
    </w:lvl>
    <w:lvl w:ilvl="4">
      <w:start w:val="1"/>
      <w:numFmt w:val="decimal"/>
      <w:lvlText w:val="%1.%2.%3.%4.%5"/>
      <w:lvlJc w:val="left"/>
      <w:pPr>
        <w:ind w:left="1080" w:hanging="1080"/>
      </w:pPr>
      <w:rPr>
        <w:b/>
        <w:sz w:val="22"/>
        <w:szCs w:val="20"/>
      </w:rPr>
    </w:lvl>
    <w:lvl w:ilvl="5">
      <w:start w:val="1"/>
      <w:numFmt w:val="decimal"/>
      <w:lvlText w:val="%1.%2.%3.%4.%5.%6"/>
      <w:lvlJc w:val="left"/>
      <w:pPr>
        <w:ind w:left="1080" w:hanging="1080"/>
      </w:pPr>
      <w:rPr>
        <w:b/>
        <w:sz w:val="22"/>
        <w:szCs w:val="20"/>
      </w:rPr>
    </w:lvl>
    <w:lvl w:ilvl="6">
      <w:start w:val="1"/>
      <w:numFmt w:val="decimal"/>
      <w:lvlText w:val="%1.%2.%3.%4.%5.%6.%7"/>
      <w:lvlJc w:val="left"/>
      <w:pPr>
        <w:ind w:left="1440" w:hanging="1440"/>
      </w:pPr>
      <w:rPr>
        <w:b/>
        <w:sz w:val="22"/>
        <w:szCs w:val="20"/>
      </w:rPr>
    </w:lvl>
    <w:lvl w:ilvl="7">
      <w:start w:val="1"/>
      <w:numFmt w:val="decimal"/>
      <w:lvlText w:val="%1.%2.%3.%4.%5.%6.%7.%8"/>
      <w:lvlJc w:val="left"/>
      <w:pPr>
        <w:ind w:left="1440" w:hanging="1440"/>
      </w:pPr>
      <w:rPr>
        <w:b/>
        <w:sz w:val="22"/>
        <w:szCs w:val="20"/>
      </w:rPr>
    </w:lvl>
    <w:lvl w:ilvl="8">
      <w:start w:val="1"/>
      <w:numFmt w:val="decimal"/>
      <w:lvlText w:val="%1.%2.%3.%4.%5.%6.%7.%8.%9"/>
      <w:lvlJc w:val="left"/>
      <w:pPr>
        <w:ind w:left="1800" w:hanging="1800"/>
      </w:pPr>
      <w:rPr>
        <w:b/>
        <w:sz w:val="22"/>
        <w:szCs w:val="20"/>
      </w:rPr>
    </w:lvl>
  </w:abstractNum>
  <w:abstractNum w:abstractNumId="36">
    <w:nsid w:val="292B2218"/>
    <w:multiLevelType w:val="multilevel"/>
    <w:tmpl w:val="733E9A3E"/>
    <w:lvl w:ilvl="0">
      <w:start w:val="1"/>
      <w:numFmt w:val="lowerLetter"/>
      <w:lvlText w:val="%1)"/>
      <w:lvlJc w:val="left"/>
      <w:pPr>
        <w:ind w:left="1876" w:hanging="360"/>
      </w:pPr>
      <w:rPr>
        <w:sz w:val="22"/>
      </w:rPr>
    </w:lvl>
    <w:lvl w:ilvl="1">
      <w:start w:val="1"/>
      <w:numFmt w:val="lowerLetter"/>
      <w:lvlText w:val="%2."/>
      <w:lvlJc w:val="left"/>
      <w:pPr>
        <w:ind w:left="2596" w:hanging="360"/>
      </w:pPr>
      <w:rPr>
        <w:sz w:val="22"/>
      </w:rPr>
    </w:lvl>
    <w:lvl w:ilvl="2">
      <w:start w:val="1"/>
      <w:numFmt w:val="lowerRoman"/>
      <w:lvlText w:val="%3."/>
      <w:lvlJc w:val="right"/>
      <w:pPr>
        <w:ind w:left="3316" w:hanging="180"/>
      </w:pPr>
      <w:rPr>
        <w:sz w:val="22"/>
      </w:rPr>
    </w:lvl>
    <w:lvl w:ilvl="3">
      <w:start w:val="1"/>
      <w:numFmt w:val="decimal"/>
      <w:lvlText w:val="%4."/>
      <w:lvlJc w:val="left"/>
      <w:pPr>
        <w:ind w:left="4036" w:hanging="360"/>
      </w:pPr>
      <w:rPr>
        <w:sz w:val="22"/>
      </w:rPr>
    </w:lvl>
    <w:lvl w:ilvl="4">
      <w:start w:val="1"/>
      <w:numFmt w:val="lowerLetter"/>
      <w:lvlText w:val="%5."/>
      <w:lvlJc w:val="left"/>
      <w:pPr>
        <w:ind w:left="4756" w:hanging="360"/>
      </w:pPr>
      <w:rPr>
        <w:sz w:val="22"/>
      </w:rPr>
    </w:lvl>
    <w:lvl w:ilvl="5">
      <w:start w:val="1"/>
      <w:numFmt w:val="lowerRoman"/>
      <w:lvlText w:val="%6."/>
      <w:lvlJc w:val="right"/>
      <w:pPr>
        <w:ind w:left="5476" w:hanging="180"/>
      </w:pPr>
      <w:rPr>
        <w:sz w:val="22"/>
      </w:rPr>
    </w:lvl>
    <w:lvl w:ilvl="6">
      <w:start w:val="1"/>
      <w:numFmt w:val="decimal"/>
      <w:lvlText w:val="%7."/>
      <w:lvlJc w:val="left"/>
      <w:pPr>
        <w:ind w:left="6196" w:hanging="360"/>
      </w:pPr>
      <w:rPr>
        <w:sz w:val="22"/>
      </w:rPr>
    </w:lvl>
    <w:lvl w:ilvl="7">
      <w:start w:val="1"/>
      <w:numFmt w:val="lowerLetter"/>
      <w:lvlText w:val="%8."/>
      <w:lvlJc w:val="left"/>
      <w:pPr>
        <w:ind w:left="6916" w:hanging="360"/>
      </w:pPr>
      <w:rPr>
        <w:sz w:val="22"/>
      </w:rPr>
    </w:lvl>
    <w:lvl w:ilvl="8">
      <w:start w:val="1"/>
      <w:numFmt w:val="lowerRoman"/>
      <w:lvlText w:val="%9."/>
      <w:lvlJc w:val="right"/>
      <w:pPr>
        <w:ind w:left="7636" w:hanging="180"/>
      </w:pPr>
      <w:rPr>
        <w:sz w:val="22"/>
      </w:rPr>
    </w:lvl>
  </w:abstractNum>
  <w:abstractNum w:abstractNumId="37">
    <w:nsid w:val="29B416C2"/>
    <w:multiLevelType w:val="multilevel"/>
    <w:tmpl w:val="A02437C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8">
    <w:nsid w:val="2A7046D1"/>
    <w:multiLevelType w:val="hybridMultilevel"/>
    <w:tmpl w:val="0CBE3F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C377057"/>
    <w:multiLevelType w:val="multilevel"/>
    <w:tmpl w:val="0246A192"/>
    <w:lvl w:ilvl="0">
      <w:start w:val="1"/>
      <w:numFmt w:val="decimal"/>
      <w:lvlText w:val="%1."/>
      <w:lvlJc w:val="left"/>
      <w:pPr>
        <w:ind w:left="360" w:hanging="360"/>
      </w:pPr>
      <w:rPr>
        <w:sz w:val="22"/>
      </w:rPr>
    </w:lvl>
    <w:lvl w:ilvl="1">
      <w:start w:val="1"/>
      <w:numFmt w:val="decimal"/>
      <w:lvlText w:val="%2)"/>
      <w:lvlJc w:val="left"/>
      <w:pPr>
        <w:ind w:left="1080" w:hanging="360"/>
      </w:pPr>
      <w:rPr>
        <w:sz w:val="22"/>
      </w:rPr>
    </w:lvl>
    <w:lvl w:ilvl="2">
      <w:start w:val="1"/>
      <w:numFmt w:val="lowerLetter"/>
      <w:lvlText w:val="%3)"/>
      <w:lvlJc w:val="lef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40">
    <w:nsid w:val="2E6D4E6A"/>
    <w:multiLevelType w:val="hybridMultilevel"/>
    <w:tmpl w:val="108E5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79169E"/>
    <w:multiLevelType w:val="hybridMultilevel"/>
    <w:tmpl w:val="B54A53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EF11336"/>
    <w:multiLevelType w:val="multilevel"/>
    <w:tmpl w:val="E8EADD02"/>
    <w:lvl w:ilvl="0">
      <w:start w:val="14"/>
      <w:numFmt w:val="decimal"/>
      <w:lvlText w:val="%1"/>
      <w:lvlJc w:val="left"/>
      <w:pPr>
        <w:ind w:left="420" w:hanging="420"/>
      </w:pPr>
      <w:rPr>
        <w:b/>
        <w:sz w:val="22"/>
        <w:szCs w:val="22"/>
      </w:rPr>
    </w:lvl>
    <w:lvl w:ilvl="1">
      <w:start w:val="4"/>
      <w:numFmt w:val="decimal"/>
      <w:lvlText w:val="%1.%2"/>
      <w:lvlJc w:val="left"/>
      <w:pPr>
        <w:ind w:left="420" w:hanging="420"/>
      </w:pPr>
      <w:rPr>
        <w:b/>
        <w:color w:val="auto"/>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43">
    <w:nsid w:val="2F964A8E"/>
    <w:multiLevelType w:val="multilevel"/>
    <w:tmpl w:val="E7C62302"/>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nsid w:val="3186168F"/>
    <w:multiLevelType w:val="hybridMultilevel"/>
    <w:tmpl w:val="474451E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32D0A1E"/>
    <w:multiLevelType w:val="multilevel"/>
    <w:tmpl w:val="C41CE0CE"/>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4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4E44802"/>
    <w:multiLevelType w:val="multilevel"/>
    <w:tmpl w:val="8884AB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5B761F4"/>
    <w:multiLevelType w:val="multilevel"/>
    <w:tmpl w:val="02BC618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35F42113"/>
    <w:multiLevelType w:val="multilevel"/>
    <w:tmpl w:val="3F10B38E"/>
    <w:lvl w:ilvl="0">
      <w:start w:val="1"/>
      <w:numFmt w:val="decimal"/>
      <w:lvlText w:val="%1)"/>
      <w:lvlJc w:val="left"/>
      <w:pPr>
        <w:ind w:left="720" w:hanging="360"/>
      </w:pPr>
      <w:rPr>
        <w:b w:val="0"/>
        <w:i w:val="0"/>
        <w:strike w:val="0"/>
        <w:dstrike w:val="0"/>
        <w:sz w:val="22"/>
        <w:szCs w:val="22"/>
        <w:u w:val="none"/>
        <w:effect w:val="blinkBackground"/>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rFonts w:ascii="Arial" w:hAnsi="Arial" w:cs="Arial" w:hint="default"/>
        <w:b w:val="0"/>
        <w:color w:val="auto"/>
        <w:sz w:val="22"/>
        <w:szCs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b w:val="0"/>
        <w:color w:val="auto"/>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50">
    <w:nsid w:val="367016FB"/>
    <w:multiLevelType w:val="multilevel"/>
    <w:tmpl w:val="847865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36C56AA6"/>
    <w:multiLevelType w:val="multilevel"/>
    <w:tmpl w:val="35E29DAA"/>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3A064382"/>
    <w:multiLevelType w:val="multilevel"/>
    <w:tmpl w:val="387C6A02"/>
    <w:lvl w:ilvl="0">
      <w:start w:val="10"/>
      <w:numFmt w:val="decimal"/>
      <w:lvlText w:val="%1"/>
      <w:lvlJc w:val="left"/>
      <w:pPr>
        <w:ind w:left="420" w:hanging="420"/>
      </w:pPr>
      <w:rPr>
        <w:b/>
        <w:sz w:val="22"/>
        <w:szCs w:val="8"/>
      </w:rPr>
    </w:lvl>
    <w:lvl w:ilvl="1">
      <w:start w:val="4"/>
      <w:numFmt w:val="decimal"/>
      <w:lvlText w:val="%1.%2"/>
      <w:lvlJc w:val="left"/>
      <w:pPr>
        <w:ind w:left="420" w:hanging="420"/>
      </w:pPr>
      <w:rPr>
        <w:b/>
        <w:sz w:val="22"/>
        <w:szCs w:val="8"/>
      </w:rPr>
    </w:lvl>
    <w:lvl w:ilvl="2">
      <w:start w:val="1"/>
      <w:numFmt w:val="decimal"/>
      <w:lvlText w:val="%1.%2.%3"/>
      <w:lvlJc w:val="left"/>
      <w:pPr>
        <w:ind w:left="720" w:hanging="720"/>
      </w:pPr>
      <w:rPr>
        <w:b/>
        <w:sz w:val="22"/>
        <w:szCs w:val="8"/>
      </w:rPr>
    </w:lvl>
    <w:lvl w:ilvl="3">
      <w:start w:val="1"/>
      <w:numFmt w:val="decimal"/>
      <w:lvlText w:val="%1.%2.%3.%4"/>
      <w:lvlJc w:val="left"/>
      <w:pPr>
        <w:ind w:left="720" w:hanging="720"/>
      </w:pPr>
      <w:rPr>
        <w:b/>
        <w:sz w:val="22"/>
        <w:szCs w:val="8"/>
      </w:rPr>
    </w:lvl>
    <w:lvl w:ilvl="4">
      <w:start w:val="1"/>
      <w:numFmt w:val="decimal"/>
      <w:lvlText w:val="%1.%2.%3.%4.%5"/>
      <w:lvlJc w:val="left"/>
      <w:pPr>
        <w:ind w:left="1080" w:hanging="1080"/>
      </w:pPr>
      <w:rPr>
        <w:b/>
        <w:sz w:val="22"/>
        <w:szCs w:val="8"/>
      </w:rPr>
    </w:lvl>
    <w:lvl w:ilvl="5">
      <w:start w:val="1"/>
      <w:numFmt w:val="decimal"/>
      <w:lvlText w:val="%1.%2.%3.%4.%5.%6"/>
      <w:lvlJc w:val="left"/>
      <w:pPr>
        <w:ind w:left="1080" w:hanging="1080"/>
      </w:pPr>
      <w:rPr>
        <w:b/>
        <w:sz w:val="22"/>
        <w:szCs w:val="8"/>
      </w:rPr>
    </w:lvl>
    <w:lvl w:ilvl="6">
      <w:start w:val="1"/>
      <w:numFmt w:val="decimal"/>
      <w:lvlText w:val="%1.%2.%3.%4.%5.%6.%7"/>
      <w:lvlJc w:val="left"/>
      <w:pPr>
        <w:ind w:left="1440" w:hanging="1440"/>
      </w:pPr>
      <w:rPr>
        <w:b/>
        <w:sz w:val="22"/>
        <w:szCs w:val="8"/>
      </w:rPr>
    </w:lvl>
    <w:lvl w:ilvl="7">
      <w:start w:val="1"/>
      <w:numFmt w:val="decimal"/>
      <w:lvlText w:val="%1.%2.%3.%4.%5.%6.%7.%8"/>
      <w:lvlJc w:val="left"/>
      <w:pPr>
        <w:ind w:left="1440" w:hanging="1440"/>
      </w:pPr>
      <w:rPr>
        <w:b/>
        <w:sz w:val="22"/>
        <w:szCs w:val="8"/>
      </w:rPr>
    </w:lvl>
    <w:lvl w:ilvl="8">
      <w:start w:val="1"/>
      <w:numFmt w:val="decimal"/>
      <w:lvlText w:val="%1.%2.%3.%4.%5.%6.%7.%8.%9"/>
      <w:lvlJc w:val="left"/>
      <w:pPr>
        <w:ind w:left="1800" w:hanging="1800"/>
      </w:pPr>
      <w:rPr>
        <w:b/>
        <w:sz w:val="22"/>
        <w:szCs w:val="8"/>
      </w:rPr>
    </w:lvl>
  </w:abstractNum>
  <w:abstractNum w:abstractNumId="53">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3F184A5E"/>
    <w:multiLevelType w:val="hybridMultilevel"/>
    <w:tmpl w:val="C1BCE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C6750F"/>
    <w:multiLevelType w:val="multilevel"/>
    <w:tmpl w:val="DF6CC17A"/>
    <w:lvl w:ilvl="0">
      <w:start w:val="3"/>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4C868EF"/>
    <w:multiLevelType w:val="multilevel"/>
    <w:tmpl w:val="BCE0871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47EF57EC"/>
    <w:multiLevelType w:val="multilevel"/>
    <w:tmpl w:val="9462F600"/>
    <w:lvl w:ilvl="0">
      <w:start w:val="1"/>
      <w:numFmt w:val="decimal"/>
      <w:lvlText w:val="%1)"/>
      <w:lvlJc w:val="left"/>
      <w:pPr>
        <w:ind w:left="1068" w:hanging="708"/>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59">
    <w:nsid w:val="47FF5101"/>
    <w:multiLevelType w:val="multilevel"/>
    <w:tmpl w:val="9058EBAA"/>
    <w:lvl w:ilvl="0">
      <w:start w:val="9"/>
      <w:numFmt w:val="decimal"/>
      <w:lvlText w:val="%1"/>
      <w:lvlJc w:val="left"/>
      <w:pPr>
        <w:ind w:left="360" w:hanging="360"/>
      </w:pPr>
    </w:lvl>
    <w:lvl w:ilvl="1">
      <w:start w:val="1"/>
      <w:numFmt w:val="decimal"/>
      <w:lvlText w:val="%1.%2"/>
      <w:lvlJc w:val="left"/>
      <w:pPr>
        <w:ind w:left="360" w:hanging="36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4B070DE7"/>
    <w:multiLevelType w:val="multilevel"/>
    <w:tmpl w:val="A9B87D9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4FA826B1"/>
    <w:multiLevelType w:val="multilevel"/>
    <w:tmpl w:val="FDCE5FDC"/>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64">
    <w:nsid w:val="510029AC"/>
    <w:multiLevelType w:val="multilevel"/>
    <w:tmpl w:val="E8B869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54E34277"/>
    <w:multiLevelType w:val="hybridMultilevel"/>
    <w:tmpl w:val="0080739E"/>
    <w:lvl w:ilvl="0" w:tplc="E8B63EF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58687A"/>
    <w:multiLevelType w:val="multilevel"/>
    <w:tmpl w:val="9BD00D12"/>
    <w:lvl w:ilvl="0">
      <w:start w:val="1"/>
      <w:numFmt w:val="decimal"/>
      <w:lvlText w:val="%1."/>
      <w:lvlJc w:val="left"/>
      <w:pPr>
        <w:ind w:left="360" w:hanging="360"/>
      </w:pPr>
      <w:rPr>
        <w:sz w:val="22"/>
      </w:rPr>
    </w:lvl>
    <w:lvl w:ilvl="1">
      <w:start w:val="1"/>
      <w:numFmt w:val="decimal"/>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69">
    <w:nsid w:val="55804A5A"/>
    <w:multiLevelType w:val="multilevel"/>
    <w:tmpl w:val="493CDDCE"/>
    <w:lvl w:ilvl="0">
      <w:start w:val="4"/>
      <w:numFmt w:val="decimal"/>
      <w:lvlText w:val="%1."/>
      <w:lvlJc w:val="left"/>
      <w:pPr>
        <w:ind w:left="360" w:hanging="360"/>
      </w:pPr>
      <w:rPr>
        <w:b w:val="0"/>
        <w:sz w:val="22"/>
        <w:szCs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70">
    <w:nsid w:val="578A121F"/>
    <w:multiLevelType w:val="multilevel"/>
    <w:tmpl w:val="A4643D96"/>
    <w:lvl w:ilvl="0">
      <w:start w:val="1"/>
      <w:numFmt w:val="decimal"/>
      <w:lvlText w:val="%1."/>
      <w:lvlJc w:val="left"/>
      <w:pPr>
        <w:ind w:left="0" w:firstLine="0"/>
      </w:pPr>
      <w:rPr>
        <w:sz w:val="22"/>
      </w:rPr>
    </w:lvl>
    <w:lvl w:ilvl="1">
      <w:start w:val="1"/>
      <w:numFmt w:val="lowerLetter"/>
      <w:lvlText w:val="%2."/>
      <w:lvlJc w:val="left"/>
      <w:pPr>
        <w:ind w:left="0" w:firstLine="0"/>
      </w:pPr>
      <w:rPr>
        <w:sz w:val="22"/>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1">
    <w:nsid w:val="57AE772B"/>
    <w:multiLevelType w:val="hybridMultilevel"/>
    <w:tmpl w:val="C8FA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C03146"/>
    <w:multiLevelType w:val="multilevel"/>
    <w:tmpl w:val="1F182A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580919FF"/>
    <w:multiLevelType w:val="multilevel"/>
    <w:tmpl w:val="0B982E2E"/>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92E00B8"/>
    <w:multiLevelType w:val="multilevel"/>
    <w:tmpl w:val="8BAAA2C4"/>
    <w:lvl w:ilvl="0">
      <w:start w:val="1"/>
      <w:numFmt w:val="decimal"/>
      <w:lvlText w:val="%1."/>
      <w:lvlJc w:val="left"/>
      <w:pPr>
        <w:ind w:left="720" w:hanging="360"/>
      </w:pPr>
      <w:rPr>
        <w:b w:val="0"/>
        <w:i w:val="0"/>
        <w:sz w:val="22"/>
      </w:rPr>
    </w:lvl>
    <w:lvl w:ilvl="1">
      <w:start w:val="22"/>
      <w:numFmt w:val="decimal"/>
      <w:lvlText w:val="%1.%2"/>
      <w:lvlJc w:val="left"/>
      <w:pPr>
        <w:ind w:left="855" w:hanging="49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nsid w:val="5A8D0E41"/>
    <w:multiLevelType w:val="multilevel"/>
    <w:tmpl w:val="85CE9D40"/>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E4D6809"/>
    <w:multiLevelType w:val="multilevel"/>
    <w:tmpl w:val="E5C44802"/>
    <w:lvl w:ilvl="0">
      <w:start w:val="1"/>
      <w:numFmt w:val="decimal"/>
      <w:lvlText w:val="%1)"/>
      <w:lvlJc w:val="left"/>
      <w:pPr>
        <w:ind w:left="722" w:hanging="360"/>
      </w:pPr>
      <w:rPr>
        <w:sz w:val="22"/>
      </w:rPr>
    </w:lvl>
    <w:lvl w:ilvl="1">
      <w:start w:val="5"/>
      <w:numFmt w:val="lowerLetter"/>
      <w:lvlText w:val="%2)"/>
      <w:lvlJc w:val="left"/>
      <w:pPr>
        <w:ind w:left="1442" w:hanging="360"/>
      </w:pPr>
      <w:rPr>
        <w:sz w:val="22"/>
      </w:rPr>
    </w:lvl>
    <w:lvl w:ilvl="2">
      <w:start w:val="1"/>
      <w:numFmt w:val="lowerRoman"/>
      <w:lvlText w:val="%3."/>
      <w:lvlJc w:val="right"/>
      <w:pPr>
        <w:ind w:left="2162" w:hanging="180"/>
      </w:pPr>
      <w:rPr>
        <w:sz w:val="22"/>
      </w:rPr>
    </w:lvl>
    <w:lvl w:ilvl="3">
      <w:start w:val="1"/>
      <w:numFmt w:val="decimal"/>
      <w:lvlText w:val="%4."/>
      <w:lvlJc w:val="left"/>
      <w:pPr>
        <w:ind w:left="2882" w:hanging="360"/>
      </w:pPr>
      <w:rPr>
        <w:sz w:val="22"/>
      </w:rPr>
    </w:lvl>
    <w:lvl w:ilvl="4">
      <w:start w:val="1"/>
      <w:numFmt w:val="lowerLetter"/>
      <w:lvlText w:val="%5."/>
      <w:lvlJc w:val="left"/>
      <w:pPr>
        <w:ind w:left="3602" w:hanging="360"/>
      </w:pPr>
      <w:rPr>
        <w:sz w:val="22"/>
      </w:rPr>
    </w:lvl>
    <w:lvl w:ilvl="5">
      <w:start w:val="1"/>
      <w:numFmt w:val="lowerRoman"/>
      <w:lvlText w:val="%6."/>
      <w:lvlJc w:val="right"/>
      <w:pPr>
        <w:ind w:left="4322" w:hanging="180"/>
      </w:pPr>
      <w:rPr>
        <w:sz w:val="22"/>
      </w:rPr>
    </w:lvl>
    <w:lvl w:ilvl="6">
      <w:start w:val="1"/>
      <w:numFmt w:val="decimal"/>
      <w:lvlText w:val="%7."/>
      <w:lvlJc w:val="left"/>
      <w:pPr>
        <w:ind w:left="5042" w:hanging="360"/>
      </w:pPr>
      <w:rPr>
        <w:sz w:val="22"/>
      </w:rPr>
    </w:lvl>
    <w:lvl w:ilvl="7">
      <w:start w:val="1"/>
      <w:numFmt w:val="lowerLetter"/>
      <w:lvlText w:val="%8."/>
      <w:lvlJc w:val="left"/>
      <w:pPr>
        <w:ind w:left="5762" w:hanging="360"/>
      </w:pPr>
      <w:rPr>
        <w:sz w:val="22"/>
      </w:rPr>
    </w:lvl>
    <w:lvl w:ilvl="8">
      <w:start w:val="1"/>
      <w:numFmt w:val="lowerRoman"/>
      <w:lvlText w:val="%9."/>
      <w:lvlJc w:val="right"/>
      <w:pPr>
        <w:ind w:left="6482" w:hanging="180"/>
      </w:pPr>
      <w:rPr>
        <w:sz w:val="22"/>
      </w:rPr>
    </w:lvl>
  </w:abstractNum>
  <w:abstractNum w:abstractNumId="77">
    <w:nsid w:val="606B23E9"/>
    <w:multiLevelType w:val="multilevel"/>
    <w:tmpl w:val="97D2DFE4"/>
    <w:lvl w:ilvl="0">
      <w:start w:val="11"/>
      <w:numFmt w:val="decimal"/>
      <w:lvlText w:val="%1."/>
      <w:lvlJc w:val="left"/>
      <w:pPr>
        <w:ind w:left="36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78">
    <w:nsid w:val="612923B6"/>
    <w:multiLevelType w:val="multilevel"/>
    <w:tmpl w:val="B79EBA6E"/>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79">
    <w:nsid w:val="62866E1A"/>
    <w:multiLevelType w:val="multilevel"/>
    <w:tmpl w:val="A192C7F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80">
    <w:nsid w:val="62B764A8"/>
    <w:multiLevelType w:val="multilevel"/>
    <w:tmpl w:val="7CF8B05A"/>
    <w:lvl w:ilvl="0">
      <w:start w:val="1"/>
      <w:numFmt w:val="decimal"/>
      <w:lvlText w:val="%1)"/>
      <w:lvlJc w:val="left"/>
      <w:pPr>
        <w:ind w:left="502" w:hanging="360"/>
      </w:pPr>
      <w:rPr>
        <w:rFonts w:ascii="Arial" w:hAnsi="Arial" w:cs="Arial" w:hint="default"/>
        <w:b w:val="0"/>
        <w:color w:val="auto"/>
        <w:sz w:val="22"/>
      </w:rPr>
    </w:lvl>
    <w:lvl w:ilvl="1">
      <w:start w:val="1"/>
      <w:numFmt w:val="lowerLetter"/>
      <w:lvlText w:val="%2."/>
      <w:lvlJc w:val="left"/>
      <w:pPr>
        <w:ind w:left="1866" w:hanging="360"/>
      </w:pPr>
      <w:rPr>
        <w:sz w:val="22"/>
      </w:rPr>
    </w:lvl>
    <w:lvl w:ilvl="2">
      <w:start w:val="1"/>
      <w:numFmt w:val="lowerRoman"/>
      <w:lvlText w:val="%3."/>
      <w:lvlJc w:val="right"/>
      <w:pPr>
        <w:ind w:left="2586" w:hanging="180"/>
      </w:pPr>
      <w:rPr>
        <w:sz w:val="22"/>
      </w:rPr>
    </w:lvl>
    <w:lvl w:ilvl="3">
      <w:start w:val="1"/>
      <w:numFmt w:val="decimal"/>
      <w:lvlText w:val="%4."/>
      <w:lvlJc w:val="left"/>
      <w:pPr>
        <w:ind w:left="3306" w:hanging="360"/>
      </w:pPr>
      <w:rPr>
        <w:sz w:val="22"/>
      </w:rPr>
    </w:lvl>
    <w:lvl w:ilvl="4">
      <w:start w:val="1"/>
      <w:numFmt w:val="lowerLetter"/>
      <w:lvlText w:val="%5."/>
      <w:lvlJc w:val="left"/>
      <w:pPr>
        <w:ind w:left="4026" w:hanging="360"/>
      </w:pPr>
      <w:rPr>
        <w:sz w:val="22"/>
      </w:rPr>
    </w:lvl>
    <w:lvl w:ilvl="5">
      <w:start w:val="1"/>
      <w:numFmt w:val="lowerRoman"/>
      <w:lvlText w:val="%6."/>
      <w:lvlJc w:val="right"/>
      <w:pPr>
        <w:ind w:left="4746" w:hanging="180"/>
      </w:pPr>
      <w:rPr>
        <w:sz w:val="22"/>
      </w:rPr>
    </w:lvl>
    <w:lvl w:ilvl="6">
      <w:start w:val="1"/>
      <w:numFmt w:val="decimal"/>
      <w:lvlText w:val="%7."/>
      <w:lvlJc w:val="left"/>
      <w:pPr>
        <w:ind w:left="5466" w:hanging="360"/>
      </w:pPr>
      <w:rPr>
        <w:sz w:val="22"/>
      </w:rPr>
    </w:lvl>
    <w:lvl w:ilvl="7">
      <w:start w:val="1"/>
      <w:numFmt w:val="lowerLetter"/>
      <w:lvlText w:val="%8."/>
      <w:lvlJc w:val="left"/>
      <w:pPr>
        <w:ind w:left="6186" w:hanging="360"/>
      </w:pPr>
      <w:rPr>
        <w:sz w:val="22"/>
      </w:rPr>
    </w:lvl>
    <w:lvl w:ilvl="8">
      <w:start w:val="1"/>
      <w:numFmt w:val="lowerRoman"/>
      <w:lvlText w:val="%9."/>
      <w:lvlJc w:val="right"/>
      <w:pPr>
        <w:ind w:left="6906" w:hanging="180"/>
      </w:pPr>
      <w:rPr>
        <w:sz w:val="22"/>
      </w:rPr>
    </w:lvl>
  </w:abstractNum>
  <w:abstractNum w:abstractNumId="81">
    <w:nsid w:val="630639FA"/>
    <w:multiLevelType w:val="multilevel"/>
    <w:tmpl w:val="D3A60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359268D"/>
    <w:multiLevelType w:val="multilevel"/>
    <w:tmpl w:val="4044F67E"/>
    <w:lvl w:ilvl="0">
      <w:start w:val="1"/>
      <w:numFmt w:val="decimal"/>
      <w:lvlText w:val="%1)"/>
      <w:lvlJc w:val="left"/>
      <w:pPr>
        <w:ind w:left="1068" w:hanging="360"/>
      </w:pPr>
      <w:rPr>
        <w:sz w:val="22"/>
      </w:rPr>
    </w:lvl>
    <w:lvl w:ilvl="1">
      <w:start w:val="1"/>
      <w:numFmt w:val="lowerLetter"/>
      <w:lvlText w:val="%2."/>
      <w:lvlJc w:val="left"/>
      <w:pPr>
        <w:ind w:left="1788" w:hanging="360"/>
      </w:pPr>
      <w:rPr>
        <w:sz w:val="22"/>
      </w:rPr>
    </w:lvl>
    <w:lvl w:ilvl="2">
      <w:start w:val="1"/>
      <w:numFmt w:val="lowerRoman"/>
      <w:lvlText w:val="%3."/>
      <w:lvlJc w:val="right"/>
      <w:pPr>
        <w:ind w:left="2508" w:hanging="180"/>
      </w:pPr>
      <w:rPr>
        <w:sz w:val="22"/>
      </w:rPr>
    </w:lvl>
    <w:lvl w:ilvl="3">
      <w:start w:val="1"/>
      <w:numFmt w:val="decimal"/>
      <w:lvlText w:val="%4."/>
      <w:lvlJc w:val="left"/>
      <w:pPr>
        <w:ind w:left="3228" w:hanging="360"/>
      </w:pPr>
      <w:rPr>
        <w:sz w:val="22"/>
      </w:rPr>
    </w:lvl>
    <w:lvl w:ilvl="4">
      <w:start w:val="1"/>
      <w:numFmt w:val="lowerLetter"/>
      <w:lvlText w:val="%5."/>
      <w:lvlJc w:val="left"/>
      <w:pPr>
        <w:ind w:left="3948" w:hanging="360"/>
      </w:pPr>
      <w:rPr>
        <w:sz w:val="22"/>
      </w:rPr>
    </w:lvl>
    <w:lvl w:ilvl="5">
      <w:start w:val="1"/>
      <w:numFmt w:val="lowerRoman"/>
      <w:lvlText w:val="%6."/>
      <w:lvlJc w:val="right"/>
      <w:pPr>
        <w:ind w:left="4668" w:hanging="180"/>
      </w:pPr>
      <w:rPr>
        <w:sz w:val="22"/>
      </w:rPr>
    </w:lvl>
    <w:lvl w:ilvl="6">
      <w:start w:val="1"/>
      <w:numFmt w:val="decimal"/>
      <w:lvlText w:val="%7."/>
      <w:lvlJc w:val="left"/>
      <w:pPr>
        <w:ind w:left="5388" w:hanging="360"/>
      </w:pPr>
      <w:rPr>
        <w:sz w:val="22"/>
      </w:rPr>
    </w:lvl>
    <w:lvl w:ilvl="7">
      <w:start w:val="1"/>
      <w:numFmt w:val="lowerLetter"/>
      <w:lvlText w:val="%8."/>
      <w:lvlJc w:val="left"/>
      <w:pPr>
        <w:ind w:left="6108" w:hanging="360"/>
      </w:pPr>
      <w:rPr>
        <w:sz w:val="22"/>
      </w:rPr>
    </w:lvl>
    <w:lvl w:ilvl="8">
      <w:start w:val="1"/>
      <w:numFmt w:val="lowerRoman"/>
      <w:lvlText w:val="%9."/>
      <w:lvlJc w:val="right"/>
      <w:pPr>
        <w:ind w:left="6828" w:hanging="180"/>
      </w:pPr>
      <w:rPr>
        <w:sz w:val="22"/>
      </w:rPr>
    </w:lvl>
  </w:abstractNum>
  <w:abstractNum w:abstractNumId="83">
    <w:nsid w:val="63C30781"/>
    <w:multiLevelType w:val="multilevel"/>
    <w:tmpl w:val="CB04FAFC"/>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trike w:val="0"/>
        <w:color w:val="auto"/>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84">
    <w:nsid w:val="63E62B20"/>
    <w:multiLevelType w:val="multilevel"/>
    <w:tmpl w:val="044C44E4"/>
    <w:lvl w:ilvl="0">
      <w:start w:val="1"/>
      <w:numFmt w:val="decimal"/>
      <w:lvlText w:val="%1."/>
      <w:lvlJc w:val="left"/>
      <w:pPr>
        <w:ind w:left="1068" w:hanging="360"/>
      </w:pPr>
      <w:rPr>
        <w:rFonts w:ascii="Arial" w:hAnsi="Arial" w:cs="Arial" w:hint="default"/>
        <w:b w:val="0"/>
        <w:sz w:val="22"/>
      </w:rPr>
    </w:lvl>
    <w:lvl w:ilvl="1">
      <w:start w:val="1"/>
      <w:numFmt w:val="decimal"/>
      <w:lvlText w:val="%2."/>
      <w:lvlJc w:val="left"/>
      <w:pPr>
        <w:ind w:left="567" w:hanging="283"/>
      </w:pPr>
      <w:rPr>
        <w:b w:val="0"/>
        <w:strike w:val="0"/>
        <w:dstrike w:val="0"/>
        <w:sz w:val="22"/>
        <w:u w:val="none"/>
        <w:effect w:val="blinkBackground"/>
      </w:rPr>
    </w:lvl>
    <w:lvl w:ilvl="2">
      <w:start w:val="1"/>
      <w:numFmt w:val="decimal"/>
      <w:lvlText w:val="%3."/>
      <w:lvlJc w:val="left"/>
      <w:pPr>
        <w:ind w:left="850" w:hanging="283"/>
      </w:pPr>
      <w:rPr>
        <w:sz w:val="22"/>
      </w:rPr>
    </w:lvl>
    <w:lvl w:ilvl="3">
      <w:start w:val="1"/>
      <w:numFmt w:val="decimal"/>
      <w:lvlText w:val="%4."/>
      <w:lvlJc w:val="left"/>
      <w:pPr>
        <w:ind w:left="1134" w:hanging="283"/>
      </w:pPr>
      <w:rPr>
        <w:sz w:val="22"/>
      </w:rPr>
    </w:lvl>
    <w:lvl w:ilvl="4">
      <w:start w:val="1"/>
      <w:numFmt w:val="decimal"/>
      <w:lvlText w:val="%5."/>
      <w:lvlJc w:val="left"/>
      <w:pPr>
        <w:ind w:left="1417" w:hanging="283"/>
      </w:pPr>
      <w:rPr>
        <w:sz w:val="22"/>
      </w:rPr>
    </w:lvl>
    <w:lvl w:ilvl="5">
      <w:start w:val="1"/>
      <w:numFmt w:val="decimal"/>
      <w:lvlText w:val="%6."/>
      <w:lvlJc w:val="left"/>
      <w:pPr>
        <w:ind w:left="1701" w:hanging="283"/>
      </w:pPr>
      <w:rPr>
        <w:sz w:val="22"/>
      </w:rPr>
    </w:lvl>
    <w:lvl w:ilvl="6">
      <w:start w:val="1"/>
      <w:numFmt w:val="decimal"/>
      <w:lvlText w:val="%7."/>
      <w:lvlJc w:val="left"/>
      <w:pPr>
        <w:ind w:left="1984" w:hanging="283"/>
      </w:pPr>
      <w:rPr>
        <w:sz w:val="22"/>
      </w:rPr>
    </w:lvl>
    <w:lvl w:ilvl="7">
      <w:start w:val="1"/>
      <w:numFmt w:val="decimal"/>
      <w:lvlText w:val="%8."/>
      <w:lvlJc w:val="left"/>
      <w:pPr>
        <w:ind w:left="2268" w:hanging="283"/>
      </w:pPr>
      <w:rPr>
        <w:sz w:val="22"/>
      </w:rPr>
    </w:lvl>
    <w:lvl w:ilvl="8">
      <w:start w:val="1"/>
      <w:numFmt w:val="decimal"/>
      <w:lvlText w:val="%9."/>
      <w:lvlJc w:val="left"/>
      <w:pPr>
        <w:ind w:left="2551" w:hanging="283"/>
      </w:pPr>
      <w:rPr>
        <w:sz w:val="22"/>
      </w:rPr>
    </w:lvl>
  </w:abstractNum>
  <w:abstractNum w:abstractNumId="85">
    <w:nsid w:val="645D7CFB"/>
    <w:multiLevelType w:val="multilevel"/>
    <w:tmpl w:val="F02EC94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64666CA5"/>
    <w:multiLevelType w:val="multilevel"/>
    <w:tmpl w:val="8C2261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677377B0"/>
    <w:multiLevelType w:val="multilevel"/>
    <w:tmpl w:val="E564DECA"/>
    <w:lvl w:ilvl="0">
      <w:start w:val="16"/>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9">
    <w:nsid w:val="67EA5C28"/>
    <w:multiLevelType w:val="multilevel"/>
    <w:tmpl w:val="67FA49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0">
    <w:nsid w:val="683F7D30"/>
    <w:multiLevelType w:val="multilevel"/>
    <w:tmpl w:val="E3E67B80"/>
    <w:lvl w:ilvl="0">
      <w:start w:val="1"/>
      <w:numFmt w:val="decimal"/>
      <w:lvlText w:val="%1."/>
      <w:lvlJc w:val="left"/>
      <w:pPr>
        <w:ind w:left="360" w:hanging="360"/>
      </w:pPr>
      <w:rPr>
        <w:sz w:val="22"/>
      </w:rPr>
    </w:lvl>
    <w:lvl w:ilvl="1">
      <w:start w:val="1"/>
      <w:numFmt w:val="decimal"/>
      <w:lvlText w:val="%2)"/>
      <w:lvlJc w:val="left"/>
      <w:pPr>
        <w:ind w:left="1440" w:hanging="360"/>
      </w:pPr>
      <w:rPr>
        <w:sz w:val="22"/>
        <w:szCs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91">
    <w:nsid w:val="689B5471"/>
    <w:multiLevelType w:val="multilevel"/>
    <w:tmpl w:val="72F0FF5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C291E34"/>
    <w:multiLevelType w:val="multilevel"/>
    <w:tmpl w:val="DE9A667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CDB6ABA"/>
    <w:multiLevelType w:val="hybridMultilevel"/>
    <w:tmpl w:val="6400C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306EA0"/>
    <w:multiLevelType w:val="multilevel"/>
    <w:tmpl w:val="6D4A1AA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F4910EF"/>
    <w:multiLevelType w:val="hybridMultilevel"/>
    <w:tmpl w:val="BDF4A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722F56DE"/>
    <w:multiLevelType w:val="multilevel"/>
    <w:tmpl w:val="8E2CD54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99">
    <w:nsid w:val="72514E9A"/>
    <w:multiLevelType w:val="hybridMultilevel"/>
    <w:tmpl w:val="5214449A"/>
    <w:lvl w:ilvl="0" w:tplc="14FC4D40">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43A37B4"/>
    <w:multiLevelType w:val="multilevel"/>
    <w:tmpl w:val="41D4C53A"/>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103">
    <w:nsid w:val="74FD6768"/>
    <w:multiLevelType w:val="multilevel"/>
    <w:tmpl w:val="BE626440"/>
    <w:lvl w:ilvl="0">
      <w:start w:val="15"/>
      <w:numFmt w:val="decimal"/>
      <w:lvlText w:val="%1"/>
      <w:lvlJc w:val="left"/>
      <w:pPr>
        <w:ind w:left="420" w:hanging="420"/>
      </w:pPr>
    </w:lvl>
    <w:lvl w:ilvl="1">
      <w:start w:val="3"/>
      <w:numFmt w:val="decimal"/>
      <w:lvlText w:val="%1.%2"/>
      <w:lvlJc w:val="left"/>
      <w:pPr>
        <w:ind w:left="704" w:hanging="420"/>
      </w:pPr>
      <w:rPr>
        <w:b/>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nsid w:val="754E0E1C"/>
    <w:multiLevelType w:val="multilevel"/>
    <w:tmpl w:val="D8DE6232"/>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105">
    <w:nsid w:val="75BF0266"/>
    <w:multiLevelType w:val="hybridMultilevel"/>
    <w:tmpl w:val="12AA6D58"/>
    <w:lvl w:ilvl="0" w:tplc="846822B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66728E2"/>
    <w:multiLevelType w:val="multilevel"/>
    <w:tmpl w:val="0EA2B748"/>
    <w:lvl w:ilvl="0">
      <w:start w:val="1"/>
      <w:numFmt w:val="decimal"/>
      <w:lvlText w:val="%1."/>
      <w:lvlJc w:val="left"/>
      <w:pPr>
        <w:ind w:left="360" w:hanging="360"/>
      </w:pPr>
      <w:rPr>
        <w:rFonts w:ascii="Arial" w:hAnsi="Arial" w:cs="Arial" w:hint="default"/>
        <w:sz w:val="22"/>
      </w:rPr>
    </w:lvl>
    <w:lvl w:ilvl="1">
      <w:start w:val="1"/>
      <w:numFmt w:val="decimal"/>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107">
    <w:nsid w:val="79922399"/>
    <w:multiLevelType w:val="multilevel"/>
    <w:tmpl w:val="9C3630BE"/>
    <w:lvl w:ilvl="0">
      <w:start w:val="1"/>
      <w:numFmt w:val="decimal"/>
      <w:lvlText w:val="%1)"/>
      <w:lvlJc w:val="left"/>
      <w:pPr>
        <w:ind w:left="720" w:hanging="360"/>
      </w:pPr>
      <w:rPr>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rPr>
        <w:sz w:val="22"/>
      </w:rPr>
    </w:lvl>
    <w:lvl w:ilvl="3">
      <w:start w:val="1"/>
      <w:numFmt w:val="decimal"/>
      <w:lvlText w:val="%4."/>
      <w:lvlJc w:val="left"/>
      <w:pPr>
        <w:ind w:left="2880" w:hanging="360"/>
      </w:pPr>
      <w:rPr>
        <w:sz w:val="22"/>
      </w:rPr>
    </w:lvl>
    <w:lvl w:ilvl="4">
      <w:start w:val="1"/>
      <w:numFmt w:val="lowerLetter"/>
      <w:lvlText w:val="%5."/>
      <w:lvlJc w:val="left"/>
      <w:pPr>
        <w:ind w:left="3600" w:hanging="360"/>
      </w:pPr>
      <w:rPr>
        <w:sz w:val="22"/>
      </w:rPr>
    </w:lvl>
    <w:lvl w:ilvl="5">
      <w:start w:val="1"/>
      <w:numFmt w:val="lowerRoman"/>
      <w:lvlText w:val="%6."/>
      <w:lvlJc w:val="right"/>
      <w:pPr>
        <w:ind w:left="4320" w:hanging="180"/>
      </w:pPr>
      <w:rPr>
        <w:sz w:val="22"/>
      </w:rPr>
    </w:lvl>
    <w:lvl w:ilvl="6">
      <w:start w:val="1"/>
      <w:numFmt w:val="decimal"/>
      <w:lvlText w:val="%7."/>
      <w:lvlJc w:val="left"/>
      <w:pPr>
        <w:ind w:left="5040" w:hanging="360"/>
      </w:pPr>
      <w:rPr>
        <w:sz w:val="22"/>
      </w:rPr>
    </w:lvl>
    <w:lvl w:ilvl="7">
      <w:start w:val="1"/>
      <w:numFmt w:val="lowerLetter"/>
      <w:lvlText w:val="%8."/>
      <w:lvlJc w:val="left"/>
      <w:pPr>
        <w:ind w:left="5760" w:hanging="360"/>
      </w:pPr>
      <w:rPr>
        <w:sz w:val="22"/>
      </w:rPr>
    </w:lvl>
    <w:lvl w:ilvl="8">
      <w:start w:val="1"/>
      <w:numFmt w:val="lowerRoman"/>
      <w:lvlText w:val="%9."/>
      <w:lvlJc w:val="right"/>
      <w:pPr>
        <w:ind w:left="6480" w:hanging="180"/>
      </w:pPr>
      <w:rPr>
        <w:sz w:val="22"/>
      </w:rPr>
    </w:lvl>
  </w:abstractNum>
  <w:abstractNum w:abstractNumId="108">
    <w:nsid w:val="7BD738B4"/>
    <w:multiLevelType w:val="hybridMultilevel"/>
    <w:tmpl w:val="2618D2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7D160BDF"/>
    <w:multiLevelType w:val="multilevel"/>
    <w:tmpl w:val="DA6A9BA4"/>
    <w:lvl w:ilvl="0">
      <w:start w:val="1"/>
      <w:numFmt w:val="decimal"/>
      <w:lvlText w:val="%1."/>
      <w:lvlJc w:val="left"/>
      <w:pPr>
        <w:ind w:left="360" w:hanging="360"/>
      </w:pPr>
      <w:rPr>
        <w:rFonts w:ascii="Arial" w:hAnsi="Arial" w:cs="Arial" w:hint="default"/>
        <w:b w:val="0"/>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abstractNum w:abstractNumId="110">
    <w:nsid w:val="7E18418A"/>
    <w:multiLevelType w:val="multilevel"/>
    <w:tmpl w:val="070EFD24"/>
    <w:lvl w:ilvl="0">
      <w:start w:val="1"/>
      <w:numFmt w:val="decimal"/>
      <w:lvlText w:val="%1."/>
      <w:lvlJc w:val="left"/>
      <w:pPr>
        <w:ind w:left="360" w:hanging="360"/>
      </w:pPr>
      <w:rPr>
        <w:sz w:val="22"/>
      </w:rPr>
    </w:lvl>
    <w:lvl w:ilvl="1">
      <w:start w:val="1"/>
      <w:numFmt w:val="lowerLetter"/>
      <w:lvlText w:val="%2."/>
      <w:lvlJc w:val="left"/>
      <w:pPr>
        <w:ind w:left="1080" w:hanging="360"/>
      </w:pPr>
      <w:rPr>
        <w:sz w:val="22"/>
      </w:rPr>
    </w:lvl>
    <w:lvl w:ilvl="2">
      <w:start w:val="1"/>
      <w:numFmt w:val="lowerRoman"/>
      <w:lvlText w:val="%3."/>
      <w:lvlJc w:val="right"/>
      <w:pPr>
        <w:ind w:left="1800" w:hanging="180"/>
      </w:pPr>
      <w:rPr>
        <w:sz w:val="22"/>
      </w:rPr>
    </w:lvl>
    <w:lvl w:ilvl="3">
      <w:start w:val="1"/>
      <w:numFmt w:val="decimal"/>
      <w:lvlText w:val="%4."/>
      <w:lvlJc w:val="left"/>
      <w:pPr>
        <w:ind w:left="2520" w:hanging="360"/>
      </w:pPr>
      <w:rPr>
        <w:sz w:val="22"/>
      </w:rPr>
    </w:lvl>
    <w:lvl w:ilvl="4">
      <w:start w:val="1"/>
      <w:numFmt w:val="lowerLetter"/>
      <w:lvlText w:val="%5."/>
      <w:lvlJc w:val="left"/>
      <w:pPr>
        <w:ind w:left="3240" w:hanging="360"/>
      </w:pPr>
      <w:rPr>
        <w:sz w:val="22"/>
      </w:rPr>
    </w:lvl>
    <w:lvl w:ilvl="5">
      <w:start w:val="1"/>
      <w:numFmt w:val="lowerRoman"/>
      <w:lvlText w:val="%6."/>
      <w:lvlJc w:val="right"/>
      <w:pPr>
        <w:ind w:left="3960" w:hanging="180"/>
      </w:pPr>
      <w:rPr>
        <w:sz w:val="22"/>
      </w:rPr>
    </w:lvl>
    <w:lvl w:ilvl="6">
      <w:start w:val="1"/>
      <w:numFmt w:val="decimal"/>
      <w:lvlText w:val="%7."/>
      <w:lvlJc w:val="left"/>
      <w:pPr>
        <w:ind w:left="4680" w:hanging="360"/>
      </w:pPr>
      <w:rPr>
        <w:sz w:val="22"/>
      </w:rPr>
    </w:lvl>
    <w:lvl w:ilvl="7">
      <w:start w:val="1"/>
      <w:numFmt w:val="lowerLetter"/>
      <w:lvlText w:val="%8."/>
      <w:lvlJc w:val="left"/>
      <w:pPr>
        <w:ind w:left="5400" w:hanging="360"/>
      </w:pPr>
      <w:rPr>
        <w:sz w:val="22"/>
      </w:rPr>
    </w:lvl>
    <w:lvl w:ilvl="8">
      <w:start w:val="1"/>
      <w:numFmt w:val="lowerRoman"/>
      <w:lvlText w:val="%9."/>
      <w:lvlJc w:val="right"/>
      <w:pPr>
        <w:ind w:left="6120" w:hanging="180"/>
      </w:pPr>
      <w:rPr>
        <w:sz w:val="22"/>
      </w:rPr>
    </w:lvl>
  </w:abstractNum>
  <w:num w:numId="1">
    <w:abstractNumId w:val="21"/>
  </w:num>
  <w:num w:numId="2">
    <w:abstractNumId w:val="74"/>
  </w:num>
  <w:num w:numId="3">
    <w:abstractNumId w:val="42"/>
  </w:num>
  <w:num w:numId="4">
    <w:abstractNumId w:val="73"/>
  </w:num>
  <w:num w:numId="5">
    <w:abstractNumId w:val="9"/>
  </w:num>
  <w:num w:numId="6">
    <w:abstractNumId w:val="46"/>
  </w:num>
  <w:num w:numId="7">
    <w:abstractNumId w:val="51"/>
  </w:num>
  <w:num w:numId="8">
    <w:abstractNumId w:val="32"/>
  </w:num>
  <w:num w:numId="9">
    <w:abstractNumId w:val="61"/>
  </w:num>
  <w:num w:numId="10">
    <w:abstractNumId w:val="22"/>
  </w:num>
  <w:num w:numId="11">
    <w:abstractNumId w:val="28"/>
  </w:num>
  <w:num w:numId="12">
    <w:abstractNumId w:val="2"/>
  </w:num>
  <w:num w:numId="13">
    <w:abstractNumId w:val="27"/>
  </w:num>
  <w:num w:numId="14">
    <w:abstractNumId w:val="66"/>
  </w:num>
  <w:num w:numId="15">
    <w:abstractNumId w:val="97"/>
  </w:num>
  <w:num w:numId="16">
    <w:abstractNumId w:val="75"/>
  </w:num>
  <w:num w:numId="17">
    <w:abstractNumId w:val="62"/>
  </w:num>
  <w:num w:numId="18">
    <w:abstractNumId w:val="43"/>
  </w:num>
  <w:num w:numId="19">
    <w:abstractNumId w:val="57"/>
  </w:num>
  <w:num w:numId="20">
    <w:abstractNumId w:val="100"/>
  </w:num>
  <w:num w:numId="21">
    <w:abstractNumId w:val="56"/>
  </w:num>
  <w:num w:numId="22">
    <w:abstractNumId w:val="103"/>
  </w:num>
  <w:num w:numId="23">
    <w:abstractNumId w:val="53"/>
  </w:num>
  <w:num w:numId="24">
    <w:abstractNumId w:val="14"/>
  </w:num>
  <w:num w:numId="25">
    <w:abstractNumId w:val="13"/>
  </w:num>
  <w:num w:numId="26">
    <w:abstractNumId w:val="88"/>
  </w:num>
  <w:num w:numId="27">
    <w:abstractNumId w:val="92"/>
  </w:num>
  <w:num w:numId="28">
    <w:abstractNumId w:val="19"/>
  </w:num>
  <w:num w:numId="29">
    <w:abstractNumId w:val="59"/>
  </w:num>
  <w:num w:numId="30">
    <w:abstractNumId w:val="52"/>
  </w:num>
  <w:num w:numId="31">
    <w:abstractNumId w:val="35"/>
  </w:num>
  <w:num w:numId="32">
    <w:abstractNumId w:val="87"/>
  </w:num>
  <w:num w:numId="33">
    <w:abstractNumId w:val="60"/>
  </w:num>
  <w:num w:numId="34">
    <w:abstractNumId w:val="1"/>
  </w:num>
  <w:num w:numId="35">
    <w:abstractNumId w:val="48"/>
  </w:num>
  <w:num w:numId="36">
    <w:abstractNumId w:val="29"/>
  </w:num>
  <w:num w:numId="37">
    <w:abstractNumId w:val="64"/>
  </w:num>
  <w:num w:numId="38">
    <w:abstractNumId w:val="81"/>
  </w:num>
  <w:num w:numId="39">
    <w:abstractNumId w:val="50"/>
  </w:num>
  <w:num w:numId="40">
    <w:abstractNumId w:val="31"/>
  </w:num>
  <w:num w:numId="41">
    <w:abstractNumId w:val="86"/>
  </w:num>
  <w:num w:numId="42">
    <w:abstractNumId w:val="33"/>
  </w:num>
  <w:num w:numId="43">
    <w:abstractNumId w:val="34"/>
  </w:num>
  <w:num w:numId="44">
    <w:abstractNumId w:val="37"/>
  </w:num>
  <w:num w:numId="45">
    <w:abstractNumId w:val="26"/>
  </w:num>
  <w:num w:numId="46">
    <w:abstractNumId w:val="47"/>
  </w:num>
  <w:num w:numId="47">
    <w:abstractNumId w:val="72"/>
  </w:num>
  <w:num w:numId="48">
    <w:abstractNumId w:val="89"/>
  </w:num>
  <w:num w:numId="49">
    <w:abstractNumId w:val="101"/>
  </w:num>
  <w:num w:numId="50">
    <w:abstractNumId w:val="65"/>
  </w:num>
  <w:num w:numId="51">
    <w:abstractNumId w:val="15"/>
  </w:num>
  <w:num w:numId="52">
    <w:abstractNumId w:val="71"/>
  </w:num>
  <w:num w:numId="53">
    <w:abstractNumId w:val="99"/>
  </w:num>
  <w:num w:numId="54">
    <w:abstractNumId w:val="55"/>
  </w:num>
  <w:num w:numId="55">
    <w:abstractNumId w:val="24"/>
  </w:num>
  <w:num w:numId="56">
    <w:abstractNumId w:val="6"/>
  </w:num>
  <w:num w:numId="57">
    <w:abstractNumId w:val="58"/>
  </w:num>
  <w:num w:numId="58">
    <w:abstractNumId w:val="93"/>
  </w:num>
  <w:num w:numId="59">
    <w:abstractNumId w:val="49"/>
  </w:num>
  <w:num w:numId="60">
    <w:abstractNumId w:val="79"/>
  </w:num>
  <w:num w:numId="61">
    <w:abstractNumId w:val="91"/>
  </w:num>
  <w:num w:numId="62">
    <w:abstractNumId w:val="83"/>
  </w:num>
  <w:num w:numId="63">
    <w:abstractNumId w:val="80"/>
  </w:num>
  <w:num w:numId="64">
    <w:abstractNumId w:val="84"/>
  </w:num>
  <w:num w:numId="65">
    <w:abstractNumId w:val="106"/>
  </w:num>
  <w:num w:numId="66">
    <w:abstractNumId w:val="78"/>
  </w:num>
  <w:num w:numId="67">
    <w:abstractNumId w:val="12"/>
  </w:num>
  <w:num w:numId="68">
    <w:abstractNumId w:val="104"/>
  </w:num>
  <w:num w:numId="69">
    <w:abstractNumId w:val="69"/>
  </w:num>
  <w:num w:numId="70">
    <w:abstractNumId w:val="76"/>
  </w:num>
  <w:num w:numId="71">
    <w:abstractNumId w:val="0"/>
  </w:num>
  <w:num w:numId="72">
    <w:abstractNumId w:val="16"/>
  </w:num>
  <w:num w:numId="73">
    <w:abstractNumId w:val="77"/>
  </w:num>
  <w:num w:numId="74">
    <w:abstractNumId w:val="90"/>
  </w:num>
  <w:num w:numId="75">
    <w:abstractNumId w:val="45"/>
  </w:num>
  <w:num w:numId="76">
    <w:abstractNumId w:val="109"/>
  </w:num>
  <w:num w:numId="77">
    <w:abstractNumId w:val="107"/>
  </w:num>
  <w:num w:numId="78">
    <w:abstractNumId w:val="30"/>
  </w:num>
  <w:num w:numId="79">
    <w:abstractNumId w:val="36"/>
  </w:num>
  <w:num w:numId="80">
    <w:abstractNumId w:val="68"/>
  </w:num>
  <w:num w:numId="81">
    <w:abstractNumId w:val="85"/>
  </w:num>
  <w:num w:numId="82">
    <w:abstractNumId w:val="5"/>
  </w:num>
  <w:num w:numId="83">
    <w:abstractNumId w:val="39"/>
  </w:num>
  <w:num w:numId="84">
    <w:abstractNumId w:val="82"/>
  </w:num>
  <w:num w:numId="85">
    <w:abstractNumId w:val="4"/>
  </w:num>
  <w:num w:numId="86">
    <w:abstractNumId w:val="98"/>
  </w:num>
  <w:num w:numId="87">
    <w:abstractNumId w:val="63"/>
  </w:num>
  <w:num w:numId="88">
    <w:abstractNumId w:val="102"/>
  </w:num>
  <w:num w:numId="89">
    <w:abstractNumId w:val="110"/>
  </w:num>
  <w:num w:numId="90">
    <w:abstractNumId w:val="95"/>
  </w:num>
  <w:num w:numId="91">
    <w:abstractNumId w:val="17"/>
  </w:num>
  <w:num w:numId="92">
    <w:abstractNumId w:val="8"/>
  </w:num>
  <w:num w:numId="93">
    <w:abstractNumId w:val="70"/>
  </w:num>
  <w:num w:numId="94">
    <w:abstractNumId w:val="25"/>
  </w:num>
  <w:num w:numId="95">
    <w:abstractNumId w:val="7"/>
  </w:num>
  <w:num w:numId="96">
    <w:abstractNumId w:val="67"/>
  </w:num>
  <w:num w:numId="97">
    <w:abstractNumId w:val="105"/>
  </w:num>
  <w:num w:numId="98">
    <w:abstractNumId w:val="10"/>
  </w:num>
  <w:num w:numId="99">
    <w:abstractNumId w:val="44"/>
  </w:num>
  <w:num w:numId="100">
    <w:abstractNumId w:val="54"/>
  </w:num>
  <w:num w:numId="101">
    <w:abstractNumId w:val="38"/>
  </w:num>
  <w:num w:numId="102">
    <w:abstractNumId w:val="94"/>
  </w:num>
  <w:num w:numId="103">
    <w:abstractNumId w:val="96"/>
  </w:num>
  <w:num w:numId="104">
    <w:abstractNumId w:val="3"/>
  </w:num>
  <w:num w:numId="105">
    <w:abstractNumId w:val="23"/>
  </w:num>
  <w:num w:numId="106">
    <w:abstractNumId w:val="18"/>
  </w:num>
  <w:num w:numId="107">
    <w:abstractNumId w:val="20"/>
  </w:num>
  <w:num w:numId="108">
    <w:abstractNumId w:val="41"/>
  </w:num>
  <w:num w:numId="109">
    <w:abstractNumId w:val="108"/>
  </w:num>
  <w:num w:numId="110">
    <w:abstractNumId w:val="40"/>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19C4"/>
    <w:rsid w:val="00031CE1"/>
    <w:rsid w:val="00051A90"/>
    <w:rsid w:val="000748C6"/>
    <w:rsid w:val="000957B3"/>
    <w:rsid w:val="00095E99"/>
    <w:rsid w:val="000A264B"/>
    <w:rsid w:val="000A6D9C"/>
    <w:rsid w:val="000B4307"/>
    <w:rsid w:val="000B6251"/>
    <w:rsid w:val="000C0150"/>
    <w:rsid w:val="000D61F4"/>
    <w:rsid w:val="000E4EEC"/>
    <w:rsid w:val="00100068"/>
    <w:rsid w:val="00106A96"/>
    <w:rsid w:val="00134FE0"/>
    <w:rsid w:val="00185C50"/>
    <w:rsid w:val="00187945"/>
    <w:rsid w:val="00196991"/>
    <w:rsid w:val="001A1671"/>
    <w:rsid w:val="001B65F1"/>
    <w:rsid w:val="001C2F6F"/>
    <w:rsid w:val="001C3A15"/>
    <w:rsid w:val="001E1A12"/>
    <w:rsid w:val="00214A72"/>
    <w:rsid w:val="00215CC1"/>
    <w:rsid w:val="002252B8"/>
    <w:rsid w:val="002736B5"/>
    <w:rsid w:val="00274C62"/>
    <w:rsid w:val="00283B91"/>
    <w:rsid w:val="00284C9D"/>
    <w:rsid w:val="00285F68"/>
    <w:rsid w:val="00297534"/>
    <w:rsid w:val="002E72A7"/>
    <w:rsid w:val="002F5665"/>
    <w:rsid w:val="002F6952"/>
    <w:rsid w:val="003019A8"/>
    <w:rsid w:val="00311342"/>
    <w:rsid w:val="003310BC"/>
    <w:rsid w:val="003417A9"/>
    <w:rsid w:val="00356DB0"/>
    <w:rsid w:val="003629E6"/>
    <w:rsid w:val="00375006"/>
    <w:rsid w:val="003854DA"/>
    <w:rsid w:val="003C5410"/>
    <w:rsid w:val="003E399F"/>
    <w:rsid w:val="003F22A2"/>
    <w:rsid w:val="00412794"/>
    <w:rsid w:val="0043307E"/>
    <w:rsid w:val="00435848"/>
    <w:rsid w:val="00447F3C"/>
    <w:rsid w:val="00452A5B"/>
    <w:rsid w:val="00463714"/>
    <w:rsid w:val="00464E8C"/>
    <w:rsid w:val="00484FE8"/>
    <w:rsid w:val="00487187"/>
    <w:rsid w:val="00496294"/>
    <w:rsid w:val="004C09BB"/>
    <w:rsid w:val="00526E17"/>
    <w:rsid w:val="00532C36"/>
    <w:rsid w:val="00542ED1"/>
    <w:rsid w:val="00574F36"/>
    <w:rsid w:val="0057551D"/>
    <w:rsid w:val="00596F6F"/>
    <w:rsid w:val="005A744B"/>
    <w:rsid w:val="005D7AA1"/>
    <w:rsid w:val="00604D08"/>
    <w:rsid w:val="00611376"/>
    <w:rsid w:val="006129E7"/>
    <w:rsid w:val="00643610"/>
    <w:rsid w:val="006C44B5"/>
    <w:rsid w:val="006C7C0A"/>
    <w:rsid w:val="006D7816"/>
    <w:rsid w:val="006E0856"/>
    <w:rsid w:val="006F244B"/>
    <w:rsid w:val="006F60BC"/>
    <w:rsid w:val="00717CDC"/>
    <w:rsid w:val="007203FC"/>
    <w:rsid w:val="007349C1"/>
    <w:rsid w:val="00736F40"/>
    <w:rsid w:val="0074329D"/>
    <w:rsid w:val="00750C84"/>
    <w:rsid w:val="00771553"/>
    <w:rsid w:val="007719C4"/>
    <w:rsid w:val="0077329F"/>
    <w:rsid w:val="00773E36"/>
    <w:rsid w:val="007942AC"/>
    <w:rsid w:val="007949EC"/>
    <w:rsid w:val="007A1B6F"/>
    <w:rsid w:val="007B2687"/>
    <w:rsid w:val="007B303A"/>
    <w:rsid w:val="007B6DFE"/>
    <w:rsid w:val="007E3AD4"/>
    <w:rsid w:val="007F2076"/>
    <w:rsid w:val="008017FE"/>
    <w:rsid w:val="00826E93"/>
    <w:rsid w:val="0083540F"/>
    <w:rsid w:val="0084034F"/>
    <w:rsid w:val="00854824"/>
    <w:rsid w:val="00854E29"/>
    <w:rsid w:val="008557A4"/>
    <w:rsid w:val="008667B7"/>
    <w:rsid w:val="008738DC"/>
    <w:rsid w:val="00893B29"/>
    <w:rsid w:val="008972BD"/>
    <w:rsid w:val="0089781B"/>
    <w:rsid w:val="008A3DAA"/>
    <w:rsid w:val="008B15AE"/>
    <w:rsid w:val="008D75B6"/>
    <w:rsid w:val="008F1756"/>
    <w:rsid w:val="009025C1"/>
    <w:rsid w:val="00904371"/>
    <w:rsid w:val="00920B69"/>
    <w:rsid w:val="00920C49"/>
    <w:rsid w:val="00970539"/>
    <w:rsid w:val="00976F70"/>
    <w:rsid w:val="00985B01"/>
    <w:rsid w:val="0099486F"/>
    <w:rsid w:val="00995E21"/>
    <w:rsid w:val="009A1E10"/>
    <w:rsid w:val="009A4C22"/>
    <w:rsid w:val="009C67D9"/>
    <w:rsid w:val="009E02F4"/>
    <w:rsid w:val="009E13A2"/>
    <w:rsid w:val="009E712D"/>
    <w:rsid w:val="009E7386"/>
    <w:rsid w:val="00A16029"/>
    <w:rsid w:val="00A24041"/>
    <w:rsid w:val="00A50A61"/>
    <w:rsid w:val="00A6164F"/>
    <w:rsid w:val="00A75245"/>
    <w:rsid w:val="00A81081"/>
    <w:rsid w:val="00A81CA3"/>
    <w:rsid w:val="00A859A6"/>
    <w:rsid w:val="00A866F4"/>
    <w:rsid w:val="00A86910"/>
    <w:rsid w:val="00A870EE"/>
    <w:rsid w:val="00AA16C2"/>
    <w:rsid w:val="00AB4284"/>
    <w:rsid w:val="00AB5B33"/>
    <w:rsid w:val="00AB6C80"/>
    <w:rsid w:val="00B4412F"/>
    <w:rsid w:val="00B46E7C"/>
    <w:rsid w:val="00B64EC8"/>
    <w:rsid w:val="00B904AF"/>
    <w:rsid w:val="00BB4E93"/>
    <w:rsid w:val="00BD3709"/>
    <w:rsid w:val="00BD7B06"/>
    <w:rsid w:val="00BF7DFD"/>
    <w:rsid w:val="00C1015D"/>
    <w:rsid w:val="00C10C3C"/>
    <w:rsid w:val="00C16180"/>
    <w:rsid w:val="00C2779E"/>
    <w:rsid w:val="00C31F3C"/>
    <w:rsid w:val="00C32D41"/>
    <w:rsid w:val="00C4659D"/>
    <w:rsid w:val="00C73244"/>
    <w:rsid w:val="00C8689D"/>
    <w:rsid w:val="00C93D80"/>
    <w:rsid w:val="00C95C3D"/>
    <w:rsid w:val="00CB3040"/>
    <w:rsid w:val="00CD0CD2"/>
    <w:rsid w:val="00CD49A9"/>
    <w:rsid w:val="00CF3510"/>
    <w:rsid w:val="00D03672"/>
    <w:rsid w:val="00D14061"/>
    <w:rsid w:val="00D16E8D"/>
    <w:rsid w:val="00D611A6"/>
    <w:rsid w:val="00DA60FE"/>
    <w:rsid w:val="00DB18F1"/>
    <w:rsid w:val="00DB3F03"/>
    <w:rsid w:val="00DB5407"/>
    <w:rsid w:val="00DC5DF1"/>
    <w:rsid w:val="00DD3C4E"/>
    <w:rsid w:val="00DE45B4"/>
    <w:rsid w:val="00E32EAD"/>
    <w:rsid w:val="00E57D79"/>
    <w:rsid w:val="00E637D7"/>
    <w:rsid w:val="00E90FC6"/>
    <w:rsid w:val="00E97CDF"/>
    <w:rsid w:val="00EA7EEB"/>
    <w:rsid w:val="00ED5675"/>
    <w:rsid w:val="00EE0EB2"/>
    <w:rsid w:val="00F402B5"/>
    <w:rsid w:val="00F45C42"/>
    <w:rsid w:val="00F707CF"/>
    <w:rsid w:val="00F84289"/>
    <w:rsid w:val="00F968B0"/>
    <w:rsid w:val="00FB47CF"/>
    <w:rsid w:val="00FE43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d.ceidg.gov.pl/CEIDG/CEIDG.Public.UI/Search.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tczew.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209A-1B98-452D-BABF-CBEA98A3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70</Pages>
  <Words>26166</Words>
  <Characters>156996</Characters>
  <Application>Microsoft Office Word</Application>
  <DocSecurity>0</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180</cp:revision>
  <cp:lastPrinted>2020-12-01T10:13:00Z</cp:lastPrinted>
  <dcterms:created xsi:type="dcterms:W3CDTF">2020-11-25T06:41:00Z</dcterms:created>
  <dcterms:modified xsi:type="dcterms:W3CDTF">2020-12-01T12:22:00Z</dcterms:modified>
  <dc:language>pl-PL</dc:language>
</cp:coreProperties>
</file>